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3F" w:rsidRP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</w:t>
      </w:r>
      <w:r w:rsidR="00486A61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 утверждении  Программы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профилактики       рисков причинения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ценностям в сфере муниципального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земельного контроля     в границах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</w:t>
      </w:r>
    </w:p>
    <w:p w:rsidR="00AD6F3F" w:rsidRDefault="00AD6F3F" w:rsidP="00AD6F3F">
      <w:pPr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области на 2024 год</w:t>
      </w:r>
    </w:p>
    <w:p w:rsidR="00AD6F3F" w:rsidRDefault="00AD6F3F" w:rsidP="00AD6F3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AD6F3F" w:rsidRDefault="00AD6F3F" w:rsidP="00AD6F3F">
      <w:pPr>
        <w:ind w:firstLine="708"/>
        <w:jc w:val="both"/>
        <w:rPr>
          <w:sz w:val="18"/>
          <w:szCs w:val="28"/>
        </w:rPr>
      </w:pPr>
    </w:p>
    <w:p w:rsidR="00AD6F3F" w:rsidRDefault="00AD6F3F" w:rsidP="00AD6F3F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ab/>
        <w:t>,Уставом Администрации муниципального образования «Глинковский район» Смоленской области</w:t>
      </w:r>
    </w:p>
    <w:p w:rsidR="00AD6F3F" w:rsidRDefault="00AD6F3F" w:rsidP="00AD6F3F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D6F3F" w:rsidRDefault="00AD6F3F" w:rsidP="00AD6F3F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</w:p>
    <w:p w:rsidR="00AD6F3F" w:rsidRDefault="00AD6F3F" w:rsidP="00AD6F3F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ПОСТАНОВЛЯЕТ:</w:t>
      </w:r>
    </w:p>
    <w:p w:rsidR="00AD6F3F" w:rsidRDefault="00AD6F3F" w:rsidP="00AD6F3F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AD6F3F" w:rsidRDefault="00AD6F3F" w:rsidP="00AD6F3F">
      <w:pPr>
        <w:widowControl w:val="0"/>
        <w:numPr>
          <w:ilvl w:val="0"/>
          <w:numId w:val="1"/>
        </w:numPr>
        <w:tabs>
          <w:tab w:val="left" w:pos="513"/>
          <w:tab w:val="left" w:pos="1368"/>
        </w:tabs>
        <w:autoSpaceDE w:val="0"/>
        <w:autoSpaceDN w:val="0"/>
        <w:adjustRightInd w:val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программу профилактики рисков причинения вреда (ущерба) охраняемым законом ценностям в сфере муниципального земельного контроля в границах  муниципального образования «Глинковский район» Смоленской области на 2024 год.</w:t>
      </w:r>
    </w:p>
    <w:p w:rsidR="00AD6F3F" w:rsidRDefault="00AD6F3F" w:rsidP="00AD6F3F">
      <w:pPr>
        <w:widowControl w:val="0"/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2.  Разместить настоящее постановление на официальном сайте Администрации муниципального образования</w:t>
      </w:r>
      <w:r w:rsidR="00753498">
        <w:rPr>
          <w:sz w:val="28"/>
          <w:szCs w:val="28"/>
          <w:lang w:eastAsia="hi-IN" w:bidi="hi-IN"/>
        </w:rPr>
        <w:t xml:space="preserve"> «Глинковский район» Смоленской области в информационно-телекоммуникационной сети «Интернет"</w:t>
      </w:r>
    </w:p>
    <w:p w:rsidR="00AD6F3F" w:rsidRDefault="00AD6F3F" w:rsidP="00AD6F3F">
      <w:pPr>
        <w:pStyle w:val="a3"/>
        <w:ind w:left="0" w:right="-55" w:firstLine="0"/>
        <w:jc w:val="both"/>
        <w:rPr>
          <w:sz w:val="28"/>
          <w:szCs w:val="28"/>
        </w:rPr>
      </w:pPr>
    </w:p>
    <w:p w:rsidR="00AD6F3F" w:rsidRDefault="00AD6F3F" w:rsidP="00AD6F3F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AD6F3F" w:rsidRDefault="00AD6F3F" w:rsidP="00AD6F3F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«Глинковский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AD6F3F" w:rsidRDefault="00AD6F3F" w:rsidP="00AD6F3F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М.З. Калмыков</w:t>
      </w:r>
    </w:p>
    <w:p w:rsidR="00AD6F3F" w:rsidRDefault="00AD6F3F" w:rsidP="00AD6F3F">
      <w:pPr>
        <w:rPr>
          <w:sz w:val="28"/>
          <w:szCs w:val="28"/>
        </w:rPr>
      </w:pPr>
    </w:p>
    <w:p w:rsidR="00AD6F3F" w:rsidRDefault="00AD6F3F" w:rsidP="00AD6F3F">
      <w:pPr>
        <w:ind w:left="5670"/>
        <w:jc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val="x-none" w:eastAsia="en-US"/>
        </w:rPr>
        <w:t xml:space="preserve"> </w:t>
      </w:r>
    </w:p>
    <w:p w:rsidR="00AD6F3F" w:rsidRDefault="00AD6F3F" w:rsidP="00AD6F3F">
      <w:pPr>
        <w:rPr>
          <w:sz w:val="28"/>
          <w:szCs w:val="28"/>
          <w:lang w:val="x-none"/>
        </w:rPr>
      </w:pPr>
    </w:p>
    <w:p w:rsidR="00AD6F3F" w:rsidRDefault="00AD6F3F" w:rsidP="00AD6F3F">
      <w:pPr>
        <w:rPr>
          <w:sz w:val="28"/>
          <w:szCs w:val="28"/>
          <w:lang w:val="x-none"/>
        </w:rPr>
      </w:pPr>
    </w:p>
    <w:p w:rsidR="00AD6F3F" w:rsidRDefault="00AD6F3F" w:rsidP="00AD6F3F">
      <w:pPr>
        <w:rPr>
          <w:sz w:val="28"/>
          <w:szCs w:val="28"/>
          <w:lang w:val="x-none"/>
        </w:rPr>
      </w:pPr>
    </w:p>
    <w:p w:rsidR="00AD6F3F" w:rsidRDefault="00AD6F3F" w:rsidP="00AD6F3F">
      <w:pPr>
        <w:rPr>
          <w:sz w:val="28"/>
          <w:szCs w:val="28"/>
          <w:lang w:val="x-none"/>
        </w:rPr>
      </w:pPr>
    </w:p>
    <w:p w:rsidR="00AD6F3F" w:rsidRDefault="00AD6F3F" w:rsidP="00AD6F3F">
      <w:pPr>
        <w:rPr>
          <w:sz w:val="28"/>
          <w:szCs w:val="28"/>
          <w:lang w:val="x-none"/>
        </w:rPr>
      </w:pPr>
    </w:p>
    <w:p w:rsidR="00AD6F3F" w:rsidRDefault="00AD6F3F" w:rsidP="00AD6F3F">
      <w:pPr>
        <w:rPr>
          <w:sz w:val="28"/>
          <w:szCs w:val="28"/>
          <w:lang w:val="x-none"/>
        </w:rPr>
      </w:pPr>
    </w:p>
    <w:p w:rsidR="004446CC" w:rsidRDefault="00753498" w:rsidP="004446CC">
      <w:pPr>
        <w:tabs>
          <w:tab w:val="left" w:pos="5265"/>
          <w:tab w:val="left" w:pos="6585"/>
        </w:tabs>
        <w:rPr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ab/>
      </w:r>
      <w:r w:rsidR="004446CC">
        <w:rPr>
          <w:b/>
          <w:sz w:val="28"/>
          <w:szCs w:val="28"/>
        </w:rPr>
        <w:t xml:space="preserve">   </w:t>
      </w:r>
      <w:r w:rsidR="004446CC">
        <w:rPr>
          <w:sz w:val="28"/>
          <w:szCs w:val="28"/>
        </w:rPr>
        <w:t>Приложение</w:t>
      </w:r>
    </w:p>
    <w:p w:rsidR="004446CC" w:rsidRDefault="004446CC" w:rsidP="004446CC">
      <w:pPr>
        <w:tabs>
          <w:tab w:val="left" w:pos="624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           </w:t>
      </w:r>
    </w:p>
    <w:p w:rsidR="004446CC" w:rsidRDefault="004446CC" w:rsidP="004446CC">
      <w:pPr>
        <w:tabs>
          <w:tab w:val="left" w:pos="624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4446CC" w:rsidRDefault="004446CC" w:rsidP="004446CC">
      <w:pPr>
        <w:tabs>
          <w:tab w:val="left" w:pos="624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Глинковский район</w:t>
      </w:r>
      <w:r>
        <w:rPr>
          <w:sz w:val="28"/>
          <w:szCs w:val="28"/>
        </w:rPr>
        <w:tab/>
      </w:r>
    </w:p>
    <w:p w:rsidR="004446CC" w:rsidRDefault="004446CC" w:rsidP="004446CC">
      <w:pPr>
        <w:tabs>
          <w:tab w:val="left" w:pos="6240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Смоленской  области</w:t>
      </w:r>
    </w:p>
    <w:p w:rsidR="004446CC" w:rsidRDefault="004446CC" w:rsidP="004446CC">
      <w:pPr>
        <w:tabs>
          <w:tab w:val="left" w:pos="5385"/>
          <w:tab w:val="left" w:pos="63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от _____________    №  ____</w:t>
      </w:r>
    </w:p>
    <w:p w:rsidR="004446CC" w:rsidRDefault="004446CC" w:rsidP="004446CC">
      <w:pPr>
        <w:pStyle w:val="71"/>
        <w:shd w:val="clear" w:color="auto" w:fill="auto"/>
        <w:tabs>
          <w:tab w:val="left" w:pos="1134"/>
        </w:tabs>
        <w:spacing w:line="322" w:lineRule="exact"/>
        <w:ind w:left="40" w:right="-15" w:firstLine="527"/>
      </w:pPr>
    </w:p>
    <w:p w:rsidR="004446CC" w:rsidRDefault="004446CC" w:rsidP="004446CC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446CC" w:rsidRDefault="004446CC" w:rsidP="004446C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4446CC" w:rsidRDefault="004446CC" w:rsidP="004446CC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в границах муниципального образования «Глинковский район» Смоленской области    </w:t>
      </w:r>
      <w:r>
        <w:rPr>
          <w:color w:val="000000"/>
          <w:sz w:val="28"/>
          <w:szCs w:val="28"/>
        </w:rPr>
        <w:t xml:space="preserve">         </w:t>
      </w:r>
    </w:p>
    <w:p w:rsidR="004446CC" w:rsidRDefault="004446CC" w:rsidP="004446CC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на 2024 год </w:t>
      </w:r>
    </w:p>
    <w:p w:rsidR="004446CC" w:rsidRDefault="004446CC" w:rsidP="004446CC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положения.</w:t>
      </w:r>
    </w:p>
    <w:p w:rsidR="004446CC" w:rsidRDefault="004446CC" w:rsidP="004446CC">
      <w:pPr>
        <w:jc w:val="both"/>
        <w:rPr>
          <w:sz w:val="26"/>
          <w:szCs w:val="26"/>
        </w:rPr>
      </w:pP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DB450D">
        <w:rPr>
          <w:sz w:val="26"/>
          <w:szCs w:val="26"/>
        </w:rPr>
        <w:t xml:space="preserve">Программа профилактики </w:t>
      </w:r>
      <w:r>
        <w:rPr>
          <w:sz w:val="26"/>
          <w:szCs w:val="26"/>
        </w:rPr>
        <w:t xml:space="preserve">рисков причинения вреда (ущерба охраняемым законом ценностям в сфере муниципального земельного  контроля на территории </w:t>
      </w:r>
      <w:r w:rsidRPr="00623B41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Глинковский</w:t>
      </w:r>
      <w:r w:rsidRPr="00623B4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Смоленской области</w:t>
      </w:r>
      <w:r w:rsidRPr="00DB450D">
        <w:rPr>
          <w:sz w:val="26"/>
          <w:szCs w:val="26"/>
        </w:rPr>
        <w:t xml:space="preserve"> (далее – Программа) разработана </w:t>
      </w:r>
      <w:r>
        <w:rPr>
          <w:sz w:val="26"/>
          <w:szCs w:val="26"/>
        </w:rPr>
        <w:t xml:space="preserve">в соответствии с </w:t>
      </w:r>
      <w:r w:rsidRPr="00C5408A">
        <w:rPr>
          <w:sz w:val="26"/>
          <w:szCs w:val="26"/>
        </w:rPr>
        <w:t>Федеральн</w:t>
      </w:r>
      <w:r>
        <w:rPr>
          <w:sz w:val="26"/>
          <w:szCs w:val="26"/>
        </w:rPr>
        <w:t>ыми</w:t>
      </w:r>
      <w:r w:rsidRPr="00C5408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C5408A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6"/>
          <w:szCs w:val="26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</w:t>
      </w:r>
      <w:r w:rsidRPr="00623B41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Глинковский</w:t>
      </w:r>
      <w:r w:rsidRPr="00623B4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Смоленской области (далее – муниципальный земельный контроль).</w:t>
      </w:r>
    </w:p>
    <w:p w:rsidR="004446CC" w:rsidRDefault="004446CC" w:rsidP="004446CC">
      <w:pPr>
        <w:jc w:val="both"/>
        <w:rPr>
          <w:sz w:val="26"/>
          <w:szCs w:val="26"/>
        </w:rPr>
      </w:pPr>
    </w:p>
    <w:p w:rsidR="004446CC" w:rsidRDefault="004446CC" w:rsidP="004446CC">
      <w:pPr>
        <w:jc w:val="center"/>
        <w:rPr>
          <w:sz w:val="26"/>
          <w:szCs w:val="26"/>
        </w:rPr>
      </w:pPr>
      <w:r>
        <w:rPr>
          <w:sz w:val="26"/>
          <w:szCs w:val="26"/>
        </w:rPr>
        <w:t>2. 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446CC" w:rsidRDefault="004446CC" w:rsidP="004446CC">
      <w:pPr>
        <w:jc w:val="center"/>
        <w:rPr>
          <w:sz w:val="26"/>
          <w:szCs w:val="26"/>
        </w:rPr>
      </w:pP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Вид муниципального контроля: муниципальный земельный контроль на  территории </w:t>
      </w:r>
      <w:r w:rsidRPr="00623B41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Глинковский</w:t>
      </w:r>
      <w:r w:rsidRPr="00623B4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Смоленской области.</w:t>
      </w:r>
    </w:p>
    <w:p w:rsidR="004446CC" w:rsidRPr="008E2FF5" w:rsidRDefault="004446CC" w:rsidP="004446CC">
      <w:pPr>
        <w:pStyle w:val="a9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E2FF5">
        <w:rPr>
          <w:rFonts w:ascii="Times New Roman" w:eastAsia="Calibri" w:hAnsi="Times New Roman" w:cs="Times New Roman"/>
          <w:sz w:val="26"/>
          <w:szCs w:val="26"/>
          <w:lang w:eastAsia="zh-CN"/>
        </w:rPr>
        <w:t>Объектами земельных отношений являются земли, земельные участки или части земельных участков на территории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Глинковский</w:t>
      </w:r>
      <w:r w:rsidRPr="008E2FF5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район» Смоленской области.</w:t>
      </w:r>
    </w:p>
    <w:p w:rsidR="004446CC" w:rsidRDefault="004446CC" w:rsidP="004446CC">
      <w:pPr>
        <w:jc w:val="both"/>
        <w:rPr>
          <w:rFonts w:eastAsia="Calibri"/>
          <w:sz w:val="28"/>
          <w:lang w:eastAsia="zh-CN"/>
        </w:rPr>
      </w:pPr>
      <w:r>
        <w:rPr>
          <w:sz w:val="26"/>
          <w:szCs w:val="26"/>
        </w:rPr>
        <w:tab/>
        <w:t xml:space="preserve">2.2. Предметом муниципального контроля на территории </w:t>
      </w:r>
      <w:r w:rsidRPr="00623B41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Глинковский</w:t>
      </w:r>
      <w:r w:rsidRPr="00623B4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Смоленской области </w:t>
      </w:r>
      <w:r w:rsidRPr="00DA64E6">
        <w:rPr>
          <w:sz w:val="26"/>
          <w:szCs w:val="26"/>
        </w:rPr>
        <w:t>является соблюдение</w:t>
      </w:r>
      <w:r>
        <w:rPr>
          <w:sz w:val="26"/>
          <w:szCs w:val="26"/>
        </w:rPr>
        <w:t xml:space="preserve"> </w:t>
      </w:r>
      <w:r>
        <w:t>о</w:t>
      </w:r>
      <w:r w:rsidRPr="00DA64E6">
        <w:rPr>
          <w:sz w:val="26"/>
          <w:szCs w:val="26"/>
        </w:rPr>
        <w:t>бъектами муниципального контроля обязательных требований:</w:t>
      </w:r>
    </w:p>
    <w:p w:rsidR="004446CC" w:rsidRPr="00BE651B" w:rsidRDefault="004446CC" w:rsidP="004446CC">
      <w:pPr>
        <w:pStyle w:val="a9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446CC" w:rsidRPr="00BE651B" w:rsidRDefault="004446CC" w:rsidP="004446CC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E651B">
        <w:rPr>
          <w:rFonts w:eastAsia="Calibri"/>
          <w:sz w:val="26"/>
          <w:szCs w:val="26"/>
          <w:lang w:eastAsia="zh-CN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446CC" w:rsidRPr="00BE651B" w:rsidRDefault="004446CC" w:rsidP="004446CC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E651B">
        <w:rPr>
          <w:rFonts w:eastAsia="Calibri"/>
          <w:sz w:val="26"/>
          <w:szCs w:val="26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446CC" w:rsidRPr="00BE651B" w:rsidRDefault="004446CC" w:rsidP="004446CC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E651B">
        <w:rPr>
          <w:rFonts w:eastAsia="Calibri"/>
          <w:sz w:val="26"/>
          <w:szCs w:val="26"/>
          <w:lang w:eastAsia="zh-CN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446CC" w:rsidRPr="00BE651B" w:rsidRDefault="004446CC" w:rsidP="004446CC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E651B">
        <w:rPr>
          <w:rFonts w:eastAsia="Calibri"/>
          <w:sz w:val="26"/>
          <w:szCs w:val="26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4446CC" w:rsidRPr="00BE651B" w:rsidRDefault="004446CC" w:rsidP="004446CC">
      <w:pPr>
        <w:ind w:firstLine="708"/>
        <w:jc w:val="both"/>
        <w:rPr>
          <w:sz w:val="26"/>
          <w:szCs w:val="26"/>
        </w:rPr>
      </w:pPr>
      <w:r w:rsidRPr="00BE651B">
        <w:rPr>
          <w:sz w:val="26"/>
          <w:szCs w:val="26"/>
        </w:rPr>
        <w:t>е)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4446CC" w:rsidRPr="00BE651B" w:rsidRDefault="004446CC" w:rsidP="004446CC">
      <w:pPr>
        <w:ind w:firstLine="708"/>
        <w:jc w:val="both"/>
        <w:rPr>
          <w:sz w:val="26"/>
          <w:szCs w:val="26"/>
        </w:rPr>
      </w:pPr>
      <w:r w:rsidRPr="00BE651B">
        <w:rPr>
          <w:sz w:val="26"/>
          <w:szCs w:val="26"/>
        </w:rPr>
        <w:t>ж)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4446CC" w:rsidRPr="00BE651B" w:rsidRDefault="004446CC" w:rsidP="004446CC">
      <w:pPr>
        <w:ind w:firstLine="708"/>
        <w:jc w:val="both"/>
        <w:rPr>
          <w:sz w:val="26"/>
          <w:szCs w:val="26"/>
        </w:rPr>
      </w:pPr>
      <w:r w:rsidRPr="00BE651B">
        <w:rPr>
          <w:sz w:val="26"/>
          <w:szCs w:val="26"/>
        </w:rPr>
        <w:t>з)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4446CC" w:rsidRPr="00BE651B" w:rsidRDefault="004446CC" w:rsidP="004446CC">
      <w:pPr>
        <w:suppressAutoHyphens/>
        <w:ind w:firstLine="708"/>
        <w:jc w:val="both"/>
        <w:rPr>
          <w:rFonts w:eastAsia="Calibri"/>
          <w:sz w:val="26"/>
          <w:szCs w:val="26"/>
          <w:lang w:eastAsia="zh-CN"/>
        </w:rPr>
      </w:pPr>
      <w:r w:rsidRPr="00BE651B">
        <w:rPr>
          <w:rFonts w:eastAsia="Calibri"/>
          <w:sz w:val="26"/>
          <w:szCs w:val="26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4446CC" w:rsidRPr="00BE651B" w:rsidRDefault="004446CC" w:rsidP="004446CC">
      <w:pPr>
        <w:jc w:val="both"/>
        <w:rPr>
          <w:sz w:val="26"/>
          <w:szCs w:val="26"/>
        </w:rPr>
      </w:pPr>
    </w:p>
    <w:p w:rsidR="004446CC" w:rsidRPr="0098265A" w:rsidRDefault="004446CC" w:rsidP="004446CC">
      <w:pPr>
        <w:ind w:firstLine="708"/>
        <w:jc w:val="both"/>
        <w:rPr>
          <w:sz w:val="26"/>
          <w:szCs w:val="26"/>
        </w:rPr>
      </w:pPr>
      <w:r w:rsidRPr="0098265A">
        <w:rPr>
          <w:sz w:val="26"/>
          <w:szCs w:val="26"/>
        </w:rPr>
        <w:t>2.3. В 202</w:t>
      </w:r>
      <w:r>
        <w:rPr>
          <w:sz w:val="26"/>
          <w:szCs w:val="26"/>
        </w:rPr>
        <w:t>3</w:t>
      </w:r>
      <w:r w:rsidRPr="0098265A">
        <w:rPr>
          <w:sz w:val="26"/>
          <w:szCs w:val="26"/>
        </w:rPr>
        <w:t xml:space="preserve"> году Администрация муниципального образования «</w:t>
      </w:r>
      <w:r>
        <w:rPr>
          <w:sz w:val="26"/>
          <w:szCs w:val="26"/>
        </w:rPr>
        <w:t xml:space="preserve">Глинковский </w:t>
      </w:r>
      <w:r w:rsidRPr="0098265A">
        <w:rPr>
          <w:sz w:val="26"/>
          <w:szCs w:val="26"/>
        </w:rPr>
        <w:t xml:space="preserve">район» Смоленской области </w:t>
      </w:r>
      <w:r>
        <w:rPr>
          <w:sz w:val="26"/>
          <w:szCs w:val="26"/>
        </w:rPr>
        <w:t xml:space="preserve">не </w:t>
      </w:r>
      <w:r w:rsidRPr="0098265A">
        <w:rPr>
          <w:sz w:val="26"/>
          <w:szCs w:val="26"/>
        </w:rPr>
        <w:t xml:space="preserve">осуществляла муниципальный земельный контроль на территории </w:t>
      </w:r>
      <w:r>
        <w:rPr>
          <w:sz w:val="26"/>
          <w:szCs w:val="26"/>
        </w:rPr>
        <w:t>Глинковского</w:t>
      </w:r>
      <w:r w:rsidRPr="0098265A">
        <w:rPr>
          <w:sz w:val="26"/>
          <w:szCs w:val="26"/>
        </w:rPr>
        <w:t xml:space="preserve"> района Смоленской области. 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2.4. Контрольный орган при осуществлении муниципального контроля осуществляет следующие профилактические мероприятия: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1) информирование;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2) консультирование.</w:t>
      </w:r>
    </w:p>
    <w:p w:rsidR="004446CC" w:rsidRPr="0098265A" w:rsidRDefault="004446CC" w:rsidP="004446CC">
      <w:pPr>
        <w:ind w:firstLine="708"/>
        <w:jc w:val="both"/>
        <w:rPr>
          <w:sz w:val="26"/>
          <w:szCs w:val="26"/>
        </w:rPr>
      </w:pPr>
      <w:r w:rsidRPr="0098265A">
        <w:rPr>
          <w:sz w:val="26"/>
          <w:szCs w:val="26"/>
        </w:rPr>
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Консультирование контролируемых лиц осуществляется в соответствии со статьей 50 Федерального закона № 248-ФЗ.</w:t>
      </w:r>
    </w:p>
    <w:p w:rsidR="004446CC" w:rsidRPr="0098265A" w:rsidRDefault="004446CC" w:rsidP="004446CC">
      <w:pPr>
        <w:ind w:firstLine="709"/>
        <w:jc w:val="both"/>
        <w:rPr>
          <w:sz w:val="26"/>
          <w:szCs w:val="26"/>
        </w:rPr>
      </w:pPr>
      <w:r w:rsidRPr="0098265A">
        <w:rPr>
          <w:color w:val="000000"/>
          <w:sz w:val="26"/>
          <w:szCs w:val="26"/>
        </w:rPr>
        <w:t xml:space="preserve">Консультирование осуществляется инспекторами, иными должностными лицами </w:t>
      </w:r>
      <w:r w:rsidRPr="0098265A">
        <w:rPr>
          <w:sz w:val="26"/>
          <w:szCs w:val="26"/>
        </w:rPr>
        <w:t>контрольного органа</w:t>
      </w:r>
      <w:r w:rsidRPr="0098265A">
        <w:rPr>
          <w:color w:val="000000"/>
          <w:sz w:val="26"/>
          <w:szCs w:val="26"/>
        </w:rPr>
        <w:t>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Консультирование осуществляется по следующим вопросам: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 xml:space="preserve">- разъяснение прав и обязанностей должностных лиц </w:t>
      </w:r>
      <w:r w:rsidRPr="0098265A">
        <w:rPr>
          <w:sz w:val="26"/>
          <w:szCs w:val="26"/>
          <w:lang w:eastAsia="zh-CN"/>
        </w:rPr>
        <w:t>контрольного органа</w:t>
      </w:r>
      <w:r w:rsidRPr="0098265A">
        <w:rPr>
          <w:color w:val="000000"/>
          <w:sz w:val="26"/>
          <w:szCs w:val="26"/>
          <w:lang w:eastAsia="zh-CN"/>
        </w:rPr>
        <w:t xml:space="preserve"> при осуществлении муниципального контроля;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lastRenderedPageBreak/>
        <w:t>- разъяснение прав и обязанностей контролируемых лиц при осуществлении в отношении них муниципального контроля;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- порядок и сроки проведения контрольных (надзорных) мероприятий;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>- выполнение обязательных требований в сфере использования и содержания жилых помещений, использования и содержания общего имущества в многоквартирных домах, предоставления коммунальных услуг.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color w:val="000000"/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 xml:space="preserve">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 Рассмотрение </w:t>
      </w:r>
      <w:r w:rsidRPr="0098265A">
        <w:rPr>
          <w:sz w:val="26"/>
          <w:szCs w:val="26"/>
          <w:lang w:eastAsia="zh-CN"/>
        </w:rPr>
        <w:t>контрольным органом</w:t>
      </w:r>
      <w:r w:rsidRPr="0098265A">
        <w:rPr>
          <w:color w:val="000000"/>
          <w:sz w:val="26"/>
          <w:szCs w:val="26"/>
          <w:lang w:eastAsia="zh-CN"/>
        </w:rPr>
        <w:t xml:space="preserve"> письменного запроса контролируемого лица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446CC" w:rsidRPr="0098265A" w:rsidRDefault="004446CC" w:rsidP="004446CC">
      <w:pPr>
        <w:suppressAutoHyphens/>
        <w:autoSpaceDE w:val="0"/>
        <w:ind w:firstLine="709"/>
        <w:jc w:val="both"/>
        <w:outlineLvl w:val="2"/>
        <w:rPr>
          <w:sz w:val="26"/>
          <w:szCs w:val="26"/>
          <w:lang w:eastAsia="zh-CN"/>
        </w:rPr>
      </w:pPr>
      <w:r w:rsidRPr="0098265A">
        <w:rPr>
          <w:color w:val="000000"/>
          <w:sz w:val="26"/>
          <w:szCs w:val="26"/>
          <w:lang w:eastAsia="zh-CN"/>
        </w:rPr>
        <w:t xml:space="preserve">При поступлении в </w:t>
      </w:r>
      <w:r w:rsidRPr="0098265A">
        <w:rPr>
          <w:sz w:val="26"/>
          <w:szCs w:val="26"/>
          <w:lang w:eastAsia="zh-CN"/>
        </w:rPr>
        <w:t>контрольный орган</w:t>
      </w:r>
      <w:r w:rsidRPr="0098265A">
        <w:rPr>
          <w:color w:val="000000"/>
          <w:sz w:val="26"/>
          <w:szCs w:val="26"/>
          <w:lang w:eastAsia="zh-CN"/>
        </w:rPr>
        <w:t xml:space="preserve"> обращений по однотипным и неоднократно повторяющимся вопросам консультирование осуществляется посредством размещения на официальном сайте </w:t>
      </w:r>
      <w:r w:rsidRPr="0098265A">
        <w:rPr>
          <w:sz w:val="26"/>
          <w:szCs w:val="26"/>
          <w:lang w:eastAsia="zh-CN"/>
        </w:rPr>
        <w:t>контрольного органа</w:t>
      </w:r>
      <w:r w:rsidRPr="0098265A">
        <w:rPr>
          <w:color w:val="000000"/>
          <w:sz w:val="26"/>
          <w:szCs w:val="26"/>
          <w:lang w:eastAsia="zh-CN"/>
        </w:rPr>
        <w:t xml:space="preserve"> в сети «Интернет» письменного разъяснения, подписанного начальником </w:t>
      </w:r>
      <w:r w:rsidRPr="0098265A">
        <w:rPr>
          <w:sz w:val="26"/>
          <w:szCs w:val="26"/>
          <w:lang w:eastAsia="zh-CN"/>
        </w:rPr>
        <w:t>контрольного органа.</w:t>
      </w:r>
    </w:p>
    <w:p w:rsidR="004446CC" w:rsidRDefault="004446CC" w:rsidP="004446CC">
      <w:pPr>
        <w:ind w:firstLine="708"/>
        <w:jc w:val="both"/>
        <w:rPr>
          <w:sz w:val="26"/>
          <w:szCs w:val="26"/>
        </w:rPr>
      </w:pP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3.Цели и задачи реализации Программы</w:t>
      </w: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</w:p>
    <w:p w:rsidR="004446CC" w:rsidRPr="004B71C3" w:rsidRDefault="004446CC" w:rsidP="004446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Целями п</w:t>
      </w:r>
      <w:r w:rsidRPr="004B71C3">
        <w:rPr>
          <w:sz w:val="26"/>
          <w:szCs w:val="26"/>
        </w:rPr>
        <w:t>рофилактик</w:t>
      </w:r>
      <w:r>
        <w:rPr>
          <w:sz w:val="26"/>
          <w:szCs w:val="26"/>
        </w:rPr>
        <w:t>и</w:t>
      </w:r>
      <w:r w:rsidRPr="004B71C3">
        <w:rPr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sz w:val="26"/>
          <w:szCs w:val="26"/>
        </w:rPr>
        <w:t>являются</w:t>
      </w:r>
      <w:r w:rsidRPr="004B71C3">
        <w:rPr>
          <w:sz w:val="26"/>
          <w:szCs w:val="26"/>
        </w:rPr>
        <w:t>:</w:t>
      </w:r>
    </w:p>
    <w:p w:rsidR="004446CC" w:rsidRPr="004B71C3" w:rsidRDefault="004446CC" w:rsidP="004446CC">
      <w:pPr>
        <w:ind w:firstLine="708"/>
        <w:jc w:val="both"/>
        <w:rPr>
          <w:sz w:val="26"/>
          <w:szCs w:val="26"/>
        </w:rPr>
      </w:pPr>
      <w:r w:rsidRPr="004B71C3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446CC" w:rsidRPr="004B71C3" w:rsidRDefault="004446CC" w:rsidP="004446CC">
      <w:pPr>
        <w:ind w:firstLine="708"/>
        <w:jc w:val="both"/>
        <w:rPr>
          <w:sz w:val="26"/>
          <w:szCs w:val="26"/>
        </w:rPr>
      </w:pPr>
      <w:r w:rsidRPr="004B71C3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46CC" w:rsidRDefault="004446CC" w:rsidP="004446CC">
      <w:pPr>
        <w:ind w:firstLine="708"/>
        <w:jc w:val="both"/>
        <w:rPr>
          <w:sz w:val="26"/>
          <w:szCs w:val="26"/>
        </w:rPr>
      </w:pPr>
      <w:r w:rsidRPr="004B71C3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снижение административной нагрузки на контролируемых лиц.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Задачами </w:t>
      </w:r>
      <w:r w:rsidRPr="00516DF3">
        <w:rPr>
          <w:sz w:val="26"/>
          <w:szCs w:val="26"/>
        </w:rPr>
        <w:t>профилактики рисков причинения вреда (ущерба) охраняемым законом ценностям являются</w:t>
      </w:r>
      <w:r>
        <w:rPr>
          <w:sz w:val="26"/>
          <w:szCs w:val="26"/>
        </w:rPr>
        <w:t>: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4446CC" w:rsidRDefault="004446CC" w:rsidP="004446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4446CC" w:rsidRDefault="004446CC" w:rsidP="004446CC">
      <w:pPr>
        <w:jc w:val="both"/>
        <w:rPr>
          <w:sz w:val="26"/>
          <w:szCs w:val="26"/>
        </w:rPr>
      </w:pP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B450D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4446CC" w:rsidTr="006A10D5">
        <w:tc>
          <w:tcPr>
            <w:tcW w:w="567" w:type="dxa"/>
          </w:tcPr>
          <w:p w:rsidR="004446CC" w:rsidRDefault="004446CC" w:rsidP="006A1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54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4446CC" w:rsidTr="006A10D5">
        <w:tc>
          <w:tcPr>
            <w:tcW w:w="567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4446CC" w:rsidRDefault="004446CC" w:rsidP="006A1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Информирование.</w:t>
            </w:r>
          </w:p>
          <w:p w:rsidR="004446CC" w:rsidRDefault="004446CC" w:rsidP="006A1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446CC" w:rsidTr="006A10D5">
        <w:tc>
          <w:tcPr>
            <w:tcW w:w="567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4446CC" w:rsidRDefault="004446CC" w:rsidP="006A1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Консультирование.</w:t>
            </w:r>
          </w:p>
          <w:p w:rsidR="004446CC" w:rsidRDefault="004446CC" w:rsidP="006A1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осуществляется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446CC" w:rsidTr="006A10D5">
        <w:tc>
          <w:tcPr>
            <w:tcW w:w="567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4446CC" w:rsidRDefault="004446CC" w:rsidP="004446CC">
            <w:pPr>
              <w:rPr>
                <w:sz w:val="26"/>
                <w:szCs w:val="26"/>
              </w:rPr>
            </w:pPr>
            <w:r w:rsidRPr="00716C65">
              <w:rPr>
                <w:sz w:val="26"/>
                <w:szCs w:val="26"/>
              </w:rPr>
              <w:t xml:space="preserve">Обобщение и размещение на </w:t>
            </w:r>
            <w:r>
              <w:rPr>
                <w:sz w:val="26"/>
                <w:szCs w:val="26"/>
              </w:rPr>
              <w:t xml:space="preserve">официальном </w:t>
            </w:r>
            <w:r w:rsidRPr="00716C65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</w:t>
            </w:r>
            <w:r w:rsidRPr="00716C65">
              <w:rPr>
                <w:sz w:val="26"/>
                <w:szCs w:val="26"/>
              </w:rPr>
              <w:t>практики осуществления</w:t>
            </w:r>
            <w:r>
              <w:rPr>
                <w:sz w:val="26"/>
                <w:szCs w:val="26"/>
              </w:rPr>
              <w:t xml:space="preserve"> </w:t>
            </w:r>
            <w:r w:rsidRPr="00716C65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 xml:space="preserve">земельного </w:t>
            </w:r>
            <w:r w:rsidRPr="00716C65">
              <w:rPr>
                <w:sz w:val="26"/>
                <w:szCs w:val="26"/>
              </w:rPr>
              <w:t xml:space="preserve">контроля на территории </w:t>
            </w:r>
            <w:r>
              <w:rPr>
                <w:sz w:val="26"/>
                <w:szCs w:val="26"/>
              </w:rPr>
              <w:t>муниципального образования «Глинковский</w:t>
            </w:r>
            <w:r w:rsidRPr="00716C65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»</w:t>
            </w:r>
            <w:r w:rsidRPr="00716C65">
              <w:rPr>
                <w:sz w:val="26"/>
                <w:szCs w:val="26"/>
              </w:rPr>
              <w:t xml:space="preserve"> Смоленской области </w:t>
            </w:r>
          </w:p>
        </w:tc>
        <w:tc>
          <w:tcPr>
            <w:tcW w:w="198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 марта года, следующего за годом обобщения правоприменительной практики</w:t>
            </w:r>
          </w:p>
        </w:tc>
      </w:tr>
      <w:tr w:rsidR="004446CC" w:rsidTr="006A10D5">
        <w:tc>
          <w:tcPr>
            <w:tcW w:w="567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4446CC" w:rsidRDefault="004446CC" w:rsidP="006A1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  <w:p w:rsidR="004446CC" w:rsidRPr="00716C65" w:rsidRDefault="004446CC" w:rsidP="006A10D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4446CC" w:rsidRDefault="004446CC" w:rsidP="004446CC">
      <w:pPr>
        <w:ind w:firstLine="708"/>
        <w:rPr>
          <w:sz w:val="26"/>
          <w:szCs w:val="26"/>
        </w:rPr>
      </w:pPr>
    </w:p>
    <w:p w:rsidR="004446CC" w:rsidRDefault="004446CC" w:rsidP="004446CC">
      <w:pPr>
        <w:ind w:firstLine="708"/>
        <w:rPr>
          <w:sz w:val="26"/>
          <w:szCs w:val="26"/>
        </w:rPr>
      </w:pP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5. Показатели результативности и эффективности Программы</w:t>
      </w:r>
    </w:p>
    <w:p w:rsidR="004446CC" w:rsidRDefault="004446CC" w:rsidP="004446CC">
      <w:pPr>
        <w:ind w:firstLine="708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5532"/>
        <w:gridCol w:w="3144"/>
      </w:tblGrid>
      <w:tr w:rsidR="004446CC" w:rsidTr="006A10D5">
        <w:tc>
          <w:tcPr>
            <w:tcW w:w="67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446CC" w:rsidTr="006A10D5">
        <w:tc>
          <w:tcPr>
            <w:tcW w:w="67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4446CC" w:rsidRDefault="004446CC" w:rsidP="006A1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4446CC" w:rsidTr="006A10D5">
        <w:tc>
          <w:tcPr>
            <w:tcW w:w="67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4446CC" w:rsidRDefault="004446CC" w:rsidP="006A1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1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4446CC" w:rsidTr="006A10D5">
        <w:tc>
          <w:tcPr>
            <w:tcW w:w="675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705" w:type="dxa"/>
          </w:tcPr>
          <w:p w:rsidR="004446CC" w:rsidRDefault="004446CC" w:rsidP="006A1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91" w:type="dxa"/>
          </w:tcPr>
          <w:p w:rsidR="004446CC" w:rsidRDefault="004446CC" w:rsidP="006A1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Исполнено/Не исполнено</w:t>
            </w:r>
          </w:p>
        </w:tc>
      </w:tr>
    </w:tbl>
    <w:p w:rsidR="004446CC" w:rsidRPr="00DB450D" w:rsidRDefault="004446CC" w:rsidP="004446CC">
      <w:pPr>
        <w:ind w:firstLine="708"/>
        <w:jc w:val="center"/>
        <w:rPr>
          <w:sz w:val="26"/>
          <w:szCs w:val="26"/>
        </w:rPr>
      </w:pPr>
    </w:p>
    <w:p w:rsidR="004446CC" w:rsidRDefault="004446CC" w:rsidP="004446CC">
      <w:pPr>
        <w:shd w:val="clear" w:color="auto" w:fill="FFFFFF"/>
        <w:rPr>
          <w:color w:val="000000"/>
          <w:sz w:val="28"/>
          <w:szCs w:val="28"/>
        </w:rPr>
      </w:pPr>
    </w:p>
    <w:sectPr w:rsidR="0044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8B" w:rsidRDefault="009C118B" w:rsidP="00AD6F3F">
      <w:r>
        <w:separator/>
      </w:r>
    </w:p>
  </w:endnote>
  <w:endnote w:type="continuationSeparator" w:id="0">
    <w:p w:rsidR="009C118B" w:rsidRDefault="009C118B" w:rsidP="00A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8B" w:rsidRDefault="009C118B" w:rsidP="00AD6F3F">
      <w:r>
        <w:separator/>
      </w:r>
    </w:p>
  </w:footnote>
  <w:footnote w:type="continuationSeparator" w:id="0">
    <w:p w:rsidR="009C118B" w:rsidRDefault="009C118B" w:rsidP="00AD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79BF6D6A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F"/>
    <w:rsid w:val="00160C5E"/>
    <w:rsid w:val="004446CC"/>
    <w:rsid w:val="00486A61"/>
    <w:rsid w:val="00753498"/>
    <w:rsid w:val="009C118B"/>
    <w:rsid w:val="00A33A68"/>
    <w:rsid w:val="00AD6F3F"/>
    <w:rsid w:val="00C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182D-5E57-4EE5-93C9-A713116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6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D6F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AD6F3F"/>
    <w:pPr>
      <w:widowControl w:val="0"/>
      <w:ind w:left="283" w:hanging="283"/>
    </w:pPr>
  </w:style>
  <w:style w:type="paragraph" w:customStyle="1" w:styleId="ConsPlusNormal">
    <w:name w:val="ConsPlusNormal"/>
    <w:uiPriority w:val="99"/>
    <w:rsid w:val="00AD6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AD6F3F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D6F3F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AD6F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6F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6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F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46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46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2023-10-18T12:01:00Z</dcterms:created>
  <dcterms:modified xsi:type="dcterms:W3CDTF">2023-10-18T12:37:00Z</dcterms:modified>
</cp:coreProperties>
</file>