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3D" w:rsidRPr="006D4007" w:rsidRDefault="00FC163D" w:rsidP="00FC163D">
      <w:pPr>
        <w:tabs>
          <w:tab w:val="left" w:pos="5103"/>
        </w:tabs>
        <w:ind w:hanging="284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60730" cy="645160"/>
            <wp:effectExtent l="19050" t="0" r="1270" b="0"/>
            <wp:docPr id="1" name="Рисунок 1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3D" w:rsidRPr="00651A83" w:rsidRDefault="00FC163D" w:rsidP="00FC163D">
      <w:pPr>
        <w:jc w:val="center"/>
        <w:rPr>
          <w:b/>
          <w:sz w:val="26"/>
          <w:szCs w:val="26"/>
        </w:rPr>
      </w:pPr>
      <w:r w:rsidRPr="00651A83">
        <w:rPr>
          <w:b/>
          <w:sz w:val="26"/>
          <w:szCs w:val="26"/>
        </w:rPr>
        <w:t>Общество с ограниченной ответственностью</w:t>
      </w:r>
    </w:p>
    <w:p w:rsidR="00FC163D" w:rsidRPr="00651A83" w:rsidRDefault="00FC163D" w:rsidP="00FC163D">
      <w:pPr>
        <w:jc w:val="center"/>
        <w:rPr>
          <w:b/>
          <w:sz w:val="26"/>
          <w:szCs w:val="26"/>
        </w:rPr>
      </w:pPr>
      <w:r w:rsidRPr="00651A83">
        <w:rPr>
          <w:b/>
          <w:sz w:val="26"/>
          <w:szCs w:val="26"/>
        </w:rPr>
        <w:t>«ГРАДОСТРОИТЕЛЬСТВО И КАДАСТР»</w:t>
      </w:r>
    </w:p>
    <w:p w:rsidR="00FC163D" w:rsidRPr="00651A83" w:rsidRDefault="00FC163D" w:rsidP="00FC163D">
      <w:pPr>
        <w:jc w:val="center"/>
        <w:rPr>
          <w:b/>
          <w:sz w:val="26"/>
          <w:szCs w:val="26"/>
        </w:rPr>
      </w:pPr>
      <w:r w:rsidRPr="00651A83">
        <w:rPr>
          <w:sz w:val="28"/>
          <w:szCs w:val="28"/>
        </w:rPr>
        <w:t xml:space="preserve">ООО </w:t>
      </w:r>
      <w:r w:rsidRPr="00651A83">
        <w:rPr>
          <w:b/>
          <w:sz w:val="26"/>
          <w:szCs w:val="26"/>
        </w:rPr>
        <w:t>«ГРАДОСТРОИТЕЛЬСТВО И КАДАСТР»</w:t>
      </w:r>
    </w:p>
    <w:p w:rsidR="00FC163D" w:rsidRDefault="00FC163D" w:rsidP="00FC163D">
      <w:pPr>
        <w:pStyle w:val="4"/>
        <w:jc w:val="left"/>
        <w:rPr>
          <w:lang w:val="ru-RU"/>
        </w:rPr>
      </w:pPr>
    </w:p>
    <w:p w:rsidR="00FC163D" w:rsidRPr="00A815A9" w:rsidRDefault="00FC163D" w:rsidP="00FC163D">
      <w:pPr>
        <w:rPr>
          <w:b/>
        </w:rPr>
      </w:pPr>
      <w:r w:rsidRPr="00A815A9">
        <w:rPr>
          <w:b/>
        </w:rPr>
        <w:t xml:space="preserve">Заказчик: </w:t>
      </w:r>
      <w:r w:rsidRPr="00A815A9">
        <w:rPr>
          <w:b/>
        </w:rPr>
        <w:tab/>
        <w:t xml:space="preserve">Администрация </w:t>
      </w:r>
      <w:r>
        <w:rPr>
          <w:b/>
        </w:rPr>
        <w:t>Доброминского</w:t>
      </w:r>
      <w:r w:rsidRPr="00A815A9">
        <w:rPr>
          <w:b/>
        </w:rPr>
        <w:t xml:space="preserve"> сельского поселения</w:t>
      </w:r>
    </w:p>
    <w:p w:rsidR="00FC163D" w:rsidRPr="00447829" w:rsidRDefault="00FC163D" w:rsidP="00FC163D">
      <w:pPr>
        <w:rPr>
          <w:lang/>
        </w:rPr>
      </w:pPr>
    </w:p>
    <w:p w:rsidR="00FC163D" w:rsidRPr="00651A83" w:rsidRDefault="00FC163D" w:rsidP="00FC163D">
      <w:pPr>
        <w:suppressAutoHyphens/>
        <w:rPr>
          <w:b/>
        </w:rPr>
      </w:pPr>
      <w:r w:rsidRPr="00651A83">
        <w:rPr>
          <w:b/>
        </w:rPr>
        <w:t xml:space="preserve">Договор </w:t>
      </w:r>
      <w:r>
        <w:rPr>
          <w:b/>
        </w:rPr>
        <w:t xml:space="preserve">№1 </w:t>
      </w:r>
      <w:r w:rsidRPr="00651A83">
        <w:rPr>
          <w:b/>
        </w:rPr>
        <w:t xml:space="preserve">от </w:t>
      </w:r>
      <w:r>
        <w:rPr>
          <w:b/>
        </w:rPr>
        <w:t>23</w:t>
      </w:r>
      <w:r w:rsidRPr="00651A83">
        <w:rPr>
          <w:b/>
        </w:rPr>
        <w:t>.</w:t>
      </w:r>
      <w:r>
        <w:rPr>
          <w:b/>
        </w:rPr>
        <w:t>06</w:t>
      </w:r>
      <w:r w:rsidRPr="00651A83">
        <w:rPr>
          <w:b/>
        </w:rPr>
        <w:t>.201</w:t>
      </w:r>
      <w:r>
        <w:rPr>
          <w:b/>
        </w:rPr>
        <w:t>5</w:t>
      </w:r>
      <w:r w:rsidRPr="00651A83">
        <w:rPr>
          <w:b/>
        </w:rPr>
        <w:t>г.</w:t>
      </w:r>
    </w:p>
    <w:p w:rsidR="00FC163D" w:rsidRPr="00651A83" w:rsidRDefault="00FC163D" w:rsidP="00FC163D">
      <w:pPr>
        <w:suppressAutoHyphens/>
      </w:pPr>
    </w:p>
    <w:p w:rsidR="00FC163D" w:rsidRPr="00651A83" w:rsidRDefault="00FC163D" w:rsidP="00FC163D">
      <w:pPr>
        <w:suppressAutoHyphens/>
        <w:jc w:val="center"/>
        <w:rPr>
          <w:b/>
          <w:sz w:val="40"/>
          <w:szCs w:val="40"/>
        </w:rPr>
      </w:pPr>
      <w:r w:rsidRPr="00651A83">
        <w:rPr>
          <w:b/>
          <w:sz w:val="40"/>
          <w:szCs w:val="40"/>
        </w:rPr>
        <w:t>ГЕНЕРАЛЬНЫЙ ПЛАН</w:t>
      </w:r>
    </w:p>
    <w:p w:rsidR="00FC163D" w:rsidRPr="00651A83" w:rsidRDefault="00FC163D" w:rsidP="00FC163D">
      <w:pPr>
        <w:suppressAutoHyphens/>
        <w:jc w:val="center"/>
        <w:rPr>
          <w:b/>
          <w:sz w:val="40"/>
          <w:szCs w:val="40"/>
        </w:rPr>
      </w:pPr>
    </w:p>
    <w:p w:rsidR="00FC163D" w:rsidRPr="00651A83" w:rsidRDefault="00FC163D" w:rsidP="00FC16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Доброминского</w:t>
      </w:r>
      <w:r w:rsidRPr="00651A83">
        <w:rPr>
          <w:b/>
          <w:sz w:val="40"/>
          <w:szCs w:val="40"/>
        </w:rPr>
        <w:t xml:space="preserve"> сельского поселения                               </w:t>
      </w:r>
      <w:r>
        <w:rPr>
          <w:b/>
          <w:sz w:val="40"/>
          <w:szCs w:val="40"/>
        </w:rPr>
        <w:t>Глинковского</w:t>
      </w:r>
      <w:r w:rsidRPr="00651A83">
        <w:rPr>
          <w:b/>
          <w:sz w:val="40"/>
          <w:szCs w:val="40"/>
        </w:rPr>
        <w:t xml:space="preserve"> района Смоленской области</w:t>
      </w:r>
    </w:p>
    <w:p w:rsidR="00FC163D" w:rsidRPr="00F877F1" w:rsidRDefault="00FC163D" w:rsidP="00FC163D">
      <w:pPr>
        <w:jc w:val="center"/>
        <w:rPr>
          <w:b/>
          <w:sz w:val="40"/>
          <w:szCs w:val="40"/>
        </w:rPr>
      </w:pPr>
    </w:p>
    <w:p w:rsidR="00FC163D" w:rsidRPr="00F877F1" w:rsidRDefault="00FC163D" w:rsidP="00FC163D">
      <w:pPr>
        <w:jc w:val="center"/>
        <w:rPr>
          <w:b/>
          <w:sz w:val="32"/>
          <w:szCs w:val="32"/>
        </w:rPr>
      </w:pPr>
      <w:r w:rsidRPr="00F877F1">
        <w:rPr>
          <w:b/>
          <w:sz w:val="32"/>
          <w:szCs w:val="32"/>
        </w:rPr>
        <w:t>Пояснительная записка</w:t>
      </w:r>
    </w:p>
    <w:p w:rsidR="00FC163D" w:rsidRPr="00F877F1" w:rsidRDefault="00FC163D" w:rsidP="00FC163D">
      <w:pPr>
        <w:jc w:val="center"/>
        <w:rPr>
          <w:b/>
          <w:sz w:val="32"/>
          <w:szCs w:val="32"/>
        </w:rPr>
      </w:pPr>
    </w:p>
    <w:p w:rsidR="00FC163D" w:rsidRPr="00F877F1" w:rsidRDefault="00FC163D" w:rsidP="00FC163D">
      <w:pPr>
        <w:jc w:val="center"/>
        <w:rPr>
          <w:b/>
          <w:sz w:val="32"/>
          <w:szCs w:val="32"/>
        </w:rPr>
      </w:pPr>
      <w:r w:rsidRPr="00F877F1">
        <w:rPr>
          <w:b/>
          <w:sz w:val="32"/>
          <w:szCs w:val="32"/>
        </w:rPr>
        <w:t xml:space="preserve">Том </w:t>
      </w:r>
      <w:r w:rsidRPr="00F877F1">
        <w:rPr>
          <w:b/>
          <w:sz w:val="32"/>
          <w:szCs w:val="32"/>
          <w:lang w:val="en-US"/>
        </w:rPr>
        <w:t>II</w:t>
      </w:r>
      <w:r w:rsidRPr="00F877F1">
        <w:rPr>
          <w:b/>
          <w:sz w:val="32"/>
          <w:szCs w:val="32"/>
        </w:rPr>
        <w:t xml:space="preserve"> </w:t>
      </w:r>
    </w:p>
    <w:p w:rsidR="00FC163D" w:rsidRPr="00F877F1" w:rsidRDefault="00FC163D" w:rsidP="00FC163D">
      <w:pPr>
        <w:jc w:val="center"/>
        <w:rPr>
          <w:b/>
          <w:sz w:val="32"/>
          <w:szCs w:val="32"/>
        </w:rPr>
      </w:pPr>
      <w:r w:rsidRPr="00F877F1">
        <w:rPr>
          <w:b/>
          <w:sz w:val="32"/>
          <w:szCs w:val="32"/>
        </w:rPr>
        <w:t>Материалы по обоснованию генерального плана</w:t>
      </w:r>
    </w:p>
    <w:p w:rsidR="00FC163D" w:rsidRDefault="00FC163D" w:rsidP="00FC163D">
      <w:pPr>
        <w:jc w:val="center"/>
        <w:rPr>
          <w:b/>
          <w:sz w:val="32"/>
          <w:szCs w:val="32"/>
        </w:rPr>
      </w:pPr>
    </w:p>
    <w:p w:rsidR="00FC163D" w:rsidRPr="00F877F1" w:rsidRDefault="00FC163D" w:rsidP="00FC16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63795" cy="3557905"/>
            <wp:effectExtent l="19050" t="0" r="8255" b="0"/>
            <wp:docPr id="2" name="Рисунок 2" descr="7029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2956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5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3D" w:rsidRDefault="00FC163D" w:rsidP="00FC163D">
      <w:pPr>
        <w:jc w:val="center"/>
        <w:rPr>
          <w:b/>
          <w:sz w:val="28"/>
          <w:szCs w:val="28"/>
        </w:rPr>
      </w:pPr>
    </w:p>
    <w:p w:rsidR="00FC163D" w:rsidRDefault="00FC163D" w:rsidP="00FC163D">
      <w:pPr>
        <w:jc w:val="center"/>
        <w:rPr>
          <w:b/>
          <w:sz w:val="28"/>
          <w:szCs w:val="28"/>
        </w:rPr>
      </w:pPr>
    </w:p>
    <w:p w:rsidR="00FC163D" w:rsidRPr="00F877F1" w:rsidRDefault="00FC163D" w:rsidP="00FC163D">
      <w:pPr>
        <w:jc w:val="center"/>
        <w:rPr>
          <w:b/>
          <w:sz w:val="28"/>
          <w:szCs w:val="28"/>
        </w:rPr>
      </w:pPr>
      <w:r w:rsidRPr="00F877F1">
        <w:rPr>
          <w:b/>
          <w:sz w:val="28"/>
          <w:szCs w:val="28"/>
        </w:rPr>
        <w:t>Санкт-Петербург</w:t>
      </w:r>
    </w:p>
    <w:p w:rsidR="00FC163D" w:rsidRPr="00F877F1" w:rsidRDefault="00FC163D" w:rsidP="00FC163D">
      <w:pPr>
        <w:jc w:val="center"/>
        <w:rPr>
          <w:b/>
          <w:sz w:val="28"/>
          <w:szCs w:val="28"/>
        </w:rPr>
        <w:sectPr w:rsidR="00FC163D" w:rsidRPr="00F877F1" w:rsidSect="006B6559">
          <w:headerReference w:type="default" r:id="rId7"/>
          <w:footerReference w:type="default" r:id="rId8"/>
          <w:footerReference w:type="first" r:id="rId9"/>
          <w:pgSz w:w="11907" w:h="16840" w:code="9"/>
          <w:pgMar w:top="851" w:right="851" w:bottom="1134" w:left="1418" w:header="720" w:footer="720" w:gutter="0"/>
          <w:cols w:space="708"/>
          <w:titlePg/>
          <w:docGrid w:linePitch="326"/>
        </w:sectPr>
      </w:pPr>
      <w:r w:rsidRPr="00F877F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</w:p>
    <w:p w:rsidR="00FC163D" w:rsidRPr="006D4007" w:rsidRDefault="00FC163D" w:rsidP="00FC163D">
      <w:pPr>
        <w:tabs>
          <w:tab w:val="left" w:pos="5103"/>
        </w:tabs>
        <w:ind w:hanging="284"/>
        <w:jc w:val="center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760730" cy="645160"/>
            <wp:effectExtent l="19050" t="0" r="1270" b="0"/>
            <wp:docPr id="5" name="Рисунок 5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3D" w:rsidRPr="00651A83" w:rsidRDefault="00FC163D" w:rsidP="00FC163D">
      <w:pPr>
        <w:jc w:val="center"/>
        <w:rPr>
          <w:b/>
          <w:sz w:val="26"/>
          <w:szCs w:val="26"/>
        </w:rPr>
      </w:pPr>
      <w:r w:rsidRPr="00651A83">
        <w:rPr>
          <w:b/>
          <w:sz w:val="26"/>
          <w:szCs w:val="26"/>
        </w:rPr>
        <w:t>Общество с ограниченной ответственностью</w:t>
      </w:r>
    </w:p>
    <w:p w:rsidR="00FC163D" w:rsidRPr="00651A83" w:rsidRDefault="00FC163D" w:rsidP="00FC163D">
      <w:pPr>
        <w:jc w:val="center"/>
        <w:rPr>
          <w:b/>
          <w:sz w:val="26"/>
          <w:szCs w:val="26"/>
        </w:rPr>
      </w:pPr>
      <w:r w:rsidRPr="00651A83">
        <w:rPr>
          <w:b/>
          <w:sz w:val="26"/>
          <w:szCs w:val="26"/>
        </w:rPr>
        <w:t>«ГРАДОСТРОИТЕЛЬСТВО И КАДАСТР»</w:t>
      </w:r>
    </w:p>
    <w:p w:rsidR="00FC163D" w:rsidRPr="00651A83" w:rsidRDefault="00FC163D" w:rsidP="00FC163D">
      <w:pPr>
        <w:jc w:val="center"/>
        <w:rPr>
          <w:b/>
          <w:sz w:val="26"/>
          <w:szCs w:val="26"/>
        </w:rPr>
      </w:pPr>
      <w:r w:rsidRPr="00651A83">
        <w:rPr>
          <w:sz w:val="28"/>
          <w:szCs w:val="28"/>
        </w:rPr>
        <w:t xml:space="preserve">ООО </w:t>
      </w:r>
      <w:r w:rsidRPr="00651A83">
        <w:rPr>
          <w:b/>
          <w:sz w:val="26"/>
          <w:szCs w:val="26"/>
        </w:rPr>
        <w:t>«ГРАДОСТРОИТЕЛЬСТВО И КАДАСТР»</w:t>
      </w:r>
    </w:p>
    <w:p w:rsidR="00FC163D" w:rsidRPr="00651A83" w:rsidRDefault="00FC163D" w:rsidP="00FC163D">
      <w:pPr>
        <w:tabs>
          <w:tab w:val="left" w:pos="5103"/>
        </w:tabs>
        <w:jc w:val="right"/>
      </w:pPr>
    </w:p>
    <w:p w:rsidR="00FC163D" w:rsidRPr="00A815A9" w:rsidRDefault="00FC163D" w:rsidP="00FC163D">
      <w:pPr>
        <w:rPr>
          <w:b/>
        </w:rPr>
      </w:pPr>
      <w:r w:rsidRPr="00A815A9">
        <w:rPr>
          <w:b/>
        </w:rPr>
        <w:t xml:space="preserve">Заказчик: </w:t>
      </w:r>
      <w:r w:rsidRPr="00A815A9">
        <w:rPr>
          <w:b/>
        </w:rPr>
        <w:tab/>
        <w:t xml:space="preserve">Администрация </w:t>
      </w:r>
      <w:r>
        <w:rPr>
          <w:b/>
        </w:rPr>
        <w:t>Доброминского</w:t>
      </w:r>
      <w:r w:rsidRPr="00A815A9">
        <w:rPr>
          <w:b/>
        </w:rPr>
        <w:t xml:space="preserve"> сельского поселения</w:t>
      </w:r>
    </w:p>
    <w:p w:rsidR="00FC163D" w:rsidRPr="00447829" w:rsidRDefault="00FC163D" w:rsidP="00FC163D">
      <w:pPr>
        <w:rPr>
          <w:lang/>
        </w:rPr>
      </w:pPr>
    </w:p>
    <w:p w:rsidR="00FC163D" w:rsidRPr="00651A83" w:rsidRDefault="00FC163D" w:rsidP="00FC163D">
      <w:pPr>
        <w:suppressAutoHyphens/>
        <w:rPr>
          <w:b/>
        </w:rPr>
      </w:pPr>
      <w:r w:rsidRPr="00651A83">
        <w:rPr>
          <w:b/>
        </w:rPr>
        <w:t xml:space="preserve">Договор </w:t>
      </w:r>
      <w:r>
        <w:rPr>
          <w:b/>
        </w:rPr>
        <w:t xml:space="preserve">№1 </w:t>
      </w:r>
      <w:r w:rsidRPr="00651A83">
        <w:rPr>
          <w:b/>
        </w:rPr>
        <w:t xml:space="preserve">от </w:t>
      </w:r>
      <w:r>
        <w:rPr>
          <w:b/>
        </w:rPr>
        <w:t>23</w:t>
      </w:r>
      <w:r w:rsidRPr="00651A83">
        <w:rPr>
          <w:b/>
        </w:rPr>
        <w:t>.</w:t>
      </w:r>
      <w:r>
        <w:rPr>
          <w:b/>
        </w:rPr>
        <w:t>06</w:t>
      </w:r>
      <w:r w:rsidRPr="00651A83">
        <w:rPr>
          <w:b/>
        </w:rPr>
        <w:t>.201</w:t>
      </w:r>
      <w:r>
        <w:rPr>
          <w:b/>
        </w:rPr>
        <w:t>5</w:t>
      </w:r>
      <w:r w:rsidRPr="00651A83">
        <w:rPr>
          <w:b/>
        </w:rPr>
        <w:t>г.</w:t>
      </w:r>
    </w:p>
    <w:p w:rsidR="00FC163D" w:rsidRPr="00651A83" w:rsidRDefault="00FC163D" w:rsidP="00FC163D">
      <w:pPr>
        <w:suppressAutoHyphens/>
        <w:jc w:val="center"/>
        <w:rPr>
          <w:b/>
        </w:rPr>
      </w:pPr>
    </w:p>
    <w:p w:rsidR="00FC163D" w:rsidRPr="00651A83" w:rsidRDefault="00FC163D" w:rsidP="00FC163D">
      <w:pPr>
        <w:suppressAutoHyphens/>
      </w:pPr>
    </w:p>
    <w:p w:rsidR="00FC163D" w:rsidRPr="00651A83" w:rsidRDefault="00FC163D" w:rsidP="00FC163D">
      <w:pPr>
        <w:suppressAutoHyphens/>
        <w:jc w:val="center"/>
        <w:rPr>
          <w:b/>
          <w:sz w:val="40"/>
          <w:szCs w:val="40"/>
        </w:rPr>
      </w:pPr>
    </w:p>
    <w:p w:rsidR="00FC163D" w:rsidRPr="00651A83" w:rsidRDefault="00FC163D" w:rsidP="00FC163D">
      <w:pPr>
        <w:suppressAutoHyphens/>
        <w:jc w:val="center"/>
        <w:rPr>
          <w:b/>
          <w:sz w:val="40"/>
          <w:szCs w:val="40"/>
        </w:rPr>
      </w:pPr>
      <w:r w:rsidRPr="00651A83">
        <w:rPr>
          <w:b/>
          <w:sz w:val="40"/>
          <w:szCs w:val="40"/>
        </w:rPr>
        <w:t>ГЕНЕРАЛЬНЫЙ ПЛАН</w:t>
      </w:r>
    </w:p>
    <w:p w:rsidR="00FC163D" w:rsidRPr="00651A83" w:rsidRDefault="00FC163D" w:rsidP="00FC163D">
      <w:pPr>
        <w:suppressAutoHyphens/>
        <w:jc w:val="center"/>
        <w:rPr>
          <w:b/>
          <w:sz w:val="40"/>
          <w:szCs w:val="40"/>
        </w:rPr>
      </w:pPr>
    </w:p>
    <w:p w:rsidR="00FC163D" w:rsidRDefault="00FC163D" w:rsidP="00FC16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Доброминского</w:t>
      </w:r>
      <w:r w:rsidRPr="00651A83">
        <w:rPr>
          <w:b/>
          <w:sz w:val="40"/>
          <w:szCs w:val="40"/>
        </w:rPr>
        <w:t xml:space="preserve"> сельского поселения                         </w:t>
      </w:r>
    </w:p>
    <w:p w:rsidR="00FC163D" w:rsidRPr="00651A83" w:rsidRDefault="00FC163D" w:rsidP="00FC16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Глинковского</w:t>
      </w:r>
      <w:r w:rsidRPr="00651A83">
        <w:rPr>
          <w:b/>
          <w:sz w:val="40"/>
          <w:szCs w:val="40"/>
        </w:rPr>
        <w:t xml:space="preserve"> района Смоленской области</w:t>
      </w:r>
    </w:p>
    <w:p w:rsidR="00FC163D" w:rsidRPr="00F877F1" w:rsidRDefault="00FC163D" w:rsidP="00FC163D">
      <w:pPr>
        <w:jc w:val="center"/>
        <w:rPr>
          <w:b/>
          <w:sz w:val="32"/>
          <w:szCs w:val="32"/>
        </w:rPr>
      </w:pPr>
    </w:p>
    <w:p w:rsidR="00FC163D" w:rsidRPr="00F877F1" w:rsidRDefault="00FC163D" w:rsidP="00FC163D">
      <w:pPr>
        <w:jc w:val="center"/>
        <w:rPr>
          <w:b/>
          <w:sz w:val="32"/>
          <w:szCs w:val="32"/>
        </w:rPr>
      </w:pPr>
      <w:r w:rsidRPr="00F877F1">
        <w:rPr>
          <w:b/>
          <w:sz w:val="32"/>
          <w:szCs w:val="32"/>
        </w:rPr>
        <w:t>Пояснительная записка</w:t>
      </w:r>
    </w:p>
    <w:p w:rsidR="00FC163D" w:rsidRPr="00F877F1" w:rsidRDefault="00FC163D" w:rsidP="00FC163D">
      <w:pPr>
        <w:jc w:val="center"/>
        <w:rPr>
          <w:b/>
          <w:sz w:val="32"/>
          <w:szCs w:val="32"/>
        </w:rPr>
      </w:pPr>
    </w:p>
    <w:p w:rsidR="00FC163D" w:rsidRPr="00F877F1" w:rsidRDefault="00FC163D" w:rsidP="00FC163D">
      <w:pPr>
        <w:jc w:val="center"/>
        <w:rPr>
          <w:b/>
          <w:sz w:val="32"/>
          <w:szCs w:val="32"/>
        </w:rPr>
      </w:pPr>
      <w:r w:rsidRPr="00F877F1">
        <w:rPr>
          <w:b/>
          <w:sz w:val="32"/>
          <w:szCs w:val="32"/>
        </w:rPr>
        <w:t xml:space="preserve">Том </w:t>
      </w:r>
      <w:r w:rsidRPr="00F877F1">
        <w:rPr>
          <w:b/>
          <w:sz w:val="32"/>
          <w:szCs w:val="32"/>
          <w:lang w:val="en-US"/>
        </w:rPr>
        <w:t>II</w:t>
      </w:r>
      <w:r w:rsidRPr="00F877F1">
        <w:rPr>
          <w:b/>
          <w:sz w:val="32"/>
          <w:szCs w:val="32"/>
        </w:rPr>
        <w:t xml:space="preserve"> </w:t>
      </w:r>
    </w:p>
    <w:p w:rsidR="00FC163D" w:rsidRPr="00F877F1" w:rsidRDefault="00FC163D" w:rsidP="00FC163D">
      <w:pPr>
        <w:jc w:val="center"/>
        <w:rPr>
          <w:b/>
          <w:sz w:val="32"/>
          <w:szCs w:val="32"/>
        </w:rPr>
      </w:pPr>
      <w:r w:rsidRPr="00F877F1">
        <w:rPr>
          <w:b/>
          <w:sz w:val="32"/>
          <w:szCs w:val="32"/>
        </w:rPr>
        <w:t>Материалы по обоснованию генерального плана</w:t>
      </w:r>
    </w:p>
    <w:p w:rsidR="00FC163D" w:rsidRPr="00F877F1" w:rsidRDefault="00FC163D" w:rsidP="00FC163D">
      <w:pPr>
        <w:rPr>
          <w:b/>
          <w:sz w:val="28"/>
          <w:szCs w:val="28"/>
        </w:rPr>
      </w:pPr>
    </w:p>
    <w:p w:rsidR="00FC163D" w:rsidRPr="00F877F1" w:rsidRDefault="00FC163D" w:rsidP="00FC163D">
      <w:pPr>
        <w:rPr>
          <w:b/>
          <w:sz w:val="28"/>
          <w:szCs w:val="28"/>
        </w:rPr>
      </w:pPr>
    </w:p>
    <w:p w:rsidR="00FC163D" w:rsidRDefault="00FC163D" w:rsidP="00FC163D">
      <w:pPr>
        <w:jc w:val="center"/>
        <w:rPr>
          <w:b/>
          <w:sz w:val="28"/>
          <w:szCs w:val="28"/>
        </w:rPr>
      </w:pPr>
    </w:p>
    <w:p w:rsidR="00FC163D" w:rsidRDefault="00FC163D" w:rsidP="00FC163D">
      <w:pPr>
        <w:jc w:val="center"/>
        <w:rPr>
          <w:b/>
          <w:sz w:val="28"/>
          <w:szCs w:val="28"/>
        </w:rPr>
      </w:pPr>
    </w:p>
    <w:p w:rsidR="00FC163D" w:rsidRDefault="00FC163D" w:rsidP="00FC163D">
      <w:pPr>
        <w:jc w:val="center"/>
        <w:rPr>
          <w:b/>
          <w:sz w:val="28"/>
          <w:szCs w:val="28"/>
        </w:rPr>
      </w:pPr>
    </w:p>
    <w:p w:rsidR="00FC163D" w:rsidRDefault="00FC163D" w:rsidP="00FC163D">
      <w:pPr>
        <w:jc w:val="center"/>
        <w:rPr>
          <w:b/>
          <w:sz w:val="28"/>
          <w:szCs w:val="28"/>
        </w:rPr>
      </w:pPr>
    </w:p>
    <w:p w:rsidR="00FC163D" w:rsidRPr="00F877F1" w:rsidRDefault="00FC163D" w:rsidP="00FC163D">
      <w:pPr>
        <w:jc w:val="center"/>
        <w:rPr>
          <w:b/>
          <w:sz w:val="28"/>
          <w:szCs w:val="28"/>
        </w:rPr>
      </w:pPr>
    </w:p>
    <w:p w:rsidR="00FC163D" w:rsidRPr="00651A83" w:rsidRDefault="00FC163D" w:rsidP="00FC163D">
      <w:pPr>
        <w:suppressAutoHyphens/>
        <w:jc w:val="both"/>
        <w:rPr>
          <w:sz w:val="28"/>
          <w:szCs w:val="28"/>
        </w:rPr>
      </w:pPr>
      <w:r w:rsidRPr="00651A83">
        <w:rPr>
          <w:sz w:val="28"/>
          <w:szCs w:val="28"/>
        </w:rPr>
        <w:t>Генеральный директор</w:t>
      </w:r>
      <w:r w:rsidRPr="00651A83">
        <w:rPr>
          <w:sz w:val="28"/>
          <w:szCs w:val="28"/>
        </w:rPr>
        <w:tab/>
      </w:r>
      <w:r w:rsidRPr="00651A83">
        <w:rPr>
          <w:sz w:val="28"/>
          <w:szCs w:val="28"/>
        </w:rPr>
        <w:tab/>
      </w:r>
      <w:r w:rsidRPr="00651A83">
        <w:rPr>
          <w:sz w:val="28"/>
          <w:szCs w:val="28"/>
        </w:rPr>
        <w:tab/>
      </w:r>
      <w:r w:rsidRPr="00651A83">
        <w:rPr>
          <w:sz w:val="28"/>
          <w:szCs w:val="28"/>
        </w:rPr>
        <w:tab/>
      </w:r>
      <w:r w:rsidRPr="00651A83">
        <w:rPr>
          <w:sz w:val="28"/>
          <w:szCs w:val="28"/>
        </w:rPr>
        <w:tab/>
      </w:r>
      <w:r w:rsidRPr="00651A83">
        <w:rPr>
          <w:sz w:val="28"/>
          <w:szCs w:val="28"/>
        </w:rPr>
        <w:tab/>
      </w:r>
      <w:r w:rsidRPr="00651A83">
        <w:rPr>
          <w:sz w:val="28"/>
          <w:szCs w:val="28"/>
        </w:rPr>
        <w:tab/>
        <w:t>В. А. Котлярова</w:t>
      </w:r>
    </w:p>
    <w:p w:rsidR="00FC163D" w:rsidRPr="00651A83" w:rsidRDefault="00FC163D" w:rsidP="00FC163D">
      <w:pPr>
        <w:suppressAutoHyphens/>
        <w:jc w:val="both"/>
        <w:rPr>
          <w:sz w:val="28"/>
          <w:szCs w:val="28"/>
        </w:rPr>
      </w:pPr>
    </w:p>
    <w:p w:rsidR="00FC163D" w:rsidRPr="00651A83" w:rsidRDefault="00FC163D" w:rsidP="00FC163D">
      <w:pPr>
        <w:suppressAutoHyphens/>
        <w:jc w:val="both"/>
        <w:rPr>
          <w:sz w:val="28"/>
          <w:szCs w:val="28"/>
        </w:rPr>
      </w:pPr>
    </w:p>
    <w:p w:rsidR="00FC163D" w:rsidRPr="00651A83" w:rsidRDefault="00FC163D" w:rsidP="00FC163D">
      <w:pPr>
        <w:suppressAutoHyphens/>
        <w:rPr>
          <w:b/>
          <w:sz w:val="28"/>
          <w:szCs w:val="28"/>
        </w:rPr>
      </w:pPr>
    </w:p>
    <w:p w:rsidR="00FC163D" w:rsidRDefault="00FC163D" w:rsidP="00FC163D">
      <w:pPr>
        <w:rPr>
          <w:b/>
          <w:sz w:val="28"/>
          <w:szCs w:val="28"/>
        </w:rPr>
      </w:pPr>
    </w:p>
    <w:p w:rsidR="00FC163D" w:rsidRPr="00F877F1" w:rsidRDefault="00FC163D" w:rsidP="00FC163D">
      <w:pPr>
        <w:rPr>
          <w:b/>
          <w:sz w:val="28"/>
          <w:szCs w:val="28"/>
        </w:rPr>
      </w:pPr>
    </w:p>
    <w:p w:rsidR="00FC163D" w:rsidRDefault="00FC163D" w:rsidP="00FC163D">
      <w:pPr>
        <w:jc w:val="center"/>
        <w:rPr>
          <w:b/>
          <w:sz w:val="28"/>
          <w:szCs w:val="28"/>
        </w:rPr>
      </w:pPr>
    </w:p>
    <w:p w:rsidR="00FC163D" w:rsidRDefault="00FC163D" w:rsidP="00FC163D">
      <w:pPr>
        <w:jc w:val="center"/>
        <w:rPr>
          <w:b/>
          <w:sz w:val="28"/>
          <w:szCs w:val="28"/>
        </w:rPr>
      </w:pPr>
    </w:p>
    <w:p w:rsidR="00FC163D" w:rsidRDefault="00FC163D" w:rsidP="00FC163D">
      <w:pPr>
        <w:jc w:val="center"/>
        <w:rPr>
          <w:b/>
          <w:sz w:val="28"/>
          <w:szCs w:val="28"/>
        </w:rPr>
      </w:pPr>
    </w:p>
    <w:p w:rsidR="00FC163D" w:rsidRPr="00F877F1" w:rsidRDefault="00FC163D" w:rsidP="00FC163D">
      <w:pPr>
        <w:jc w:val="center"/>
        <w:rPr>
          <w:b/>
          <w:sz w:val="28"/>
          <w:szCs w:val="28"/>
        </w:rPr>
      </w:pPr>
    </w:p>
    <w:p w:rsidR="00FC163D" w:rsidRPr="00F877F1" w:rsidRDefault="00FC163D" w:rsidP="00FC163D">
      <w:pPr>
        <w:jc w:val="center"/>
        <w:rPr>
          <w:b/>
          <w:sz w:val="28"/>
          <w:szCs w:val="28"/>
        </w:rPr>
      </w:pPr>
    </w:p>
    <w:p w:rsidR="00FC163D" w:rsidRPr="00F877F1" w:rsidRDefault="00FC163D" w:rsidP="00FC163D">
      <w:pPr>
        <w:jc w:val="center"/>
        <w:rPr>
          <w:b/>
          <w:sz w:val="28"/>
          <w:szCs w:val="28"/>
        </w:rPr>
      </w:pPr>
      <w:r w:rsidRPr="00F877F1">
        <w:rPr>
          <w:b/>
          <w:sz w:val="28"/>
          <w:szCs w:val="28"/>
        </w:rPr>
        <w:t xml:space="preserve">Санкт-Петербург </w:t>
      </w:r>
    </w:p>
    <w:p w:rsidR="00FC163D" w:rsidRPr="00F877F1" w:rsidRDefault="00FC163D" w:rsidP="00FC163D">
      <w:pPr>
        <w:jc w:val="center"/>
        <w:rPr>
          <w:b/>
          <w:sz w:val="28"/>
          <w:szCs w:val="28"/>
        </w:rPr>
        <w:sectPr w:rsidR="00FC163D" w:rsidRPr="00F877F1" w:rsidSect="00EE621B">
          <w:headerReference w:type="default" r:id="rId10"/>
          <w:pgSz w:w="11907" w:h="16840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F877F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</w:p>
    <w:p w:rsidR="00FC163D" w:rsidRPr="00F877F1" w:rsidRDefault="00FC163D" w:rsidP="00FC163D">
      <w:pPr>
        <w:jc w:val="center"/>
        <w:rPr>
          <w:b/>
        </w:rPr>
      </w:pPr>
      <w:r w:rsidRPr="00F877F1">
        <w:rPr>
          <w:b/>
        </w:rPr>
        <w:lastRenderedPageBreak/>
        <w:t>Авторский коллектив:</w:t>
      </w:r>
    </w:p>
    <w:p w:rsidR="00FC163D" w:rsidRPr="00F877F1" w:rsidRDefault="00FC163D" w:rsidP="00FC163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5767"/>
        <w:gridCol w:w="2470"/>
      </w:tblGrid>
      <w:tr w:rsidR="00FC163D" w:rsidRPr="00973609" w:rsidTr="002103C8">
        <w:trPr>
          <w:jc w:val="center"/>
        </w:trPr>
        <w:tc>
          <w:tcPr>
            <w:tcW w:w="1000" w:type="dxa"/>
            <w:shd w:val="clear" w:color="auto" w:fill="CCFFCC"/>
            <w:vAlign w:val="center"/>
          </w:tcPr>
          <w:p w:rsidR="00FC163D" w:rsidRPr="00973609" w:rsidRDefault="00FC163D" w:rsidP="002103C8">
            <w:pPr>
              <w:suppressAutoHyphens/>
              <w:jc w:val="center"/>
            </w:pPr>
            <w:r w:rsidRPr="00973609">
              <w:t xml:space="preserve">№ </w:t>
            </w:r>
            <w:proofErr w:type="gramStart"/>
            <w:r w:rsidRPr="00973609">
              <w:t>п</w:t>
            </w:r>
            <w:proofErr w:type="gramEnd"/>
            <w:r w:rsidRPr="00973609">
              <w:t>/п</w:t>
            </w:r>
          </w:p>
        </w:tc>
        <w:tc>
          <w:tcPr>
            <w:tcW w:w="5767" w:type="dxa"/>
            <w:shd w:val="clear" w:color="auto" w:fill="CCFFCC"/>
            <w:vAlign w:val="center"/>
          </w:tcPr>
          <w:p w:rsidR="00FC163D" w:rsidRPr="00973609" w:rsidRDefault="00FC163D" w:rsidP="002103C8">
            <w:pPr>
              <w:suppressAutoHyphens/>
              <w:jc w:val="center"/>
            </w:pPr>
            <w:r w:rsidRPr="00973609">
              <w:t>Должность</w:t>
            </w:r>
          </w:p>
        </w:tc>
        <w:tc>
          <w:tcPr>
            <w:tcW w:w="2470" w:type="dxa"/>
            <w:shd w:val="clear" w:color="auto" w:fill="CCFFCC"/>
            <w:vAlign w:val="center"/>
          </w:tcPr>
          <w:p w:rsidR="00FC163D" w:rsidRPr="00973609" w:rsidRDefault="00FC163D" w:rsidP="002103C8">
            <w:pPr>
              <w:suppressAutoHyphens/>
              <w:jc w:val="center"/>
            </w:pPr>
            <w:r w:rsidRPr="00973609">
              <w:t>Ф.И.О.</w:t>
            </w:r>
          </w:p>
          <w:p w:rsidR="00FC163D" w:rsidRPr="00973609" w:rsidRDefault="00FC163D" w:rsidP="002103C8">
            <w:pPr>
              <w:suppressAutoHyphens/>
              <w:jc w:val="center"/>
            </w:pPr>
          </w:p>
        </w:tc>
      </w:tr>
      <w:tr w:rsidR="00FC163D" w:rsidRPr="00973609" w:rsidTr="002103C8">
        <w:trPr>
          <w:jc w:val="center"/>
        </w:trPr>
        <w:tc>
          <w:tcPr>
            <w:tcW w:w="1000" w:type="dxa"/>
          </w:tcPr>
          <w:p w:rsidR="00FC163D" w:rsidRPr="00973609" w:rsidRDefault="00FC163D" w:rsidP="00FC163D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5767" w:type="dxa"/>
          </w:tcPr>
          <w:p w:rsidR="00FC163D" w:rsidRPr="00973609" w:rsidRDefault="00FC163D" w:rsidP="002103C8">
            <w:pPr>
              <w:tabs>
                <w:tab w:val="left" w:pos="600"/>
              </w:tabs>
              <w:suppressAutoHyphens/>
            </w:pPr>
            <w:r w:rsidRPr="00973609">
              <w:t>Генеральный директор, главный инженер проекта</w:t>
            </w:r>
          </w:p>
        </w:tc>
        <w:tc>
          <w:tcPr>
            <w:tcW w:w="2470" w:type="dxa"/>
          </w:tcPr>
          <w:p w:rsidR="00FC163D" w:rsidRPr="00973609" w:rsidRDefault="00FC163D" w:rsidP="002103C8">
            <w:pPr>
              <w:suppressAutoHyphens/>
              <w:jc w:val="center"/>
            </w:pPr>
            <w:r w:rsidRPr="00973609">
              <w:t>В.А.Котлярова</w:t>
            </w:r>
          </w:p>
        </w:tc>
      </w:tr>
      <w:tr w:rsidR="00FC163D" w:rsidRPr="00973609" w:rsidTr="002103C8">
        <w:trPr>
          <w:jc w:val="center"/>
        </w:trPr>
        <w:tc>
          <w:tcPr>
            <w:tcW w:w="1000" w:type="dxa"/>
          </w:tcPr>
          <w:p w:rsidR="00FC163D" w:rsidRPr="00973609" w:rsidRDefault="00FC163D" w:rsidP="00FC163D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5767" w:type="dxa"/>
          </w:tcPr>
          <w:p w:rsidR="00FC163D" w:rsidRPr="00973609" w:rsidRDefault="00FC163D" w:rsidP="002103C8">
            <w:pPr>
              <w:suppressAutoHyphens/>
            </w:pPr>
            <w:r w:rsidRPr="00973609">
              <w:t>Главный архитектор проекта</w:t>
            </w:r>
          </w:p>
        </w:tc>
        <w:tc>
          <w:tcPr>
            <w:tcW w:w="2470" w:type="dxa"/>
          </w:tcPr>
          <w:p w:rsidR="00FC163D" w:rsidRPr="00973609" w:rsidRDefault="00FC163D" w:rsidP="002103C8">
            <w:pPr>
              <w:suppressAutoHyphens/>
              <w:jc w:val="center"/>
            </w:pPr>
            <w:r w:rsidRPr="00973609">
              <w:t>Т.А. Шатаева</w:t>
            </w:r>
          </w:p>
        </w:tc>
      </w:tr>
      <w:tr w:rsidR="00FC163D" w:rsidRPr="00973609" w:rsidTr="002103C8">
        <w:trPr>
          <w:jc w:val="center"/>
        </w:trPr>
        <w:tc>
          <w:tcPr>
            <w:tcW w:w="1000" w:type="dxa"/>
          </w:tcPr>
          <w:p w:rsidR="00FC163D" w:rsidRPr="00973609" w:rsidRDefault="00FC163D" w:rsidP="00FC163D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5767" w:type="dxa"/>
          </w:tcPr>
          <w:p w:rsidR="00FC163D" w:rsidRPr="00973609" w:rsidRDefault="00FC163D" w:rsidP="002103C8">
            <w:pPr>
              <w:suppressAutoHyphens/>
            </w:pPr>
            <w:r w:rsidRPr="00973609">
              <w:t>Главный архитектор проекта</w:t>
            </w:r>
          </w:p>
        </w:tc>
        <w:tc>
          <w:tcPr>
            <w:tcW w:w="2470" w:type="dxa"/>
          </w:tcPr>
          <w:p w:rsidR="00FC163D" w:rsidRPr="00973609" w:rsidRDefault="00FC163D" w:rsidP="002103C8">
            <w:pPr>
              <w:suppressAutoHyphens/>
              <w:jc w:val="center"/>
            </w:pPr>
            <w:r w:rsidRPr="00973609">
              <w:t>А.В. Слесарева</w:t>
            </w:r>
          </w:p>
        </w:tc>
      </w:tr>
      <w:tr w:rsidR="00FC163D" w:rsidRPr="00973609" w:rsidTr="002103C8">
        <w:trPr>
          <w:jc w:val="center"/>
        </w:trPr>
        <w:tc>
          <w:tcPr>
            <w:tcW w:w="1000" w:type="dxa"/>
          </w:tcPr>
          <w:p w:rsidR="00FC163D" w:rsidRPr="00973609" w:rsidRDefault="00FC163D" w:rsidP="00FC163D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5767" w:type="dxa"/>
          </w:tcPr>
          <w:p w:rsidR="00FC163D" w:rsidRPr="00973609" w:rsidRDefault="00FC163D" w:rsidP="002103C8">
            <w:pPr>
              <w:suppressAutoHyphens/>
            </w:pPr>
            <w:r w:rsidRPr="00973609">
              <w:t>Главный инженер проекта</w:t>
            </w:r>
          </w:p>
        </w:tc>
        <w:tc>
          <w:tcPr>
            <w:tcW w:w="2470" w:type="dxa"/>
          </w:tcPr>
          <w:p w:rsidR="00FC163D" w:rsidRPr="00973609" w:rsidRDefault="00FC163D" w:rsidP="002103C8">
            <w:pPr>
              <w:suppressAutoHyphens/>
              <w:jc w:val="center"/>
            </w:pPr>
            <w:r w:rsidRPr="00973609">
              <w:t>А.В. Половников</w:t>
            </w:r>
          </w:p>
        </w:tc>
      </w:tr>
      <w:tr w:rsidR="00FC163D" w:rsidRPr="00973609" w:rsidTr="002103C8">
        <w:trPr>
          <w:jc w:val="center"/>
        </w:trPr>
        <w:tc>
          <w:tcPr>
            <w:tcW w:w="1000" w:type="dxa"/>
          </w:tcPr>
          <w:p w:rsidR="00FC163D" w:rsidRPr="00973609" w:rsidRDefault="00FC163D" w:rsidP="00FC163D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5767" w:type="dxa"/>
          </w:tcPr>
          <w:p w:rsidR="00FC163D" w:rsidRPr="00973609" w:rsidRDefault="00FC163D" w:rsidP="002103C8">
            <w:pPr>
              <w:suppressAutoHyphens/>
            </w:pPr>
            <w:r w:rsidRPr="00973609">
              <w:t>Главный инженер проекта</w:t>
            </w:r>
          </w:p>
        </w:tc>
        <w:tc>
          <w:tcPr>
            <w:tcW w:w="2470" w:type="dxa"/>
          </w:tcPr>
          <w:p w:rsidR="00FC163D" w:rsidRPr="00973609" w:rsidRDefault="00FC163D" w:rsidP="002103C8">
            <w:pPr>
              <w:suppressAutoHyphens/>
              <w:jc w:val="center"/>
            </w:pPr>
            <w:r w:rsidRPr="00973609">
              <w:t>Е.В. Александрова</w:t>
            </w:r>
          </w:p>
        </w:tc>
      </w:tr>
      <w:tr w:rsidR="00FC163D" w:rsidRPr="00973609" w:rsidTr="002103C8">
        <w:trPr>
          <w:jc w:val="center"/>
        </w:trPr>
        <w:tc>
          <w:tcPr>
            <w:tcW w:w="1000" w:type="dxa"/>
          </w:tcPr>
          <w:p w:rsidR="00FC163D" w:rsidRPr="00973609" w:rsidRDefault="00FC163D" w:rsidP="00FC163D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5767" w:type="dxa"/>
          </w:tcPr>
          <w:p w:rsidR="00FC163D" w:rsidRPr="00973609" w:rsidRDefault="00FC163D" w:rsidP="002103C8">
            <w:pPr>
              <w:suppressAutoHyphens/>
            </w:pPr>
            <w:r w:rsidRPr="00973609">
              <w:t xml:space="preserve">Инженер-экономист </w:t>
            </w:r>
          </w:p>
        </w:tc>
        <w:tc>
          <w:tcPr>
            <w:tcW w:w="2470" w:type="dxa"/>
          </w:tcPr>
          <w:p w:rsidR="00FC163D" w:rsidRPr="00973609" w:rsidRDefault="00FC163D" w:rsidP="002103C8">
            <w:pPr>
              <w:suppressAutoHyphens/>
              <w:jc w:val="center"/>
            </w:pPr>
            <w:r w:rsidRPr="00973609">
              <w:t>И.В. Рассадникова</w:t>
            </w:r>
          </w:p>
        </w:tc>
      </w:tr>
      <w:tr w:rsidR="00FC163D" w:rsidRPr="00973609" w:rsidTr="002103C8">
        <w:trPr>
          <w:jc w:val="center"/>
        </w:trPr>
        <w:tc>
          <w:tcPr>
            <w:tcW w:w="1000" w:type="dxa"/>
          </w:tcPr>
          <w:p w:rsidR="00FC163D" w:rsidRPr="00973609" w:rsidRDefault="00FC163D" w:rsidP="00FC163D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5767" w:type="dxa"/>
          </w:tcPr>
          <w:p w:rsidR="00FC163D" w:rsidRPr="00973609" w:rsidRDefault="00FC163D" w:rsidP="002103C8">
            <w:pPr>
              <w:suppressAutoHyphens/>
            </w:pPr>
            <w:r w:rsidRPr="00973609">
              <w:t>Инженер-проектировщик</w:t>
            </w:r>
          </w:p>
        </w:tc>
        <w:tc>
          <w:tcPr>
            <w:tcW w:w="2470" w:type="dxa"/>
          </w:tcPr>
          <w:p w:rsidR="00FC163D" w:rsidRPr="00973609" w:rsidRDefault="00FC163D" w:rsidP="002103C8">
            <w:pPr>
              <w:suppressAutoHyphens/>
              <w:jc w:val="center"/>
            </w:pPr>
            <w:r w:rsidRPr="00973609">
              <w:t>Н.М. Смирнова</w:t>
            </w:r>
          </w:p>
        </w:tc>
      </w:tr>
    </w:tbl>
    <w:p w:rsidR="00FC163D" w:rsidRPr="00F877F1" w:rsidRDefault="00FC163D" w:rsidP="00FC163D">
      <w:pPr>
        <w:jc w:val="center"/>
        <w:rPr>
          <w:b/>
        </w:rPr>
      </w:pPr>
    </w:p>
    <w:p w:rsidR="00FC163D" w:rsidRPr="00F877F1" w:rsidRDefault="00FC163D" w:rsidP="00FC163D">
      <w:pPr>
        <w:jc w:val="center"/>
        <w:rPr>
          <w:b/>
        </w:rPr>
      </w:pPr>
      <w:r w:rsidRPr="00F877F1">
        <w:rPr>
          <w:b/>
        </w:rPr>
        <w:t>Состав проекта:</w:t>
      </w:r>
    </w:p>
    <w:p w:rsidR="00FC163D" w:rsidRPr="009E1C99" w:rsidRDefault="00FC163D" w:rsidP="00FC163D">
      <w:pPr>
        <w:suppressAutoHyphens/>
        <w:jc w:val="center"/>
        <w:rPr>
          <w:b/>
          <w:color w:val="FF0000"/>
        </w:rPr>
      </w:pPr>
    </w:p>
    <w:p w:rsidR="00FC163D" w:rsidRPr="00C94CA8" w:rsidRDefault="00FC163D" w:rsidP="00FC163D">
      <w:pPr>
        <w:suppressAutoHyphens/>
        <w:jc w:val="center"/>
        <w:rPr>
          <w:b/>
          <w:u w:val="single"/>
        </w:rPr>
      </w:pPr>
      <w:r w:rsidRPr="00C94CA8">
        <w:rPr>
          <w:b/>
          <w:u w:val="single"/>
        </w:rPr>
        <w:t>Пояснительные записки</w:t>
      </w:r>
    </w:p>
    <w:p w:rsidR="00FC163D" w:rsidRPr="00C94CA8" w:rsidRDefault="00FC163D" w:rsidP="00FC163D">
      <w:pPr>
        <w:suppressAutoHyphens/>
        <w:jc w:val="center"/>
        <w:rPr>
          <w:b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7740"/>
        <w:gridCol w:w="1080"/>
      </w:tblGrid>
      <w:tr w:rsidR="00FC163D" w:rsidRPr="00C94CA8" w:rsidTr="002103C8">
        <w:tc>
          <w:tcPr>
            <w:tcW w:w="1008" w:type="dxa"/>
            <w:shd w:val="clear" w:color="auto" w:fill="CCFFCC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 xml:space="preserve">№ </w:t>
            </w:r>
            <w:proofErr w:type="gramStart"/>
            <w:r w:rsidRPr="00C94CA8">
              <w:t>п</w:t>
            </w:r>
            <w:proofErr w:type="gramEnd"/>
            <w:r w:rsidRPr="00C94CA8">
              <w:t>/п</w:t>
            </w:r>
          </w:p>
        </w:tc>
        <w:tc>
          <w:tcPr>
            <w:tcW w:w="7740" w:type="dxa"/>
            <w:shd w:val="clear" w:color="auto" w:fill="CCFFCC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Наименование</w:t>
            </w:r>
          </w:p>
          <w:p w:rsidR="00FC163D" w:rsidRPr="00C94CA8" w:rsidRDefault="00FC163D" w:rsidP="002103C8">
            <w:pPr>
              <w:suppressAutoHyphens/>
              <w:jc w:val="center"/>
            </w:pPr>
          </w:p>
        </w:tc>
        <w:tc>
          <w:tcPr>
            <w:tcW w:w="1080" w:type="dxa"/>
            <w:shd w:val="clear" w:color="auto" w:fill="CCFFCC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Гриф</w:t>
            </w:r>
          </w:p>
        </w:tc>
      </w:tr>
      <w:tr w:rsidR="00FC163D" w:rsidRPr="00C94CA8" w:rsidTr="002103C8">
        <w:tc>
          <w:tcPr>
            <w:tcW w:w="1008" w:type="dxa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1.</w:t>
            </w:r>
          </w:p>
        </w:tc>
        <w:tc>
          <w:tcPr>
            <w:tcW w:w="7740" w:type="dxa"/>
          </w:tcPr>
          <w:p w:rsidR="00FC163D" w:rsidRPr="00C94CA8" w:rsidRDefault="00FC163D" w:rsidP="002103C8">
            <w:pPr>
              <w:suppressAutoHyphens/>
              <w:jc w:val="both"/>
            </w:pPr>
            <w:r w:rsidRPr="00C94CA8">
              <w:t>Том I. Положение о территориальном планир</w:t>
            </w:r>
            <w:r w:rsidRPr="00C94CA8">
              <w:t>о</w:t>
            </w:r>
            <w:r w:rsidRPr="00C94CA8">
              <w:t>вании</w:t>
            </w:r>
          </w:p>
        </w:tc>
        <w:tc>
          <w:tcPr>
            <w:tcW w:w="1080" w:type="dxa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н/с</w:t>
            </w:r>
          </w:p>
        </w:tc>
      </w:tr>
      <w:tr w:rsidR="00FC163D" w:rsidRPr="00C94CA8" w:rsidTr="002103C8">
        <w:tc>
          <w:tcPr>
            <w:tcW w:w="1008" w:type="dxa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2.</w:t>
            </w:r>
          </w:p>
        </w:tc>
        <w:tc>
          <w:tcPr>
            <w:tcW w:w="7740" w:type="dxa"/>
          </w:tcPr>
          <w:p w:rsidR="00FC163D" w:rsidRPr="00C94CA8" w:rsidRDefault="00FC163D" w:rsidP="002103C8">
            <w:pPr>
              <w:suppressAutoHyphens/>
              <w:jc w:val="both"/>
            </w:pPr>
            <w:r w:rsidRPr="00C94CA8">
              <w:t>Том II. Материалы по обоснованию генерального плана</w:t>
            </w:r>
          </w:p>
        </w:tc>
        <w:tc>
          <w:tcPr>
            <w:tcW w:w="1080" w:type="dxa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н/с</w:t>
            </w:r>
          </w:p>
        </w:tc>
      </w:tr>
    </w:tbl>
    <w:p w:rsidR="00FC163D" w:rsidRPr="00C94CA8" w:rsidRDefault="00FC163D" w:rsidP="00FC163D">
      <w:pPr>
        <w:suppressAutoHyphens/>
        <w:jc w:val="center"/>
        <w:rPr>
          <w:b/>
          <w:sz w:val="28"/>
          <w:szCs w:val="28"/>
        </w:rPr>
      </w:pPr>
    </w:p>
    <w:p w:rsidR="00FC163D" w:rsidRPr="00C94CA8" w:rsidRDefault="00FC163D" w:rsidP="00FC163D">
      <w:pPr>
        <w:suppressAutoHyphens/>
        <w:jc w:val="center"/>
        <w:rPr>
          <w:b/>
          <w:u w:val="single"/>
        </w:rPr>
      </w:pPr>
      <w:r w:rsidRPr="00C94CA8">
        <w:rPr>
          <w:b/>
          <w:u w:val="single"/>
        </w:rPr>
        <w:t>Графические материалы</w:t>
      </w:r>
    </w:p>
    <w:p w:rsidR="00FC163D" w:rsidRPr="00C94CA8" w:rsidRDefault="00FC163D" w:rsidP="00FC163D">
      <w:pPr>
        <w:suppressAutoHyphens/>
        <w:jc w:val="center"/>
        <w:rPr>
          <w:b/>
        </w:rPr>
      </w:pPr>
    </w:p>
    <w:p w:rsidR="00FC163D" w:rsidRPr="00C94CA8" w:rsidRDefault="00FC163D" w:rsidP="00FC163D">
      <w:pPr>
        <w:suppressAutoHyphens/>
        <w:jc w:val="center"/>
        <w:rPr>
          <w:b/>
        </w:rPr>
      </w:pPr>
      <w:r w:rsidRPr="00C94CA8">
        <w:rPr>
          <w:b/>
        </w:rPr>
        <w:t>1. Материалы по обоснованию генерального плана</w:t>
      </w:r>
    </w:p>
    <w:p w:rsidR="00FC163D" w:rsidRPr="00C94CA8" w:rsidRDefault="00FC163D" w:rsidP="00FC163D">
      <w:pPr>
        <w:jc w:val="center"/>
        <w:rPr>
          <w:b/>
        </w:rPr>
      </w:pPr>
    </w:p>
    <w:tbl>
      <w:tblPr>
        <w:tblW w:w="9417" w:type="dxa"/>
        <w:jc w:val="center"/>
        <w:tblInd w:w="-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6165"/>
        <w:gridCol w:w="1248"/>
        <w:gridCol w:w="1014"/>
      </w:tblGrid>
      <w:tr w:rsidR="00FC163D" w:rsidRPr="00C94CA8" w:rsidTr="002103C8">
        <w:trPr>
          <w:jc w:val="center"/>
        </w:trPr>
        <w:tc>
          <w:tcPr>
            <w:tcW w:w="990" w:type="dxa"/>
            <w:shd w:val="clear" w:color="auto" w:fill="CCFFCC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 xml:space="preserve">№ </w:t>
            </w:r>
            <w:proofErr w:type="gramStart"/>
            <w:r w:rsidRPr="00C94CA8">
              <w:t>п</w:t>
            </w:r>
            <w:proofErr w:type="gramEnd"/>
            <w:r w:rsidRPr="00C94CA8">
              <w:t>/п</w:t>
            </w:r>
          </w:p>
        </w:tc>
        <w:tc>
          <w:tcPr>
            <w:tcW w:w="6165" w:type="dxa"/>
            <w:shd w:val="clear" w:color="auto" w:fill="CCFFCC"/>
          </w:tcPr>
          <w:p w:rsidR="00FC163D" w:rsidRPr="00C94CA8" w:rsidRDefault="00FC163D" w:rsidP="002103C8">
            <w:pPr>
              <w:suppressAutoHyphens/>
              <w:ind w:left="339" w:hanging="339"/>
              <w:jc w:val="center"/>
            </w:pPr>
            <w:r w:rsidRPr="00C94CA8">
              <w:t xml:space="preserve">Название </w:t>
            </w:r>
          </w:p>
        </w:tc>
        <w:tc>
          <w:tcPr>
            <w:tcW w:w="1248" w:type="dxa"/>
            <w:shd w:val="clear" w:color="auto" w:fill="CCFFCC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Масштаб</w:t>
            </w:r>
          </w:p>
        </w:tc>
        <w:tc>
          <w:tcPr>
            <w:tcW w:w="1014" w:type="dxa"/>
            <w:shd w:val="clear" w:color="auto" w:fill="CCFFCC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Гриф</w:t>
            </w:r>
          </w:p>
        </w:tc>
      </w:tr>
      <w:tr w:rsidR="00FC163D" w:rsidRPr="00C94CA8" w:rsidTr="002103C8">
        <w:trPr>
          <w:jc w:val="center"/>
        </w:trPr>
        <w:tc>
          <w:tcPr>
            <w:tcW w:w="990" w:type="dxa"/>
            <w:shd w:val="clear" w:color="auto" w:fill="auto"/>
          </w:tcPr>
          <w:p w:rsidR="00FC163D" w:rsidRPr="00C94CA8" w:rsidRDefault="00FC163D" w:rsidP="00FC163D">
            <w:pPr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6165" w:type="dxa"/>
            <w:shd w:val="clear" w:color="auto" w:fill="auto"/>
          </w:tcPr>
          <w:p w:rsidR="00FC163D" w:rsidRPr="00C94CA8" w:rsidRDefault="00FC163D" w:rsidP="002103C8">
            <w:pPr>
              <w:suppressAutoHyphens/>
              <w:jc w:val="both"/>
            </w:pPr>
            <w:r w:rsidRPr="00C94CA8">
              <w:t xml:space="preserve">Карта современного использования территории </w:t>
            </w:r>
            <w:r>
              <w:t>Доброминского</w:t>
            </w:r>
            <w:r w:rsidRPr="00C94CA8">
              <w:t xml:space="preserve"> сельского поселения</w:t>
            </w:r>
          </w:p>
        </w:tc>
        <w:tc>
          <w:tcPr>
            <w:tcW w:w="1248" w:type="dxa"/>
            <w:shd w:val="clear" w:color="auto" w:fill="auto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1:1</w:t>
            </w:r>
            <w:r>
              <w:t>5</w:t>
            </w:r>
            <w:r w:rsidRPr="00C94CA8">
              <w:t xml:space="preserve"> 000</w:t>
            </w:r>
          </w:p>
        </w:tc>
        <w:tc>
          <w:tcPr>
            <w:tcW w:w="1014" w:type="dxa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н/с</w:t>
            </w:r>
          </w:p>
        </w:tc>
      </w:tr>
      <w:tr w:rsidR="00FC163D" w:rsidRPr="00C94CA8" w:rsidTr="002103C8">
        <w:trPr>
          <w:jc w:val="center"/>
        </w:trPr>
        <w:tc>
          <w:tcPr>
            <w:tcW w:w="990" w:type="dxa"/>
            <w:shd w:val="clear" w:color="auto" w:fill="auto"/>
          </w:tcPr>
          <w:p w:rsidR="00FC163D" w:rsidRPr="00C94CA8" w:rsidRDefault="00FC163D" w:rsidP="00FC163D">
            <w:pPr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6165" w:type="dxa"/>
            <w:shd w:val="clear" w:color="auto" w:fill="auto"/>
          </w:tcPr>
          <w:p w:rsidR="00FC163D" w:rsidRPr="00C94CA8" w:rsidRDefault="00FC163D" w:rsidP="002103C8">
            <w:pPr>
              <w:suppressAutoHyphens/>
              <w:jc w:val="both"/>
            </w:pPr>
            <w:r w:rsidRPr="00C94CA8">
              <w:t>Карта  границ территорий объектов культурного наследия</w:t>
            </w:r>
          </w:p>
        </w:tc>
        <w:tc>
          <w:tcPr>
            <w:tcW w:w="1248" w:type="dxa"/>
            <w:shd w:val="clear" w:color="auto" w:fill="auto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1:1</w:t>
            </w:r>
            <w:r>
              <w:t>5</w:t>
            </w:r>
            <w:r w:rsidRPr="00C94CA8">
              <w:t xml:space="preserve"> 000</w:t>
            </w:r>
          </w:p>
        </w:tc>
        <w:tc>
          <w:tcPr>
            <w:tcW w:w="1014" w:type="dxa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н/с</w:t>
            </w:r>
          </w:p>
        </w:tc>
      </w:tr>
      <w:tr w:rsidR="00FC163D" w:rsidRPr="00C94CA8" w:rsidTr="002103C8">
        <w:trPr>
          <w:jc w:val="center"/>
        </w:trPr>
        <w:tc>
          <w:tcPr>
            <w:tcW w:w="990" w:type="dxa"/>
            <w:shd w:val="clear" w:color="auto" w:fill="auto"/>
          </w:tcPr>
          <w:p w:rsidR="00FC163D" w:rsidRPr="00C94CA8" w:rsidRDefault="00FC163D" w:rsidP="00FC163D">
            <w:pPr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6165" w:type="dxa"/>
            <w:shd w:val="clear" w:color="auto" w:fill="auto"/>
          </w:tcPr>
          <w:p w:rsidR="00FC163D" w:rsidRPr="00C94CA8" w:rsidRDefault="00FC163D" w:rsidP="002103C8">
            <w:pPr>
              <w:suppressAutoHyphens/>
              <w:jc w:val="both"/>
            </w:pPr>
            <w:r w:rsidRPr="00C94CA8">
              <w:t>Карта  границ зон с особыми условиями использования территории, особо охраняемых территорий и объектов</w:t>
            </w:r>
          </w:p>
        </w:tc>
        <w:tc>
          <w:tcPr>
            <w:tcW w:w="1248" w:type="dxa"/>
            <w:shd w:val="clear" w:color="auto" w:fill="auto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1:1</w:t>
            </w:r>
            <w:r>
              <w:t>5</w:t>
            </w:r>
            <w:r w:rsidRPr="00C94CA8">
              <w:t xml:space="preserve"> 000</w:t>
            </w:r>
          </w:p>
        </w:tc>
        <w:tc>
          <w:tcPr>
            <w:tcW w:w="1014" w:type="dxa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н/с</w:t>
            </w:r>
          </w:p>
        </w:tc>
      </w:tr>
      <w:tr w:rsidR="00FC163D" w:rsidRPr="00C94CA8" w:rsidTr="002103C8">
        <w:trPr>
          <w:jc w:val="center"/>
        </w:trPr>
        <w:tc>
          <w:tcPr>
            <w:tcW w:w="990" w:type="dxa"/>
            <w:shd w:val="clear" w:color="auto" w:fill="auto"/>
          </w:tcPr>
          <w:p w:rsidR="00FC163D" w:rsidRPr="00C94CA8" w:rsidRDefault="00FC163D" w:rsidP="00FC163D">
            <w:pPr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6165" w:type="dxa"/>
            <w:shd w:val="clear" w:color="auto" w:fill="auto"/>
          </w:tcPr>
          <w:p w:rsidR="00FC163D" w:rsidRPr="00C94CA8" w:rsidRDefault="00FC163D" w:rsidP="002103C8">
            <w:pPr>
              <w:suppressAutoHyphens/>
              <w:jc w:val="both"/>
            </w:pPr>
            <w:r w:rsidRPr="00C94CA8">
              <w:t>Карта  границ зон с особыми условиями использования территории, особо охраняемых территорий и объектов</w:t>
            </w:r>
            <w:r>
              <w:t xml:space="preserve">. </w:t>
            </w:r>
            <w:r w:rsidRPr="003442DC">
              <w:t xml:space="preserve"> Фрагменты </w:t>
            </w:r>
            <w:r>
              <w:t>Доброминского</w:t>
            </w:r>
            <w:r w:rsidRPr="003442DC">
              <w:t xml:space="preserve"> сельского поселения</w:t>
            </w:r>
          </w:p>
        </w:tc>
        <w:tc>
          <w:tcPr>
            <w:tcW w:w="1248" w:type="dxa"/>
            <w:shd w:val="clear" w:color="auto" w:fill="auto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1:5 000</w:t>
            </w:r>
          </w:p>
        </w:tc>
        <w:tc>
          <w:tcPr>
            <w:tcW w:w="1014" w:type="dxa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н/с</w:t>
            </w:r>
          </w:p>
        </w:tc>
      </w:tr>
      <w:tr w:rsidR="00FC163D" w:rsidRPr="00C94CA8" w:rsidTr="002103C8">
        <w:trPr>
          <w:jc w:val="center"/>
        </w:trPr>
        <w:tc>
          <w:tcPr>
            <w:tcW w:w="990" w:type="dxa"/>
            <w:shd w:val="clear" w:color="auto" w:fill="auto"/>
          </w:tcPr>
          <w:p w:rsidR="00FC163D" w:rsidRPr="00C94CA8" w:rsidRDefault="00FC163D" w:rsidP="00FC163D">
            <w:pPr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6165" w:type="dxa"/>
            <w:shd w:val="clear" w:color="auto" w:fill="auto"/>
          </w:tcPr>
          <w:p w:rsidR="00FC163D" w:rsidRPr="003442DC" w:rsidRDefault="00FC163D" w:rsidP="002103C8">
            <w:pPr>
              <w:suppressAutoHyphens/>
            </w:pPr>
            <w:r w:rsidRPr="003442DC">
              <w:t>Карта границ земель различных категорий</w:t>
            </w:r>
          </w:p>
        </w:tc>
        <w:tc>
          <w:tcPr>
            <w:tcW w:w="1248" w:type="dxa"/>
            <w:shd w:val="clear" w:color="auto" w:fill="auto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1:15 000</w:t>
            </w:r>
          </w:p>
        </w:tc>
        <w:tc>
          <w:tcPr>
            <w:tcW w:w="1014" w:type="dxa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н/с</w:t>
            </w:r>
          </w:p>
        </w:tc>
      </w:tr>
      <w:tr w:rsidR="00FC163D" w:rsidRPr="00C94CA8" w:rsidTr="002103C8">
        <w:trPr>
          <w:jc w:val="center"/>
        </w:trPr>
        <w:tc>
          <w:tcPr>
            <w:tcW w:w="990" w:type="dxa"/>
            <w:shd w:val="clear" w:color="auto" w:fill="auto"/>
          </w:tcPr>
          <w:p w:rsidR="00FC163D" w:rsidRPr="00C94CA8" w:rsidRDefault="00FC163D" w:rsidP="00FC163D">
            <w:pPr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6165" w:type="dxa"/>
            <w:shd w:val="clear" w:color="auto" w:fill="auto"/>
          </w:tcPr>
          <w:p w:rsidR="00FC163D" w:rsidRPr="00C94CA8" w:rsidRDefault="00FC163D" w:rsidP="002103C8">
            <w:pPr>
              <w:suppressAutoHyphens/>
              <w:jc w:val="both"/>
            </w:pPr>
            <w:r w:rsidRPr="00C94CA8">
              <w:t>Карты (схема) комплексной оценки территории с отображением территорий, благоприятных для инвестиционного развития, строительства, ведения сельского хозяйства, рекреации, развития иных отраслей экономики</w:t>
            </w:r>
          </w:p>
        </w:tc>
        <w:tc>
          <w:tcPr>
            <w:tcW w:w="1248" w:type="dxa"/>
            <w:shd w:val="clear" w:color="auto" w:fill="auto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1:1</w:t>
            </w:r>
            <w:r>
              <w:t>5</w:t>
            </w:r>
            <w:r w:rsidRPr="00C94CA8">
              <w:t xml:space="preserve"> 000</w:t>
            </w:r>
          </w:p>
        </w:tc>
        <w:tc>
          <w:tcPr>
            <w:tcW w:w="1014" w:type="dxa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н/с</w:t>
            </w:r>
          </w:p>
        </w:tc>
      </w:tr>
      <w:tr w:rsidR="00FC163D" w:rsidRPr="00C94CA8" w:rsidTr="002103C8">
        <w:trPr>
          <w:jc w:val="center"/>
        </w:trPr>
        <w:tc>
          <w:tcPr>
            <w:tcW w:w="990" w:type="dxa"/>
            <w:shd w:val="clear" w:color="auto" w:fill="auto"/>
          </w:tcPr>
          <w:p w:rsidR="00FC163D" w:rsidRPr="00C94CA8" w:rsidRDefault="00FC163D" w:rsidP="00FC163D">
            <w:pPr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6165" w:type="dxa"/>
            <w:shd w:val="clear" w:color="auto" w:fill="auto"/>
          </w:tcPr>
          <w:p w:rsidR="00FC163D" w:rsidRPr="00C94CA8" w:rsidRDefault="00FC163D" w:rsidP="002103C8">
            <w:pPr>
              <w:suppressAutoHyphens/>
              <w:jc w:val="both"/>
            </w:pPr>
            <w:r w:rsidRPr="00C94CA8">
              <w:t xml:space="preserve">Карты (схема) комплексной оценки территории с отображением территорий, благоприятных для инвестиционного развития, строительства, ведения сельского хозяйства, рекреации, развития иных отраслей экономики. Фрагменты </w:t>
            </w:r>
            <w:r>
              <w:t>Доброминского</w:t>
            </w:r>
            <w:r w:rsidRPr="00C94CA8">
              <w:t xml:space="preserve"> сельского поселения.</w:t>
            </w:r>
          </w:p>
        </w:tc>
        <w:tc>
          <w:tcPr>
            <w:tcW w:w="1248" w:type="dxa"/>
            <w:shd w:val="clear" w:color="auto" w:fill="auto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1:</w:t>
            </w:r>
            <w:r>
              <w:t>5</w:t>
            </w:r>
            <w:r w:rsidRPr="00C94CA8">
              <w:t xml:space="preserve"> 000</w:t>
            </w:r>
          </w:p>
        </w:tc>
        <w:tc>
          <w:tcPr>
            <w:tcW w:w="1014" w:type="dxa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н/с</w:t>
            </w:r>
          </w:p>
        </w:tc>
      </w:tr>
      <w:tr w:rsidR="00FC163D" w:rsidRPr="00C94CA8" w:rsidTr="002103C8">
        <w:trPr>
          <w:jc w:val="center"/>
        </w:trPr>
        <w:tc>
          <w:tcPr>
            <w:tcW w:w="990" w:type="dxa"/>
            <w:shd w:val="clear" w:color="auto" w:fill="auto"/>
          </w:tcPr>
          <w:p w:rsidR="00FC163D" w:rsidRPr="00C94CA8" w:rsidRDefault="00FC163D" w:rsidP="00FC163D">
            <w:pPr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6165" w:type="dxa"/>
            <w:shd w:val="clear" w:color="auto" w:fill="auto"/>
          </w:tcPr>
          <w:p w:rsidR="00FC163D" w:rsidRPr="00C94CA8" w:rsidRDefault="00FC163D" w:rsidP="002103C8">
            <w:pPr>
              <w:suppressAutoHyphens/>
              <w:jc w:val="both"/>
            </w:pPr>
            <w:r w:rsidRPr="00C94CA8">
              <w:t>Карта (схема)  границ территорий, подверженных риску возникновения чрезвычайных ситуаций природного и техногенного характера и воздействия их последствий</w:t>
            </w:r>
          </w:p>
        </w:tc>
        <w:tc>
          <w:tcPr>
            <w:tcW w:w="1248" w:type="dxa"/>
            <w:shd w:val="clear" w:color="auto" w:fill="auto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1:1</w:t>
            </w:r>
            <w:r>
              <w:t>5</w:t>
            </w:r>
            <w:r w:rsidRPr="00C94CA8">
              <w:t xml:space="preserve"> 000</w:t>
            </w:r>
          </w:p>
        </w:tc>
        <w:tc>
          <w:tcPr>
            <w:tcW w:w="1014" w:type="dxa"/>
          </w:tcPr>
          <w:p w:rsidR="00FC163D" w:rsidRPr="00C94CA8" w:rsidRDefault="00FC163D" w:rsidP="002103C8">
            <w:pPr>
              <w:suppressAutoHyphens/>
              <w:jc w:val="center"/>
            </w:pPr>
            <w:r w:rsidRPr="00C94CA8">
              <w:t>н/с</w:t>
            </w:r>
          </w:p>
        </w:tc>
      </w:tr>
    </w:tbl>
    <w:p w:rsidR="00FC163D" w:rsidRPr="00C94CA8" w:rsidRDefault="00FC163D" w:rsidP="00FC163D">
      <w:pPr>
        <w:suppressAutoHyphens/>
        <w:jc w:val="center"/>
        <w:rPr>
          <w:b/>
        </w:rPr>
      </w:pPr>
      <w:r w:rsidRPr="00C94CA8">
        <w:rPr>
          <w:b/>
        </w:rPr>
        <w:t>2. Положение о территориальном планировании</w:t>
      </w:r>
    </w:p>
    <w:p w:rsidR="00FC163D" w:rsidRPr="00C94CA8" w:rsidRDefault="00FC163D" w:rsidP="00FC163D">
      <w:pPr>
        <w:rPr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7"/>
        <w:gridCol w:w="5176"/>
        <w:gridCol w:w="1680"/>
        <w:gridCol w:w="1339"/>
      </w:tblGrid>
      <w:tr w:rsidR="00FC163D" w:rsidRPr="003442DC" w:rsidTr="002103C8">
        <w:trPr>
          <w:jc w:val="center"/>
        </w:trPr>
        <w:tc>
          <w:tcPr>
            <w:tcW w:w="867" w:type="dxa"/>
            <w:shd w:val="clear" w:color="auto" w:fill="CCFFCC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 xml:space="preserve">№ </w:t>
            </w:r>
            <w:proofErr w:type="gramStart"/>
            <w:r w:rsidRPr="003442DC">
              <w:t>п</w:t>
            </w:r>
            <w:proofErr w:type="gramEnd"/>
            <w:r w:rsidRPr="003442DC">
              <w:t>/п</w:t>
            </w:r>
          </w:p>
        </w:tc>
        <w:tc>
          <w:tcPr>
            <w:tcW w:w="5176" w:type="dxa"/>
            <w:shd w:val="clear" w:color="auto" w:fill="CCFFCC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Название</w:t>
            </w:r>
          </w:p>
        </w:tc>
        <w:tc>
          <w:tcPr>
            <w:tcW w:w="1680" w:type="dxa"/>
            <w:shd w:val="clear" w:color="auto" w:fill="CCFFCC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Масштаб</w:t>
            </w:r>
          </w:p>
        </w:tc>
        <w:tc>
          <w:tcPr>
            <w:tcW w:w="1339" w:type="dxa"/>
            <w:shd w:val="clear" w:color="auto" w:fill="CCFFCC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Гриф</w:t>
            </w:r>
          </w:p>
        </w:tc>
      </w:tr>
      <w:tr w:rsidR="00FC163D" w:rsidRPr="003442DC" w:rsidTr="002103C8">
        <w:trPr>
          <w:jc w:val="center"/>
        </w:trPr>
        <w:tc>
          <w:tcPr>
            <w:tcW w:w="867" w:type="dxa"/>
            <w:shd w:val="clear" w:color="auto" w:fill="auto"/>
          </w:tcPr>
          <w:p w:rsidR="00FC163D" w:rsidRPr="003442DC" w:rsidRDefault="00FC163D" w:rsidP="00FC163D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5176" w:type="dxa"/>
            <w:shd w:val="clear" w:color="auto" w:fill="auto"/>
          </w:tcPr>
          <w:p w:rsidR="00FC163D" w:rsidRPr="003442DC" w:rsidRDefault="00FC163D" w:rsidP="002103C8">
            <w:pPr>
              <w:suppressAutoHyphens/>
            </w:pPr>
            <w:r w:rsidRPr="003442DC">
              <w:t xml:space="preserve">Карта границ населенных пунктов, входящих в состав </w:t>
            </w:r>
            <w:r>
              <w:t>Доброминского</w:t>
            </w:r>
            <w:r w:rsidRPr="003442DC">
              <w:t xml:space="preserve"> сельского поселения</w:t>
            </w:r>
          </w:p>
        </w:tc>
        <w:tc>
          <w:tcPr>
            <w:tcW w:w="1680" w:type="dxa"/>
            <w:shd w:val="clear" w:color="auto" w:fill="auto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1:15 000</w:t>
            </w:r>
          </w:p>
        </w:tc>
        <w:tc>
          <w:tcPr>
            <w:tcW w:w="1339" w:type="dxa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н/с</w:t>
            </w:r>
          </w:p>
        </w:tc>
      </w:tr>
      <w:tr w:rsidR="00FC163D" w:rsidRPr="003442DC" w:rsidTr="002103C8">
        <w:trPr>
          <w:jc w:val="center"/>
        </w:trPr>
        <w:tc>
          <w:tcPr>
            <w:tcW w:w="867" w:type="dxa"/>
            <w:shd w:val="clear" w:color="auto" w:fill="auto"/>
          </w:tcPr>
          <w:p w:rsidR="00FC163D" w:rsidRPr="003442DC" w:rsidRDefault="00FC163D" w:rsidP="00FC163D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5176" w:type="dxa"/>
            <w:shd w:val="clear" w:color="auto" w:fill="auto"/>
          </w:tcPr>
          <w:p w:rsidR="00FC163D" w:rsidRPr="003442DC" w:rsidRDefault="00FC163D" w:rsidP="002103C8">
            <w:pPr>
              <w:suppressAutoHyphens/>
            </w:pPr>
            <w:r w:rsidRPr="003442DC">
              <w:t xml:space="preserve">Карта границ функциональных зон </w:t>
            </w:r>
          </w:p>
        </w:tc>
        <w:tc>
          <w:tcPr>
            <w:tcW w:w="1680" w:type="dxa"/>
            <w:shd w:val="clear" w:color="auto" w:fill="auto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1:15 000</w:t>
            </w:r>
          </w:p>
        </w:tc>
        <w:tc>
          <w:tcPr>
            <w:tcW w:w="1339" w:type="dxa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н/с</w:t>
            </w:r>
          </w:p>
        </w:tc>
      </w:tr>
      <w:tr w:rsidR="00FC163D" w:rsidRPr="003442DC" w:rsidTr="002103C8">
        <w:trPr>
          <w:jc w:val="center"/>
        </w:trPr>
        <w:tc>
          <w:tcPr>
            <w:tcW w:w="867" w:type="dxa"/>
            <w:shd w:val="clear" w:color="auto" w:fill="auto"/>
          </w:tcPr>
          <w:p w:rsidR="00FC163D" w:rsidRPr="003442DC" w:rsidRDefault="00FC163D" w:rsidP="00FC163D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5176" w:type="dxa"/>
            <w:shd w:val="clear" w:color="auto" w:fill="auto"/>
          </w:tcPr>
          <w:p w:rsidR="00FC163D" w:rsidRPr="003442DC" w:rsidRDefault="00FC163D" w:rsidP="002103C8">
            <w:pPr>
              <w:suppressAutoHyphens/>
            </w:pPr>
            <w:r w:rsidRPr="003442DC">
              <w:t>Карта границ земельных участков, которые предоставлены для размещения объекта капитального строительства, федерального, регионального и местного значения, на которых размещены объекты капитального строительства, находящиеся в государственной или  муниципальной собственности, а также границы зон планируемого размещения объектов капитального строительства, федерального, регионального и местного значения уровня муниципального района и уровня поселения</w:t>
            </w:r>
          </w:p>
        </w:tc>
        <w:tc>
          <w:tcPr>
            <w:tcW w:w="1680" w:type="dxa"/>
            <w:shd w:val="clear" w:color="auto" w:fill="auto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1:15 000</w:t>
            </w:r>
          </w:p>
        </w:tc>
        <w:tc>
          <w:tcPr>
            <w:tcW w:w="1339" w:type="dxa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н/с</w:t>
            </w:r>
          </w:p>
        </w:tc>
      </w:tr>
      <w:tr w:rsidR="00FC163D" w:rsidRPr="003442DC" w:rsidTr="002103C8">
        <w:trPr>
          <w:jc w:val="center"/>
        </w:trPr>
        <w:tc>
          <w:tcPr>
            <w:tcW w:w="867" w:type="dxa"/>
            <w:shd w:val="clear" w:color="auto" w:fill="auto"/>
          </w:tcPr>
          <w:p w:rsidR="00FC163D" w:rsidRPr="003442DC" w:rsidRDefault="00FC163D" w:rsidP="00FC163D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5176" w:type="dxa"/>
            <w:shd w:val="clear" w:color="auto" w:fill="auto"/>
          </w:tcPr>
          <w:p w:rsidR="00FC163D" w:rsidRPr="00651A83" w:rsidRDefault="00FC163D" w:rsidP="002103C8">
            <w:pPr>
              <w:suppressAutoHyphens/>
            </w:pPr>
            <w:r w:rsidRPr="00651A83">
              <w:t>Карта планируемого размещения объектов местного значения поселения: электро-, газоснабжения населения</w:t>
            </w:r>
            <w:r>
              <w:t>, связи</w:t>
            </w:r>
          </w:p>
        </w:tc>
        <w:tc>
          <w:tcPr>
            <w:tcW w:w="1680" w:type="dxa"/>
            <w:shd w:val="clear" w:color="auto" w:fill="auto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1:15 000</w:t>
            </w:r>
          </w:p>
        </w:tc>
        <w:tc>
          <w:tcPr>
            <w:tcW w:w="1339" w:type="dxa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н/с</w:t>
            </w:r>
          </w:p>
        </w:tc>
      </w:tr>
      <w:tr w:rsidR="00FC163D" w:rsidRPr="003442DC" w:rsidTr="002103C8">
        <w:trPr>
          <w:jc w:val="center"/>
        </w:trPr>
        <w:tc>
          <w:tcPr>
            <w:tcW w:w="867" w:type="dxa"/>
            <w:shd w:val="clear" w:color="auto" w:fill="auto"/>
          </w:tcPr>
          <w:p w:rsidR="00FC163D" w:rsidRPr="003442DC" w:rsidRDefault="00FC163D" w:rsidP="00FC163D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5176" w:type="dxa"/>
            <w:shd w:val="clear" w:color="auto" w:fill="auto"/>
          </w:tcPr>
          <w:p w:rsidR="00FC163D" w:rsidRPr="00651A83" w:rsidRDefault="00FC163D" w:rsidP="002103C8">
            <w:pPr>
              <w:suppressAutoHyphens/>
            </w:pPr>
            <w:r w:rsidRPr="00651A83">
              <w:t xml:space="preserve">Карта планируемого размещения объектов местного значения поселения: </w:t>
            </w:r>
            <w:r>
              <w:t xml:space="preserve">теплоснабжения, водоотведения </w:t>
            </w:r>
            <w:r w:rsidRPr="00651A83">
              <w:t>и водоснабжения населения</w:t>
            </w:r>
          </w:p>
        </w:tc>
        <w:tc>
          <w:tcPr>
            <w:tcW w:w="1680" w:type="dxa"/>
            <w:shd w:val="clear" w:color="auto" w:fill="auto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1:15 000</w:t>
            </w:r>
          </w:p>
        </w:tc>
        <w:tc>
          <w:tcPr>
            <w:tcW w:w="1339" w:type="dxa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н/с</w:t>
            </w:r>
          </w:p>
        </w:tc>
      </w:tr>
      <w:tr w:rsidR="00FC163D" w:rsidRPr="003442DC" w:rsidTr="002103C8">
        <w:trPr>
          <w:jc w:val="center"/>
        </w:trPr>
        <w:tc>
          <w:tcPr>
            <w:tcW w:w="867" w:type="dxa"/>
            <w:shd w:val="clear" w:color="auto" w:fill="auto"/>
          </w:tcPr>
          <w:p w:rsidR="00FC163D" w:rsidRPr="003442DC" w:rsidRDefault="00FC163D" w:rsidP="00FC163D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5176" w:type="dxa"/>
            <w:shd w:val="clear" w:color="auto" w:fill="auto"/>
          </w:tcPr>
          <w:p w:rsidR="00FC163D" w:rsidRPr="003442DC" w:rsidRDefault="00FC163D" w:rsidP="002103C8">
            <w:pPr>
              <w:suppressAutoHyphens/>
            </w:pPr>
            <w:r w:rsidRPr="003442DC">
              <w:t>Карта планируемого размещения объектов капитального строительства местного значения поселения: электр</w:t>
            </w:r>
            <w:proofErr w:type="gramStart"/>
            <w:r w:rsidRPr="003442DC">
              <w:t>о-</w:t>
            </w:r>
            <w:proofErr w:type="gramEnd"/>
            <w:r w:rsidRPr="003442DC">
              <w:t xml:space="preserve">, газо-, водоснабжения населения, водоотведения. Фрагменты </w:t>
            </w:r>
            <w:r>
              <w:t>Доброминского</w:t>
            </w:r>
            <w:r w:rsidRPr="003442DC">
              <w:t xml:space="preserve"> сельского поселения. </w:t>
            </w:r>
          </w:p>
        </w:tc>
        <w:tc>
          <w:tcPr>
            <w:tcW w:w="1680" w:type="dxa"/>
            <w:shd w:val="clear" w:color="auto" w:fill="auto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1:5 000</w:t>
            </w:r>
          </w:p>
        </w:tc>
        <w:tc>
          <w:tcPr>
            <w:tcW w:w="1339" w:type="dxa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н/с</w:t>
            </w:r>
          </w:p>
        </w:tc>
      </w:tr>
      <w:tr w:rsidR="00FC163D" w:rsidRPr="003442DC" w:rsidTr="002103C8">
        <w:trPr>
          <w:jc w:val="center"/>
        </w:trPr>
        <w:tc>
          <w:tcPr>
            <w:tcW w:w="867" w:type="dxa"/>
            <w:shd w:val="clear" w:color="auto" w:fill="auto"/>
          </w:tcPr>
          <w:p w:rsidR="00FC163D" w:rsidRPr="003442DC" w:rsidRDefault="00FC163D" w:rsidP="00FC163D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5176" w:type="dxa"/>
            <w:shd w:val="clear" w:color="auto" w:fill="auto"/>
          </w:tcPr>
          <w:p w:rsidR="00FC163D" w:rsidRPr="003442DC" w:rsidRDefault="00FC163D" w:rsidP="002103C8">
            <w:pPr>
              <w:suppressAutoHyphens/>
            </w:pPr>
            <w:r w:rsidRPr="003442DC">
              <w:t>Карта планируемого размещения объектов социальной инфраструктуры и муниципального жилого фонда на территории  поселения</w:t>
            </w:r>
          </w:p>
        </w:tc>
        <w:tc>
          <w:tcPr>
            <w:tcW w:w="1680" w:type="dxa"/>
            <w:shd w:val="clear" w:color="auto" w:fill="auto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1:15 000</w:t>
            </w:r>
          </w:p>
        </w:tc>
        <w:tc>
          <w:tcPr>
            <w:tcW w:w="1339" w:type="dxa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н/с</w:t>
            </w:r>
          </w:p>
        </w:tc>
      </w:tr>
      <w:tr w:rsidR="00FC163D" w:rsidRPr="003442DC" w:rsidTr="002103C8">
        <w:trPr>
          <w:jc w:val="center"/>
        </w:trPr>
        <w:tc>
          <w:tcPr>
            <w:tcW w:w="867" w:type="dxa"/>
            <w:shd w:val="clear" w:color="auto" w:fill="auto"/>
          </w:tcPr>
          <w:p w:rsidR="00FC163D" w:rsidRPr="003442DC" w:rsidRDefault="00FC163D" w:rsidP="00FC163D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5176" w:type="dxa"/>
            <w:shd w:val="clear" w:color="auto" w:fill="auto"/>
          </w:tcPr>
          <w:p w:rsidR="00FC163D" w:rsidRPr="003442DC" w:rsidRDefault="00FC163D" w:rsidP="002103C8">
            <w:pPr>
              <w:suppressAutoHyphens/>
            </w:pPr>
            <w:r w:rsidRPr="003442DC">
              <w:t>Карта планируемого размещения объектов местного значения поселения: автомобильных дорог общего пользования, мостов и иных транспортных инженерных сооружений.</w:t>
            </w:r>
          </w:p>
        </w:tc>
        <w:tc>
          <w:tcPr>
            <w:tcW w:w="1680" w:type="dxa"/>
            <w:shd w:val="clear" w:color="auto" w:fill="auto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1:15 000</w:t>
            </w:r>
          </w:p>
        </w:tc>
        <w:tc>
          <w:tcPr>
            <w:tcW w:w="1339" w:type="dxa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н/с</w:t>
            </w:r>
          </w:p>
        </w:tc>
      </w:tr>
      <w:tr w:rsidR="00FC163D" w:rsidRPr="003442DC" w:rsidTr="002103C8">
        <w:trPr>
          <w:jc w:val="center"/>
        </w:trPr>
        <w:tc>
          <w:tcPr>
            <w:tcW w:w="867" w:type="dxa"/>
            <w:shd w:val="clear" w:color="auto" w:fill="auto"/>
          </w:tcPr>
          <w:p w:rsidR="00FC163D" w:rsidRPr="003442DC" w:rsidRDefault="00FC163D" w:rsidP="00FC163D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5176" w:type="dxa"/>
            <w:shd w:val="clear" w:color="auto" w:fill="auto"/>
          </w:tcPr>
          <w:p w:rsidR="00FC163D" w:rsidRPr="003442DC" w:rsidRDefault="00FC163D" w:rsidP="002103C8">
            <w:pPr>
              <w:suppressAutoHyphens/>
            </w:pPr>
            <w:r w:rsidRPr="003442DC">
              <w:t xml:space="preserve">Карта (схема) развития улично-дорожной сети в границах населенных пунктов. Фрагменты </w:t>
            </w:r>
            <w:r>
              <w:t>Доброминского</w:t>
            </w:r>
            <w:r w:rsidRPr="003442DC">
              <w:t xml:space="preserve"> сельского поселения . </w:t>
            </w:r>
          </w:p>
        </w:tc>
        <w:tc>
          <w:tcPr>
            <w:tcW w:w="1680" w:type="dxa"/>
            <w:shd w:val="clear" w:color="auto" w:fill="auto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1:5 000</w:t>
            </w:r>
          </w:p>
        </w:tc>
        <w:tc>
          <w:tcPr>
            <w:tcW w:w="1339" w:type="dxa"/>
          </w:tcPr>
          <w:p w:rsidR="00FC163D" w:rsidRPr="003442DC" w:rsidRDefault="00FC163D" w:rsidP="002103C8">
            <w:pPr>
              <w:suppressAutoHyphens/>
              <w:jc w:val="center"/>
            </w:pPr>
            <w:r w:rsidRPr="003442DC">
              <w:t>н/с</w:t>
            </w:r>
          </w:p>
        </w:tc>
      </w:tr>
    </w:tbl>
    <w:p w:rsidR="00FC163D" w:rsidRPr="00C94CA8" w:rsidRDefault="00FC163D" w:rsidP="00FC163D">
      <w:pPr>
        <w:rPr>
          <w:sz w:val="22"/>
          <w:szCs w:val="22"/>
        </w:rPr>
      </w:pPr>
    </w:p>
    <w:p w:rsidR="00FC163D" w:rsidRPr="00C94CA8" w:rsidRDefault="00FC163D" w:rsidP="00FC163D">
      <w:pPr>
        <w:rPr>
          <w:sz w:val="22"/>
          <w:szCs w:val="22"/>
        </w:rPr>
      </w:pPr>
      <w:r w:rsidRPr="00C94CA8">
        <w:rPr>
          <w:sz w:val="22"/>
          <w:szCs w:val="22"/>
        </w:rPr>
        <w:t xml:space="preserve">Примечание: </w:t>
      </w:r>
      <w:proofErr w:type="gramStart"/>
      <w:r w:rsidRPr="00C94CA8">
        <w:rPr>
          <w:sz w:val="22"/>
          <w:szCs w:val="22"/>
        </w:rPr>
        <w:t>н</w:t>
      </w:r>
      <w:proofErr w:type="gramEnd"/>
      <w:r w:rsidRPr="00C94CA8">
        <w:rPr>
          <w:sz w:val="22"/>
          <w:szCs w:val="22"/>
        </w:rPr>
        <w:t>/с - несекретно</w:t>
      </w:r>
    </w:p>
    <w:p w:rsidR="00FC163D" w:rsidRPr="00C94CA8" w:rsidRDefault="00FC163D" w:rsidP="00FC163D">
      <w:pPr>
        <w:jc w:val="center"/>
        <w:rPr>
          <w:b/>
          <w:sz w:val="28"/>
          <w:szCs w:val="28"/>
        </w:rPr>
      </w:pPr>
    </w:p>
    <w:p w:rsidR="00FC163D" w:rsidRPr="00C94CA8" w:rsidRDefault="00FC163D" w:rsidP="00FC163D">
      <w:pPr>
        <w:jc w:val="center"/>
        <w:rPr>
          <w:b/>
          <w:sz w:val="28"/>
          <w:szCs w:val="28"/>
        </w:rPr>
      </w:pPr>
    </w:p>
    <w:p w:rsidR="00FC163D" w:rsidRPr="00C94CA8" w:rsidRDefault="00FC163D" w:rsidP="00FC163D">
      <w:pPr>
        <w:jc w:val="center"/>
        <w:rPr>
          <w:b/>
          <w:sz w:val="28"/>
          <w:szCs w:val="28"/>
        </w:rPr>
      </w:pPr>
    </w:p>
    <w:p w:rsidR="00FC163D" w:rsidRPr="00F877F1" w:rsidRDefault="00FC163D" w:rsidP="00FC163D">
      <w:pPr>
        <w:jc w:val="center"/>
        <w:rPr>
          <w:b/>
          <w:sz w:val="28"/>
          <w:szCs w:val="28"/>
        </w:rPr>
      </w:pPr>
      <w:r w:rsidRPr="00C94CA8">
        <w:rPr>
          <w:b/>
          <w:sz w:val="28"/>
          <w:szCs w:val="28"/>
        </w:rPr>
        <w:br w:type="page"/>
      </w:r>
      <w:bookmarkStart w:id="0" w:name="_Toc263342090"/>
      <w:bookmarkStart w:id="1" w:name="_Toc265159052"/>
      <w:r w:rsidRPr="00F877F1">
        <w:rPr>
          <w:sz w:val="28"/>
          <w:szCs w:val="28"/>
        </w:rPr>
        <w:lastRenderedPageBreak/>
        <w:tab/>
      </w:r>
      <w:r w:rsidRPr="00F877F1">
        <w:rPr>
          <w:b/>
          <w:sz w:val="28"/>
          <w:szCs w:val="28"/>
        </w:rPr>
        <w:t>Содержание</w:t>
      </w:r>
    </w:p>
    <w:p w:rsidR="00FC163D" w:rsidRPr="00F877F1" w:rsidRDefault="00FC163D" w:rsidP="00FC163D">
      <w:pPr>
        <w:tabs>
          <w:tab w:val="left" w:pos="3390"/>
        </w:tabs>
        <w:outlineLvl w:val="0"/>
        <w:rPr>
          <w:sz w:val="28"/>
          <w:szCs w:val="28"/>
        </w:rPr>
      </w:pPr>
    </w:p>
    <w:p w:rsidR="00FC163D" w:rsidRPr="00067FD9" w:rsidRDefault="00FC163D" w:rsidP="00FC163D">
      <w:pPr>
        <w:pStyle w:val="15"/>
        <w:tabs>
          <w:tab w:val="right" w:leader="dot" w:pos="9628"/>
        </w:tabs>
        <w:rPr>
          <w:b w:val="0"/>
          <w:bCs w:val="0"/>
          <w:caps w:val="0"/>
          <w:noProof/>
          <w:szCs w:val="24"/>
        </w:rPr>
      </w:pPr>
      <w:r w:rsidRPr="00964B7D">
        <w:rPr>
          <w:b w:val="0"/>
          <w:szCs w:val="24"/>
        </w:rPr>
        <w:fldChar w:fldCharType="begin"/>
      </w:r>
      <w:r w:rsidRPr="00964B7D">
        <w:rPr>
          <w:b w:val="0"/>
          <w:szCs w:val="24"/>
        </w:rPr>
        <w:instrText xml:space="preserve"> TOC \o "1-4" \h \z \u </w:instrText>
      </w:r>
      <w:r w:rsidRPr="00964B7D">
        <w:rPr>
          <w:b w:val="0"/>
          <w:szCs w:val="24"/>
        </w:rPr>
        <w:fldChar w:fldCharType="separate"/>
      </w:r>
      <w:hyperlink w:anchor="_Toc464731497" w:history="1">
        <w:r w:rsidRPr="00067FD9">
          <w:rPr>
            <w:rStyle w:val="af"/>
            <w:b w:val="0"/>
            <w:noProof/>
            <w:szCs w:val="24"/>
          </w:rPr>
          <w:t>Введение</w:t>
        </w:r>
        <w:r w:rsidRPr="00067FD9">
          <w:rPr>
            <w:b w:val="0"/>
            <w:noProof/>
            <w:webHidden/>
            <w:szCs w:val="24"/>
          </w:rPr>
          <w:tab/>
        </w:r>
        <w:r w:rsidRPr="00067FD9">
          <w:rPr>
            <w:b w:val="0"/>
            <w:noProof/>
            <w:webHidden/>
            <w:szCs w:val="24"/>
          </w:rPr>
          <w:fldChar w:fldCharType="begin"/>
        </w:r>
        <w:r w:rsidRPr="00067FD9">
          <w:rPr>
            <w:b w:val="0"/>
            <w:noProof/>
            <w:webHidden/>
            <w:szCs w:val="24"/>
          </w:rPr>
          <w:instrText xml:space="preserve"> PAGEREF _Toc464731497 \h </w:instrText>
        </w:r>
        <w:r w:rsidRPr="00067FD9">
          <w:rPr>
            <w:b w:val="0"/>
            <w:noProof/>
            <w:webHidden/>
            <w:szCs w:val="24"/>
          </w:rPr>
        </w:r>
        <w:r w:rsidRPr="00067FD9">
          <w:rPr>
            <w:b w:val="0"/>
            <w:noProof/>
            <w:webHidden/>
            <w:szCs w:val="24"/>
          </w:rPr>
          <w:fldChar w:fldCharType="separate"/>
        </w:r>
        <w:r>
          <w:rPr>
            <w:b w:val="0"/>
            <w:noProof/>
            <w:webHidden/>
            <w:szCs w:val="24"/>
          </w:rPr>
          <w:t>10</w:t>
        </w:r>
        <w:r w:rsidRPr="00067FD9">
          <w:rPr>
            <w:b w:val="0"/>
            <w:noProof/>
            <w:webHidden/>
            <w:szCs w:val="24"/>
          </w:rPr>
          <w:fldChar w:fldCharType="end"/>
        </w:r>
      </w:hyperlink>
    </w:p>
    <w:p w:rsidR="00FC163D" w:rsidRPr="00067FD9" w:rsidRDefault="00FC163D" w:rsidP="00FC163D">
      <w:pPr>
        <w:pStyle w:val="15"/>
        <w:tabs>
          <w:tab w:val="left" w:pos="440"/>
          <w:tab w:val="right" w:leader="dot" w:pos="9628"/>
        </w:tabs>
        <w:rPr>
          <w:b w:val="0"/>
          <w:bCs w:val="0"/>
          <w:caps w:val="0"/>
          <w:noProof/>
          <w:szCs w:val="24"/>
        </w:rPr>
      </w:pPr>
      <w:hyperlink w:anchor="_Toc464731498" w:history="1">
        <w:r w:rsidRPr="00067FD9">
          <w:rPr>
            <w:rStyle w:val="af"/>
            <w:b w:val="0"/>
            <w:noProof/>
            <w:szCs w:val="24"/>
          </w:rPr>
          <w:t>1.</w:t>
        </w:r>
        <w:r>
          <w:rPr>
            <w:b w:val="0"/>
            <w:bCs w:val="0"/>
            <w:caps w:val="0"/>
            <w:noProof/>
            <w:szCs w:val="24"/>
          </w:rPr>
          <w:t xml:space="preserve"> </w:t>
        </w:r>
        <w:r w:rsidRPr="00067FD9">
          <w:rPr>
            <w:rStyle w:val="af"/>
            <w:b w:val="0"/>
            <w:noProof/>
            <w:szCs w:val="24"/>
          </w:rPr>
          <w:t>Анализ состояния территории, проблем и направлений её комплексного развития</w:t>
        </w:r>
        <w:r w:rsidRPr="00067FD9">
          <w:rPr>
            <w:b w:val="0"/>
            <w:noProof/>
            <w:webHidden/>
            <w:szCs w:val="24"/>
          </w:rPr>
          <w:tab/>
        </w:r>
        <w:r w:rsidRPr="00067FD9">
          <w:rPr>
            <w:b w:val="0"/>
            <w:noProof/>
            <w:webHidden/>
            <w:szCs w:val="24"/>
          </w:rPr>
          <w:fldChar w:fldCharType="begin"/>
        </w:r>
        <w:r w:rsidRPr="00067FD9">
          <w:rPr>
            <w:b w:val="0"/>
            <w:noProof/>
            <w:webHidden/>
            <w:szCs w:val="24"/>
          </w:rPr>
          <w:instrText xml:space="preserve"> PAGEREF _Toc464731498 \h </w:instrText>
        </w:r>
        <w:r w:rsidRPr="00067FD9">
          <w:rPr>
            <w:b w:val="0"/>
            <w:noProof/>
            <w:webHidden/>
            <w:szCs w:val="24"/>
          </w:rPr>
        </w:r>
        <w:r w:rsidRPr="00067FD9">
          <w:rPr>
            <w:b w:val="0"/>
            <w:noProof/>
            <w:webHidden/>
            <w:szCs w:val="24"/>
          </w:rPr>
          <w:fldChar w:fldCharType="separate"/>
        </w:r>
        <w:r>
          <w:rPr>
            <w:b w:val="0"/>
            <w:noProof/>
            <w:webHidden/>
            <w:szCs w:val="24"/>
          </w:rPr>
          <w:t>14</w:t>
        </w:r>
        <w:r w:rsidRPr="00067FD9">
          <w:rPr>
            <w:b w:val="0"/>
            <w:noProof/>
            <w:webHidden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left" w:pos="96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499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Общая характеристика территории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_Toc464731499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left" w:pos="96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00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1.2.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Природные условия и ресурсы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_Toc464731500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20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01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1.2.1.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Климат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_Toc464731501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20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02" w:history="1">
        <w:r w:rsidRPr="00067FD9">
          <w:rPr>
            <w:rStyle w:val="af"/>
            <w:rFonts w:ascii="Times New Roman" w:hAnsi="Times New Roman"/>
            <w:noProof/>
            <w:spacing w:val="1"/>
            <w:sz w:val="24"/>
            <w:szCs w:val="24"/>
          </w:rPr>
          <w:t>1.2.2.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noProof/>
            <w:spacing w:val="1"/>
            <w:sz w:val="24"/>
            <w:szCs w:val="24"/>
          </w:rPr>
          <w:t>Рельеф и геологическое строение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_Toc464731502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20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03" w:history="1">
        <w:r w:rsidRPr="00067FD9">
          <w:rPr>
            <w:rStyle w:val="af"/>
            <w:rFonts w:ascii="Times New Roman" w:hAnsi="Times New Roman"/>
            <w:noProof/>
            <w:spacing w:val="1"/>
            <w:sz w:val="24"/>
            <w:szCs w:val="24"/>
          </w:rPr>
          <w:t>1.2.3.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noProof/>
            <w:spacing w:val="1"/>
            <w:sz w:val="24"/>
            <w:szCs w:val="24"/>
          </w:rPr>
          <w:t>Гидрография, гидрогеологические условия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_Toc464731503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20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04" w:history="1">
        <w:r w:rsidRPr="00067FD9">
          <w:rPr>
            <w:rStyle w:val="af"/>
            <w:rFonts w:ascii="Times New Roman" w:hAnsi="Times New Roman"/>
            <w:noProof/>
            <w:spacing w:val="1"/>
            <w:sz w:val="24"/>
            <w:szCs w:val="24"/>
          </w:rPr>
          <w:t>1.2.4.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noProof/>
            <w:spacing w:val="1"/>
            <w:sz w:val="24"/>
            <w:szCs w:val="24"/>
          </w:rPr>
          <w:t>Почвы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_Toc464731504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20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05" w:history="1">
        <w:r w:rsidRPr="00067FD9">
          <w:rPr>
            <w:rStyle w:val="af"/>
            <w:rFonts w:ascii="Times New Roman" w:hAnsi="Times New Roman"/>
            <w:noProof/>
            <w:spacing w:val="1"/>
            <w:sz w:val="24"/>
            <w:szCs w:val="24"/>
          </w:rPr>
          <w:t>1.2.5.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noProof/>
            <w:spacing w:val="1"/>
            <w:sz w:val="24"/>
            <w:szCs w:val="24"/>
          </w:rPr>
          <w:t>Растительность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_Toc464731505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06" w:history="1">
        <w:r w:rsidRPr="00067FD9">
          <w:rPr>
            <w:rStyle w:val="af"/>
            <w:rFonts w:ascii="Times New Roman" w:hAnsi="Times New Roman"/>
            <w:noProof/>
            <w:spacing w:val="1"/>
            <w:sz w:val="24"/>
            <w:szCs w:val="24"/>
          </w:rPr>
          <w:t>1.2.6. Выводы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_Toc464731506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07" w:history="1">
        <w:r w:rsidRPr="00067FD9">
          <w:rPr>
            <w:rStyle w:val="af"/>
            <w:rFonts w:ascii="Times New Roman" w:hAnsi="Times New Roman"/>
            <w:bCs/>
            <w:noProof/>
            <w:sz w:val="24"/>
            <w:szCs w:val="24"/>
          </w:rPr>
          <w:t>1.3. Анализ существующей градостроительной ситуации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_Toc464731507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08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1.3.1. Описание границ Доброминского сельского поселения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_Toc464731508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09" w:history="1">
        <w:r w:rsidRPr="00067FD9">
          <w:rPr>
            <w:rStyle w:val="af"/>
            <w:rFonts w:ascii="Times New Roman" w:hAnsi="Times New Roman"/>
            <w:bCs/>
            <w:noProof/>
            <w:sz w:val="24"/>
            <w:szCs w:val="24"/>
          </w:rPr>
          <w:t>1.3.2.Функционально-планировочная организация территории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_Toc464731509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10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1.3.3. Анализ современного функционального использования территорий  Доброминского сельского поселения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_Toc464731510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11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1.3.4. Анализ современного распределения земель Доброминского сельского поселения по целевому назначению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_Toc464731511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12" w:history="1">
        <w:r w:rsidRPr="00067FD9">
          <w:rPr>
            <w:rStyle w:val="af"/>
            <w:rFonts w:ascii="Times New Roman" w:hAnsi="Times New Roman"/>
            <w:bCs/>
            <w:noProof/>
            <w:sz w:val="24"/>
            <w:szCs w:val="24"/>
          </w:rPr>
          <w:t>1.3.5. Анализ строительно-планировочных условий и возможностей территориального развития поселения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_Toc464731512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13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1.4. Анализ социально-экономического состояния территории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_Toc464731513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14" w:history="1">
        <w:r w:rsidRPr="00067FD9">
          <w:rPr>
            <w:rStyle w:val="af"/>
            <w:rFonts w:ascii="Times New Roman" w:hAnsi="Times New Roman"/>
            <w:bCs/>
            <w:noProof/>
            <w:sz w:val="24"/>
            <w:szCs w:val="24"/>
          </w:rPr>
          <w:t>1.4.1. Население и современная демографическая ситуация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_Toc464731514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15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1.4.2. Анализ экономической базы развития поселения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_Toc464731515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16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1.4.3. Анализ системы культурно-бытового обслуживания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_Toc464731516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17" w:history="1">
        <w:r w:rsidRPr="00067FD9">
          <w:rPr>
            <w:rStyle w:val="af"/>
            <w:iCs/>
            <w:noProof/>
          </w:rPr>
          <w:t>1.4.3.1. Система образования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_Toc464731517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18" w:history="1">
        <w:r w:rsidRPr="00067FD9">
          <w:rPr>
            <w:rStyle w:val="af"/>
            <w:iCs/>
            <w:noProof/>
          </w:rPr>
          <w:t>1.4.3.2. Система здравоохранения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_Toc464731518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19" w:history="1">
        <w:r w:rsidRPr="00067FD9">
          <w:rPr>
            <w:rStyle w:val="af"/>
            <w:iCs/>
            <w:noProof/>
          </w:rPr>
          <w:t>1.4.3.3. Физическая культура и спорт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_Toc464731519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20" w:history="1">
        <w:r w:rsidRPr="00067FD9">
          <w:rPr>
            <w:rStyle w:val="af"/>
            <w:iCs/>
            <w:noProof/>
          </w:rPr>
          <w:t>1.4.3.4. Библиотечное обслуживание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_Toc464731520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21" w:history="1">
        <w:r w:rsidRPr="00067FD9">
          <w:rPr>
            <w:rStyle w:val="af"/>
            <w:iCs/>
            <w:noProof/>
          </w:rPr>
          <w:t>1.4.3.5. Организация досуга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_Toc464731521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22" w:history="1">
        <w:r w:rsidRPr="00067FD9">
          <w:rPr>
            <w:rStyle w:val="af"/>
            <w:iCs/>
            <w:noProof/>
          </w:rPr>
          <w:t>1.4.3.6. Бытовое обслуживание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_Toc464731522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23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1.5. Существующие объекты федеральной, региональной и муниципальной собственности на территории Доброминского сельского поселения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_Toc464731523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24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1.6. Жилой фонд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_Toc464731524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20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25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1.7.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Анализ состояния транспортной инфраструктуры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_Toc464731525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26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1.7.1. Внешний транспорт и улично-дорожная сеть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_Toc464731526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27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1.7.2. Анализ организации пассажирского сообщения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_Toc464731527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28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1.7.3. Выводы по обеспеченности территории транспортной инфраструктурой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_Toc464731528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29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1.8. Анализ организации ритуальных услуг и содержание мест захоронения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_Toc464731529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30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1.9. Анализ организации в границах поселения электро-, тепло-, газо- и водоснабжения населения, водоотведения, снабжения населения топливом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_Toc464731530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31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1.9.1. Водоснабжение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_Toc464731531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32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1.9.2. Канализация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_Toc464731532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59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33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1.9.3. Теплоснабжение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_Toc464731533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34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1.9.4. Газоснабжение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_Toc464731534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35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1.9.5. Электроснабжение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_Toc464731535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36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1.9.6. Связь, радиофикация, телерадиовещание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_Toc464731536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62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37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1.10.  Анализ санитарно-экологического состояния природной среды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_Toc464731537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63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38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1.10.1. Состояние почвенного покрова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_Toc464731538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39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1.10.2. Атмосферный воздух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_Toc464731539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40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1.10.3. Качество поверхностных водных объектов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_Toc464731540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41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1.10.4. Водные ресурсы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_Toc464731541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42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1.10.5. Шумовая обстановка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_Toc464731542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43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1.11. Оценка организации санитарной очистки территории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_Toc464731543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44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1.12. Природно-экологический каркас территории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_Toc464731544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45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1.12.1.  Анализ системы озеленения населенных пунктов Доброминского сельского поселения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_Toc464731545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46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1.13. Зоны с особыми условиями использования территории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_Toc464731546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72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47" w:history="1">
        <w:r w:rsidRPr="00067FD9">
          <w:rPr>
            <w:rStyle w:val="af"/>
            <w:rFonts w:ascii="Times New Roman" w:hAnsi="Times New Roman"/>
            <w:bCs/>
            <w:noProof/>
            <w:sz w:val="24"/>
            <w:szCs w:val="24"/>
          </w:rPr>
          <w:t>1.13.1. Объекты культурного наследия (памятники истории и культуры) народов Российской Федерации и зоны их охраны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_Toc464731547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73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48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1.13.2. Особо охраняемые природные территории и режим хозяйственной деятельности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_Toc464731548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82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49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1.13.3. Водоохранные зоны, береговые полосы, прибрежные защитные полосы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_Toc464731549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82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50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1.13.4. Зоны санитарной охраны источников питьевого водоснабжения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_Toc464731550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87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51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1.13.5. Санитарно-защитные зоны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_Toc464731551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52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1.13.6. Придорожные полосы от автомобильных дорог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_Toc464731552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53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1.13.7. Зоны месторождений полезных ископаемых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_Toc464731553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54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1.13.8. Технические охранные зоны инженерных сетей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_Toc464731554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99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15"/>
        <w:tabs>
          <w:tab w:val="right" w:leader="dot" w:pos="9628"/>
        </w:tabs>
        <w:rPr>
          <w:b w:val="0"/>
          <w:bCs w:val="0"/>
          <w:caps w:val="0"/>
          <w:noProof/>
          <w:szCs w:val="24"/>
        </w:rPr>
      </w:pPr>
      <w:hyperlink w:anchor="_Toc464731555" w:history="1">
        <w:r w:rsidRPr="00067FD9">
          <w:rPr>
            <w:rStyle w:val="af"/>
            <w:b w:val="0"/>
            <w:noProof/>
            <w:szCs w:val="24"/>
          </w:rPr>
          <w:t>2. Обоснование вариантов решения задач территориального планирования, а также перечень мероприятий по территориальному планированию</w:t>
        </w:r>
        <w:r w:rsidRPr="00067FD9">
          <w:rPr>
            <w:b w:val="0"/>
            <w:noProof/>
            <w:webHidden/>
            <w:szCs w:val="24"/>
          </w:rPr>
          <w:tab/>
        </w:r>
        <w:r w:rsidRPr="00067FD9">
          <w:rPr>
            <w:b w:val="0"/>
            <w:noProof/>
            <w:webHidden/>
            <w:szCs w:val="24"/>
          </w:rPr>
          <w:fldChar w:fldCharType="begin"/>
        </w:r>
        <w:r w:rsidRPr="00067FD9">
          <w:rPr>
            <w:b w:val="0"/>
            <w:noProof/>
            <w:webHidden/>
            <w:szCs w:val="24"/>
          </w:rPr>
          <w:instrText xml:space="preserve"> PAGEREF _Toc464731555 \h </w:instrText>
        </w:r>
        <w:r w:rsidRPr="00067FD9">
          <w:rPr>
            <w:b w:val="0"/>
            <w:noProof/>
            <w:webHidden/>
            <w:szCs w:val="24"/>
          </w:rPr>
        </w:r>
        <w:r w:rsidRPr="00067FD9">
          <w:rPr>
            <w:b w:val="0"/>
            <w:noProof/>
            <w:webHidden/>
            <w:szCs w:val="24"/>
          </w:rPr>
          <w:fldChar w:fldCharType="separate"/>
        </w:r>
        <w:r>
          <w:rPr>
            <w:b w:val="0"/>
            <w:noProof/>
            <w:webHidden/>
            <w:szCs w:val="24"/>
          </w:rPr>
          <w:t>100</w:t>
        </w:r>
        <w:r w:rsidRPr="00067FD9">
          <w:rPr>
            <w:b w:val="0"/>
            <w:noProof/>
            <w:webHidden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left" w:pos="96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56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2.1.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Функционально-планировочная организация территории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_Toc464731556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57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2.1.1. Задачи по развитию и преобразованию функционально-планировочной структуры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_Toc464731557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58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2.1.2. Обоснование решений по функционально-планировочной организации территории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_Toc464731558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59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2.1.3. Мероприятия по развитию функционально-планировочной структуры Доброминского сельского поселения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_Toc464731559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60" w:history="1">
        <w:r w:rsidRPr="00067FD9">
          <w:rPr>
            <w:rStyle w:val="af"/>
            <w:noProof/>
          </w:rPr>
          <w:t>2.1.3.1. Функционально-планировочное развитие населенных пунктов Доброминского сельского поселения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_Toc464731560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61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2.1.4. Мероприятия по переводу земель. Обоснование предложений по переводу земель Доброминского сельского</w:t>
        </w:r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 xml:space="preserve"> </w:t>
        </w:r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поселения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_Toc464731561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112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62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2.2. Социально-экономическое развитие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_Toc464731562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63" w:history="1">
        <w:r w:rsidRPr="00067FD9">
          <w:rPr>
            <w:rStyle w:val="af"/>
            <w:rFonts w:ascii="Times New Roman" w:hAnsi="Times New Roman"/>
            <w:bCs/>
            <w:noProof/>
            <w:snapToGrid w:val="0"/>
            <w:sz w:val="24"/>
            <w:szCs w:val="24"/>
          </w:rPr>
          <w:t>2.2.1. Обоснование вариантов изменения численности населения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_Toc464731563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64" w:history="1">
        <w:r w:rsidRPr="00067FD9">
          <w:rPr>
            <w:rStyle w:val="af"/>
            <w:rFonts w:ascii="Times New Roman" w:hAnsi="Times New Roman"/>
            <w:noProof/>
            <w:snapToGrid w:val="0"/>
            <w:sz w:val="24"/>
            <w:szCs w:val="24"/>
          </w:rPr>
          <w:t>2.2.2. Демографический прогноз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_Toc464731564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143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65" w:history="1">
        <w:r w:rsidRPr="00067FD9">
          <w:rPr>
            <w:rStyle w:val="af"/>
            <w:rFonts w:ascii="Times New Roman" w:hAnsi="Times New Roman"/>
            <w:noProof/>
            <w:snapToGrid w:val="0"/>
            <w:sz w:val="24"/>
            <w:szCs w:val="24"/>
          </w:rPr>
          <w:t xml:space="preserve">2.2.3. </w:t>
        </w:r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Развитие экономической базы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_Toc464731565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66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2.2.4. Развитие системы социального и культурно-бытового обслуживания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_Toc464731566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67" w:history="1">
        <w:r w:rsidRPr="00067FD9">
          <w:rPr>
            <w:rStyle w:val="af"/>
            <w:noProof/>
          </w:rPr>
          <w:t xml:space="preserve">2.2.4.1. </w:t>
        </w:r>
        <w:r w:rsidRPr="00067FD9">
          <w:rPr>
            <w:rStyle w:val="af"/>
            <w:bCs/>
            <w:noProof/>
          </w:rPr>
          <w:t>Образование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_Toc464731567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68" w:history="1">
        <w:r w:rsidRPr="00067FD9">
          <w:rPr>
            <w:rStyle w:val="af"/>
            <w:noProof/>
          </w:rPr>
          <w:t>2.2.4.2. Здравоохранение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_Toc464731568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69" w:history="1">
        <w:r w:rsidRPr="00067FD9">
          <w:rPr>
            <w:rStyle w:val="af"/>
            <w:noProof/>
          </w:rPr>
          <w:t>2.2.4.3. Физкультура и спорт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_Toc464731569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70" w:history="1">
        <w:r w:rsidRPr="00067FD9">
          <w:rPr>
            <w:rStyle w:val="af"/>
            <w:noProof/>
          </w:rPr>
          <w:t>2.2.4.4. Культура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_Toc464731570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71" w:history="1">
        <w:r w:rsidRPr="00067FD9">
          <w:rPr>
            <w:rStyle w:val="af"/>
            <w:noProof/>
          </w:rPr>
          <w:t>2.2.4.5. Бытовое обслуживание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_Toc464731571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72" w:history="1">
        <w:r w:rsidRPr="00067FD9">
          <w:rPr>
            <w:rStyle w:val="af"/>
            <w:noProof/>
          </w:rPr>
          <w:t>2.2.4.6. Социальная защита населения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_Toc464731572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73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2.2.5. Организация ритуальных услуг и содержание мест захоронения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_Toc464731573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152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74" w:history="1">
        <w:r w:rsidRPr="00067FD9">
          <w:rPr>
            <w:rStyle w:val="af"/>
            <w:rFonts w:ascii="Times New Roman" w:hAnsi="Times New Roman"/>
            <w:bCs/>
            <w:noProof/>
            <w:sz w:val="24"/>
            <w:szCs w:val="24"/>
          </w:rPr>
          <w:t>2.2.6.  Жилищный фонд и жилищное строительство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_Toc464731574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152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75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2.3. Развитие транспортной инфраструктуры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_Toc464731575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155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76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2.3.1. Задачи по развитию и размещению транспортной инфраструктуры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_Toc464731576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155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77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2.3.2. Обоснование проектных решений по развитию транспортной инфраструктуры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_Toc464731577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155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78" w:history="1">
        <w:r w:rsidRPr="00067FD9">
          <w:rPr>
            <w:rStyle w:val="af"/>
            <w:noProof/>
          </w:rPr>
          <w:t>2.3.3. Мероприятия по развитию объектов транспортной инфраструктуры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_Toc464731578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79" w:history="1">
        <w:r w:rsidRPr="00067FD9">
          <w:rPr>
            <w:rStyle w:val="af"/>
            <w:noProof/>
          </w:rPr>
          <w:t>2.3.3.1. Развитие внешнего транспорта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_Toc464731579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41"/>
        <w:tabs>
          <w:tab w:val="right" w:leader="dot" w:pos="9628"/>
        </w:tabs>
        <w:ind w:left="0"/>
        <w:rPr>
          <w:noProof/>
        </w:rPr>
      </w:pPr>
      <w:hyperlink w:anchor="_Toc464731580" w:history="1">
        <w:r w:rsidRPr="00067FD9">
          <w:rPr>
            <w:rStyle w:val="af"/>
            <w:noProof/>
          </w:rPr>
          <w:t>2.3.3.2. Развитие пассажирского транспорта</w:t>
        </w:r>
        <w:r w:rsidRPr="00067FD9">
          <w:rPr>
            <w:noProof/>
            <w:webHidden/>
          </w:rPr>
          <w:tab/>
        </w:r>
        <w:r w:rsidRPr="00067FD9">
          <w:rPr>
            <w:noProof/>
            <w:webHidden/>
          </w:rPr>
          <w:fldChar w:fldCharType="begin"/>
        </w:r>
        <w:r w:rsidRPr="00067FD9">
          <w:rPr>
            <w:noProof/>
            <w:webHidden/>
          </w:rPr>
          <w:instrText xml:space="preserve"> PAGEREF _Toc464731580 \h </w:instrText>
        </w:r>
        <w:r w:rsidRPr="00067FD9">
          <w:rPr>
            <w:noProof/>
            <w:webHidden/>
          </w:rPr>
        </w:r>
        <w:r w:rsidRPr="00067FD9"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 w:rsidRPr="00067FD9">
          <w:rPr>
            <w:noProof/>
            <w:webHidden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81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2.4. Обоснование вариантов решения задач по организации в границах поселения электро-, тепло-, газо- и водоснабжения населения, водоотведения, снабжения населения топливом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_Toc464731581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158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82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2.4.1. Водоснабжение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_Toc464731582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158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83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2.4.2. Канализация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_Toc464731583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84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2.4.3. Теплоснабжение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_Toc464731584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85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2.4.4. Газоснабжение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_Toc464731585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169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86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2.4.5. Электроснабжение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_Toc464731586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171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87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2.4.6. Связь, радиофикация, телерадиовещание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_Toc464731587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173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88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2.5. Характеристика зон с особыми условиями использования территорий, установление которых требуется в связи с размещением объектов местного значения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_Toc464731588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174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89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2.6. Улучшение экологической обстановки и охрана окружающей среды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_Toc464731589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179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90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2.6.1. Задачи по улучшению экологической обстановки и охране окружающей среды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_Toc464731590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179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91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2.6.2. Мероприятия по улучшению экологической обстановки и охране окружающей среды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_Toc464731591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179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92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2.6.3. Мероприятия по охране атмосферного воздуха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_Toc464731592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93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2.6.4. Мероприятия по охране водных объектов и улучшение качества питьевого водоснабжения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_Toc464731593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94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2.6.5. Мероприятия по охране почв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_Toc464731594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95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2.6.6. Мероприятия по защите от шума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_Toc464731595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96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2.6.7. Мероприятия по обеспечению соблюдения режима санитарно-защитных зон предприятий и санитарных разрывов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_Toc464731596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97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2.7. Развитие зеленых насаждений Доброминского сельского поселения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_Toc464731597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98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2.7.1. Задачи по развитию зеленых насаждений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_Toc464731598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599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2.7.2. Мероприятия по сохранению и развитию зелёных насаждений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_Toc464731599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00" w:history="1">
        <w:r w:rsidRPr="00067FD9">
          <w:rPr>
            <w:rStyle w:val="af"/>
            <w:rFonts w:ascii="Times New Roman" w:hAnsi="Times New Roman"/>
            <w:noProof/>
            <w:sz w:val="24"/>
            <w:szCs w:val="24"/>
          </w:rPr>
          <w:t>2.8. Санитарная очистка территории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_Toc464731600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191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01" w:history="1">
        <w:r w:rsidRPr="00067FD9">
          <w:rPr>
            <w:rStyle w:val="af"/>
            <w:rFonts w:ascii="Times New Roman" w:hAnsi="Times New Roman"/>
            <w:bCs/>
            <w:iCs/>
            <w:noProof/>
            <w:sz w:val="24"/>
            <w:szCs w:val="24"/>
            <w:lang w:eastAsia="ru-RU"/>
          </w:rPr>
          <w:t>2.9. Инженерная подготовка территории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_Toc464731601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194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02" w:history="1">
        <w:r w:rsidRPr="00067FD9">
          <w:rPr>
            <w:rStyle w:val="af"/>
            <w:rFonts w:ascii="Times New Roman" w:hAnsi="Times New Roman"/>
            <w:bCs/>
            <w:iCs/>
            <w:noProof/>
            <w:sz w:val="24"/>
            <w:szCs w:val="24"/>
            <w:lang w:eastAsia="ru-RU"/>
          </w:rPr>
          <w:t>2.10. Инженерно-технические мероприятия гражданской обороны.                              Мероприятия по предупреждению чрезвычайных ситуаций характера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_Toc464731602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195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03" w:history="1">
        <w:r w:rsidRPr="00067FD9">
          <w:rPr>
            <w:rStyle w:val="af"/>
            <w:rFonts w:ascii="Times New Roman" w:hAnsi="Times New Roman"/>
            <w:bCs/>
            <w:iCs/>
            <w:noProof/>
            <w:sz w:val="24"/>
            <w:szCs w:val="24"/>
            <w:lang w:eastAsia="ru-RU"/>
          </w:rPr>
          <w:t>2.10.1. Общие положения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_Toc464731603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195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04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2.10.2. Результаты анализа возможных последствий воздействия современных средств поражения и ЧС техногенного и природного характера на функционирование поселения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_Toc464731604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196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05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2.10.2.1. Перечень возможных источников чрезвычайных ситуаций природного характера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_Toc464731605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196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06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2.10.2.1.1. Опасные метеорологические явления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_Toc464731606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199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07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2.10.2.1.2. Опасные гидрологические процессы и явления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_Toc464731607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200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08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2.10.2.2. Перечень существующих и возможных источников ЧС техногенного характера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_Toc464731608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201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09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2.10.2.2.1.  Аварии (прекращение функционирования) систем жизнеобеспечения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_Toc464731609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205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2a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10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2.10.2.2.2.  Риски возникновения техногенных пожаров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_Toc464731610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205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11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2.10.2.2.3. Химически опасные объекты с угрозой выброса аварийно-химических опасных веществ (АХОВ). Аварии на автомобильном транспорте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_Toc464731611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206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12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2.10.2.2.4. Пожаровзрывоопасные объекты.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_Toc464731612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218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13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2.10.2.2.5. Санитарно-защитные зоны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_Toc464731613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218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14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2.10.3. Перечень возможных источников чрезвычайных ситуаций биолого-социального характера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_Toc464731614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219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44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15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2.10.4.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  </w:t>
        </w:r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Основные показатели по существующим ИТМ ГОЧС, отражающие состояние защиты населения и территории поселения в военное и мирное время на момент разработки генерального плана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_Toc464731615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220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44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16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Обоснование предложений по повышению устойчивости функционирования поселения, защите его населения и территорий в военное время и в ЧС техногенного и природного характера. Обоснование рационального варианта территориального развития поселения и предложений по повышению устойчивости его функционирования, защите населения и территории с учетом численности размещаемого рассредотачиваемого и/или эвакуируемого населения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_Toc464731616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68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17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2.10.5.1.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Планировочная организация поселения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_Toc464731617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68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18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2.10.5.2.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Организация транспортной сети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_Toc464731618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222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68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19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2.10.5.3.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Требования к основным системам жизнеобеспечения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_Toc464731619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223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68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20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2.10.5.3.1.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Электроснабжение и размещение объектов энергоснабжения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_Toc464731620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223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68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21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2.10.5.3.2.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Требования к источникам водоснабжения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_Toc464731621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223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left" w:pos="1680"/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22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2.10.5.3.3.</w:t>
        </w:r>
        <w:r>
          <w:rPr>
            <w:rFonts w:ascii="Times New Roman" w:hAnsi="Times New Roman"/>
            <w:noProof/>
            <w:sz w:val="24"/>
            <w:szCs w:val="24"/>
            <w:lang w:eastAsia="ru-RU"/>
          </w:rPr>
          <w:t xml:space="preserve"> </w:t>
        </w:r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Канализация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_Toc464731622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23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2.10.5.3.4. Теплоснабжение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_Toc464731623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24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2.10.5.3.5. Газоснабжение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_Toc464731624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25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2.10.5.3.6. Связь, радиофикация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_Toc464731625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227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26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2.10.5.4. Требования по системам оповещения ГО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_Toc464731626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228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27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2.10.5.5. Мероприятия по комплексной маскировке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_Toc464731627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228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28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2.10.5.6. Мероприятия по предупреждению чрезвычайных ситуаций природного и техногенного характера. Перечень мероприятий по обеспечению пожарной безопасности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_Toc464731628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229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29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2.10.5.7. Характеристика организационно-технических мероприятий по защите населения, предупреждению чрезвычайных ситуации на территории поселения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_Toc464731629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239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30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2.10.5.8. Размещение зон отдыха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_Toc464731630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246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31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 xml:space="preserve">2.10.5.9. Требования к экономически перспективным средним и малым городам и </w:t>
        </w:r>
        <w:r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 xml:space="preserve">              </w:t>
        </w:r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поселкам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_Toc464731631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246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32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 xml:space="preserve">ПРИЛОЖЕНИЕ №1: Перечень домов Доброминского сельского поселения Глинковского района Смоленской области,  находящиеся в Государственном лесном фонде (в т.ч. правоустанавливающие документы, на основании которых были застроены лесные </w:t>
        </w:r>
        <w:r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 xml:space="preserve">              </w:t>
        </w:r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участки)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_Toc464731632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247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33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 xml:space="preserve">Правоустанавливающие документы, на основании которых были застроены лесные </w:t>
        </w:r>
        <w:r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 xml:space="preserve">             </w:t>
        </w:r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участки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_Toc464731633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34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ул. Лесная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_Toc464731634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251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35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ул. Центральная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_Toc464731635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295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36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ул. Дачная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_Toc464731636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304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37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ул. Луговая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_Toc464731637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307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38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ул. Школьная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_Toc464731638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318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067FD9" w:rsidRDefault="00FC163D" w:rsidP="00FC163D">
      <w:pPr>
        <w:pStyle w:val="35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64731639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ул. Заречная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_Toc464731639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338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Default="00FC163D" w:rsidP="00FC163D">
      <w:pPr>
        <w:pStyle w:val="35"/>
        <w:tabs>
          <w:tab w:val="right" w:leader="dot" w:pos="9628"/>
        </w:tabs>
        <w:ind w:left="0"/>
        <w:rPr>
          <w:noProof/>
          <w:lang w:eastAsia="ru-RU"/>
        </w:rPr>
      </w:pPr>
      <w:hyperlink w:anchor="_Toc464731640" w:history="1">
        <w:r w:rsidRPr="00067FD9">
          <w:rPr>
            <w:rStyle w:val="af"/>
            <w:rFonts w:ascii="Times New Roman" w:hAnsi="Times New Roman"/>
            <w:iCs/>
            <w:noProof/>
            <w:sz w:val="24"/>
            <w:szCs w:val="24"/>
            <w:lang w:eastAsia="ru-RU"/>
          </w:rPr>
          <w:t>ПРИЛОЖЕНИЕ №2: Исходные данные и требования для разработки раздела «Инженерно-технические мероприятия гражданской обороны. Мероприятия по предупреждению чрезвычайных ситуаций характера», предоставленные Главным управлением Смоленской области по обеспечению деятельности противопожарно-спасательной службы.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_Toc464731640 \h </w:instrTex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367</w:t>
        </w:r>
        <w:r w:rsidRPr="00067FD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C163D" w:rsidRPr="00F877F1" w:rsidRDefault="00FC163D" w:rsidP="00FC163D">
      <w:pPr>
        <w:tabs>
          <w:tab w:val="right" w:leader="dot" w:pos="9639"/>
        </w:tabs>
        <w:jc w:val="center"/>
        <w:outlineLvl w:val="0"/>
        <w:rPr>
          <w:b/>
          <w:sz w:val="28"/>
          <w:szCs w:val="28"/>
        </w:rPr>
      </w:pPr>
      <w:r w:rsidRPr="00964B7D">
        <w:fldChar w:fldCharType="end"/>
      </w:r>
      <w:r w:rsidRPr="00F877F1">
        <w:br w:type="page"/>
      </w:r>
      <w:bookmarkStart w:id="2" w:name="_Toc286309935"/>
      <w:bookmarkStart w:id="3" w:name="_Toc286310079"/>
      <w:bookmarkStart w:id="4" w:name="_Toc464731497"/>
      <w:r w:rsidRPr="00F877F1">
        <w:rPr>
          <w:b/>
          <w:sz w:val="28"/>
          <w:szCs w:val="28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:rsidR="00FC163D" w:rsidRPr="00F877F1" w:rsidRDefault="00FC163D" w:rsidP="00FC163D">
      <w:pPr>
        <w:jc w:val="center"/>
        <w:rPr>
          <w:b/>
        </w:rPr>
      </w:pPr>
    </w:p>
    <w:p w:rsidR="00FC163D" w:rsidRPr="00F877F1" w:rsidRDefault="00FC163D" w:rsidP="00FC163D">
      <w:pPr>
        <w:suppressAutoHyphens/>
        <w:spacing w:line="288" w:lineRule="auto"/>
        <w:ind w:firstLine="709"/>
        <w:jc w:val="both"/>
      </w:pPr>
      <w:r w:rsidRPr="00F877F1">
        <w:t xml:space="preserve">Генеральный план </w:t>
      </w:r>
      <w:r>
        <w:t>Доброминского</w:t>
      </w:r>
      <w:r w:rsidRPr="00F877F1">
        <w:t xml:space="preserve"> сельского поселения </w:t>
      </w:r>
      <w:r>
        <w:t>Глинковского</w:t>
      </w:r>
      <w:r w:rsidRPr="00F877F1">
        <w:t xml:space="preserve"> района Смоленской области разработан </w:t>
      </w:r>
      <w:r w:rsidRPr="00651A83">
        <w:t>ООО «ГРАДОСТРОИТЕЛЬСТВО И КАДАСТР»</w:t>
      </w:r>
      <w:r w:rsidRPr="00F877F1">
        <w:t xml:space="preserve"> по заказу администрации </w:t>
      </w:r>
      <w:r>
        <w:t>Доброминского сельского поселения на основании Договора №1</w:t>
      </w:r>
      <w:r w:rsidRPr="00F877F1">
        <w:t xml:space="preserve"> от </w:t>
      </w:r>
      <w:r>
        <w:t>23</w:t>
      </w:r>
      <w:r w:rsidRPr="00F877F1">
        <w:t>.0</w:t>
      </w:r>
      <w:r>
        <w:t>6</w:t>
      </w:r>
      <w:r w:rsidRPr="00F877F1">
        <w:t>.201</w:t>
      </w:r>
      <w:r>
        <w:t>5</w:t>
      </w:r>
      <w:r w:rsidRPr="00F877F1">
        <w:t>г.</w:t>
      </w:r>
    </w:p>
    <w:p w:rsidR="00FC163D" w:rsidRPr="00F877F1" w:rsidRDefault="00FC163D" w:rsidP="00FC163D">
      <w:pPr>
        <w:spacing w:line="288" w:lineRule="auto"/>
        <w:ind w:firstLine="709"/>
        <w:jc w:val="both"/>
      </w:pPr>
      <w:r w:rsidRPr="00F877F1">
        <w:t>Генеральный план поселения 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территорий, исходя из совокупности социальных, экономических, экологических и иных факторов в целях:</w:t>
      </w:r>
    </w:p>
    <w:p w:rsidR="00FC163D" w:rsidRPr="00F877F1" w:rsidRDefault="00FC163D" w:rsidP="00FC163D">
      <w:pPr>
        <w:spacing w:line="288" w:lineRule="auto"/>
        <w:ind w:firstLine="840"/>
        <w:jc w:val="both"/>
      </w:pPr>
      <w:r w:rsidRPr="00F877F1">
        <w:t>- обеспечения устойчивого развития территорий, (т.е.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поколений);</w:t>
      </w:r>
    </w:p>
    <w:p w:rsidR="00FC163D" w:rsidRPr="00F877F1" w:rsidRDefault="00FC163D" w:rsidP="00FC163D">
      <w:pPr>
        <w:spacing w:line="288" w:lineRule="auto"/>
        <w:ind w:firstLine="840"/>
        <w:jc w:val="both"/>
      </w:pPr>
      <w:r w:rsidRPr="00F877F1">
        <w:t>-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FC163D" w:rsidRDefault="00FC163D" w:rsidP="00FC163D">
      <w:pPr>
        <w:spacing w:line="288" w:lineRule="auto"/>
        <w:ind w:firstLine="709"/>
        <w:jc w:val="both"/>
      </w:pPr>
      <w:proofErr w:type="gramStart"/>
      <w:r w:rsidRPr="00651A83">
        <w:t xml:space="preserve">Генеральный план поселения разработан в границах территории </w:t>
      </w:r>
      <w:r>
        <w:t>Доброминского</w:t>
      </w:r>
      <w:r w:rsidRPr="00651A83">
        <w:t xml:space="preserve"> сельского поселения, установленных законом Смоленской области от </w:t>
      </w:r>
      <w:r>
        <w:t>2</w:t>
      </w:r>
      <w:r w:rsidRPr="00651A83">
        <w:t xml:space="preserve"> декабря </w:t>
      </w:r>
      <w:smartTag w:uri="urn:schemas-microsoft-com:office:smarttags" w:element="metricconverter">
        <w:smartTagPr>
          <w:attr w:name="ProductID" w:val="2004 г"/>
        </w:smartTagPr>
        <w:r w:rsidRPr="00651A83">
          <w:t>2004 г</w:t>
        </w:r>
      </w:smartTag>
      <w:r w:rsidRPr="00651A83">
        <w:t xml:space="preserve">.              № </w:t>
      </w:r>
      <w:r>
        <w:t>85</w:t>
      </w:r>
      <w:r w:rsidRPr="00651A83">
        <w:t xml:space="preserve">-з (ред. от </w:t>
      </w:r>
      <w:r>
        <w:t>29.04.2006, 31</w:t>
      </w:r>
      <w:r w:rsidRPr="00651A83">
        <w:t>.</w:t>
      </w:r>
      <w:r>
        <w:t>10</w:t>
      </w:r>
      <w:r w:rsidRPr="00651A83">
        <w:t>.20</w:t>
      </w:r>
      <w:r>
        <w:t>11</w:t>
      </w:r>
      <w:r w:rsidRPr="00651A83">
        <w:t>) «О наделении статусом муниципального района муниципального образования "</w:t>
      </w:r>
      <w:r>
        <w:t>Глинковский</w:t>
      </w:r>
      <w:r w:rsidRPr="00651A83"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</w:t>
      </w:r>
      <w:r>
        <w:t xml:space="preserve">соответствующим </w:t>
      </w:r>
      <w:r w:rsidRPr="00651A83">
        <w:t>статусом»</w:t>
      </w:r>
      <w:r>
        <w:t>.</w:t>
      </w:r>
      <w:proofErr w:type="gramEnd"/>
    </w:p>
    <w:p w:rsidR="00FC163D" w:rsidRPr="00F877F1" w:rsidRDefault="00FC163D" w:rsidP="00FC163D">
      <w:pPr>
        <w:spacing w:line="288" w:lineRule="auto"/>
        <w:ind w:firstLine="709"/>
        <w:jc w:val="both"/>
      </w:pPr>
      <w:r w:rsidRPr="00F877F1">
        <w:t xml:space="preserve">Исходный год разработки генерального плана поселения – </w:t>
      </w:r>
      <w:smartTag w:uri="urn:schemas-microsoft-com:office:smarttags" w:element="metricconverter">
        <w:smartTagPr>
          <w:attr w:name="ProductID" w:val="2015 г"/>
        </w:smartTagPr>
        <w:r w:rsidRPr="00F877F1">
          <w:t>201</w:t>
        </w:r>
        <w:r>
          <w:t>5</w:t>
        </w:r>
        <w:r w:rsidRPr="00F877F1">
          <w:t xml:space="preserve"> г</w:t>
        </w:r>
      </w:smartTag>
      <w:r w:rsidRPr="00F877F1">
        <w:t>.</w:t>
      </w:r>
    </w:p>
    <w:p w:rsidR="00FC163D" w:rsidRPr="00F877F1" w:rsidRDefault="00FC163D" w:rsidP="00FC163D">
      <w:pPr>
        <w:spacing w:line="288" w:lineRule="auto"/>
        <w:ind w:firstLine="709"/>
        <w:jc w:val="both"/>
      </w:pPr>
      <w:r w:rsidRPr="00F877F1">
        <w:t>Срок реализации генерального плана рассчитан на 20 лет и разбит на 2 этапа:</w:t>
      </w:r>
    </w:p>
    <w:p w:rsidR="00FC163D" w:rsidRPr="00F877F1" w:rsidRDefault="00FC163D" w:rsidP="00FC163D">
      <w:pPr>
        <w:suppressAutoHyphens/>
        <w:spacing w:line="288" w:lineRule="auto"/>
        <w:ind w:firstLine="840"/>
        <w:jc w:val="both"/>
      </w:pPr>
      <w:r w:rsidRPr="00F877F1">
        <w:t xml:space="preserve">- первая очередь – период, на который определены первоочередные мероприятия по реализации генерального плана </w:t>
      </w:r>
      <w:r>
        <w:t>Доброминского</w:t>
      </w:r>
      <w:r w:rsidRPr="00F877F1">
        <w:t xml:space="preserve"> сельского поселения – 201</w:t>
      </w:r>
      <w:r>
        <w:t>5</w:t>
      </w:r>
      <w:r w:rsidRPr="00F877F1">
        <w:t xml:space="preserve"> - 202</w:t>
      </w:r>
      <w:r>
        <w:t>5</w:t>
      </w:r>
      <w:r w:rsidRPr="00F877F1">
        <w:t xml:space="preserve"> гг.;</w:t>
      </w:r>
    </w:p>
    <w:p w:rsidR="00FC163D" w:rsidRPr="00F877F1" w:rsidRDefault="00FC163D" w:rsidP="00FC163D">
      <w:pPr>
        <w:suppressAutoHyphens/>
        <w:spacing w:line="288" w:lineRule="auto"/>
        <w:ind w:firstLine="840"/>
        <w:jc w:val="both"/>
      </w:pPr>
      <w:r w:rsidRPr="00F877F1">
        <w:t xml:space="preserve">- расчетный срок – период, на который рассчитаны все основные проектные решения генерального плана </w:t>
      </w:r>
      <w:r>
        <w:t>Доброминского</w:t>
      </w:r>
      <w:r w:rsidRPr="00F877F1">
        <w:t xml:space="preserve"> сельского поселения – 201</w:t>
      </w:r>
      <w:r>
        <w:t>5</w:t>
      </w:r>
      <w:r w:rsidRPr="00F877F1">
        <w:t xml:space="preserve"> - 203</w:t>
      </w:r>
      <w:r>
        <w:t>5</w:t>
      </w:r>
      <w:r w:rsidRPr="00F877F1">
        <w:t xml:space="preserve"> год;</w:t>
      </w:r>
    </w:p>
    <w:p w:rsidR="00FC163D" w:rsidRPr="00F877F1" w:rsidRDefault="00FC163D" w:rsidP="00FC163D">
      <w:pPr>
        <w:suppressAutoHyphens/>
        <w:spacing w:line="288" w:lineRule="auto"/>
        <w:ind w:firstLine="708"/>
        <w:jc w:val="both"/>
      </w:pPr>
      <w:r w:rsidRPr="00F877F1">
        <w:t>Перспективное развитие территории за пределами сроков реализации генеральн</w:t>
      </w:r>
      <w:r w:rsidRPr="00F877F1">
        <w:t>о</w:t>
      </w:r>
      <w:r w:rsidRPr="00F877F1">
        <w:t>го плана – 203</w:t>
      </w:r>
      <w:r>
        <w:t>5</w:t>
      </w:r>
      <w:r w:rsidRPr="00F877F1">
        <w:t>- 204</w:t>
      </w:r>
      <w:r>
        <w:t>5</w:t>
      </w:r>
      <w:r w:rsidRPr="00F877F1">
        <w:t xml:space="preserve"> год.</w:t>
      </w:r>
    </w:p>
    <w:p w:rsidR="00FC163D" w:rsidRPr="00F877F1" w:rsidRDefault="00FC163D" w:rsidP="00FC163D">
      <w:pPr>
        <w:suppressAutoHyphens/>
        <w:spacing w:line="288" w:lineRule="auto"/>
        <w:ind w:firstLine="708"/>
        <w:jc w:val="both"/>
      </w:pPr>
      <w:r w:rsidRPr="00F877F1">
        <w:t>Решения генерального плана предполагают дальнейшую детализацию и уточнение на последующих стадиях проектирования в других видах градостроительной документации и в специализированных проектах.</w:t>
      </w:r>
    </w:p>
    <w:p w:rsidR="00FC163D" w:rsidRPr="00F877F1" w:rsidRDefault="00FC163D" w:rsidP="00FC163D">
      <w:pPr>
        <w:suppressAutoHyphens/>
        <w:spacing w:line="288" w:lineRule="auto"/>
        <w:ind w:firstLine="708"/>
        <w:jc w:val="both"/>
      </w:pPr>
      <w:r w:rsidRPr="00F877F1">
        <w:t xml:space="preserve">Генеральный план </w:t>
      </w:r>
      <w:r>
        <w:t>Доброминского</w:t>
      </w:r>
      <w:r w:rsidRPr="00F877F1">
        <w:t xml:space="preserve"> сельского поселения разработан в соответствии с действующим законодательством Российской Федерации, в т.ч. с учётом требований:</w:t>
      </w:r>
    </w:p>
    <w:p w:rsidR="00FC163D" w:rsidRPr="00F877F1" w:rsidRDefault="00FC163D" w:rsidP="00FC163D">
      <w:pPr>
        <w:spacing w:line="288" w:lineRule="auto"/>
        <w:ind w:firstLine="709"/>
        <w:jc w:val="both"/>
        <w:rPr>
          <w:b/>
        </w:rPr>
      </w:pPr>
      <w:r w:rsidRPr="00F877F1">
        <w:rPr>
          <w:b/>
        </w:rPr>
        <w:t>Федеральных законов:</w:t>
      </w:r>
    </w:p>
    <w:p w:rsidR="00FC163D" w:rsidRPr="00F877F1" w:rsidRDefault="00FC163D" w:rsidP="00FC163D">
      <w:pPr>
        <w:numPr>
          <w:ilvl w:val="0"/>
          <w:numId w:val="2"/>
        </w:numPr>
        <w:spacing w:line="288" w:lineRule="auto"/>
        <w:ind w:left="1080"/>
        <w:jc w:val="both"/>
      </w:pPr>
      <w:r w:rsidRPr="00F877F1">
        <w:t>Градостроительный кодекс Российской Федерации от 29.12.2004 N 190-ФЗ</w:t>
      </w:r>
      <w:r>
        <w:t xml:space="preserve"> с изменениями и дополнениями;</w:t>
      </w:r>
    </w:p>
    <w:p w:rsidR="00FC163D" w:rsidRPr="00F877F1" w:rsidRDefault="00FC163D" w:rsidP="00FC163D">
      <w:pPr>
        <w:numPr>
          <w:ilvl w:val="0"/>
          <w:numId w:val="2"/>
        </w:numPr>
        <w:spacing w:line="288" w:lineRule="auto"/>
        <w:ind w:left="1080"/>
        <w:jc w:val="both"/>
      </w:pPr>
      <w:r w:rsidRPr="00F877F1">
        <w:lastRenderedPageBreak/>
        <w:t>Земельный кодекс Российской Федерации от 25.10.2001 г. № 136-ФЗ</w:t>
      </w:r>
      <w:r w:rsidRPr="007554D4">
        <w:t xml:space="preserve"> </w:t>
      </w:r>
      <w:r>
        <w:t>с изменениями и дополнениями</w:t>
      </w:r>
      <w:r w:rsidRPr="00F877F1">
        <w:t>;</w:t>
      </w:r>
    </w:p>
    <w:p w:rsidR="00FC163D" w:rsidRPr="00515AF5" w:rsidRDefault="00FC163D" w:rsidP="00FC163D">
      <w:pPr>
        <w:numPr>
          <w:ilvl w:val="0"/>
          <w:numId w:val="2"/>
        </w:numPr>
        <w:spacing w:line="288" w:lineRule="auto"/>
        <w:ind w:left="1080"/>
        <w:jc w:val="both"/>
      </w:pPr>
      <w:r w:rsidRPr="00F877F1">
        <w:t xml:space="preserve">Водный </w:t>
      </w:r>
      <w:r w:rsidRPr="00515AF5">
        <w:t>кодекс Российской Федерации от 03.06.2006 г. № 74 –ФЗ с изменениями и дополнениями;</w:t>
      </w:r>
    </w:p>
    <w:p w:rsidR="00FC163D" w:rsidRPr="00F877F1" w:rsidRDefault="00FC163D" w:rsidP="00FC163D">
      <w:pPr>
        <w:numPr>
          <w:ilvl w:val="0"/>
          <w:numId w:val="2"/>
        </w:numPr>
        <w:spacing w:line="288" w:lineRule="auto"/>
        <w:ind w:left="1080"/>
        <w:jc w:val="both"/>
      </w:pPr>
      <w:r w:rsidRPr="00F877F1">
        <w:t>Лесной кодекс Российской Федерации от 04.12.2006 г. № 200–ФЗ</w:t>
      </w:r>
      <w:r w:rsidRPr="007554D4">
        <w:t xml:space="preserve"> </w:t>
      </w:r>
      <w:r>
        <w:t>с изменениями и дополнениями</w:t>
      </w:r>
      <w:r w:rsidRPr="00F877F1">
        <w:t>;</w:t>
      </w:r>
    </w:p>
    <w:p w:rsidR="00FC163D" w:rsidRPr="00F877F1" w:rsidRDefault="00FC163D" w:rsidP="00FC163D">
      <w:pPr>
        <w:numPr>
          <w:ilvl w:val="0"/>
          <w:numId w:val="2"/>
        </w:numPr>
        <w:spacing w:line="288" w:lineRule="auto"/>
        <w:ind w:left="1080"/>
        <w:jc w:val="both"/>
      </w:pPr>
      <w:r w:rsidRPr="00F877F1">
        <w:t xml:space="preserve">ФЗ «О санитарно-эпидемиологическом благополучии населения» от 30.03. </w:t>
      </w:r>
      <w:smartTag w:uri="urn:schemas-microsoft-com:office:smarttags" w:element="metricconverter">
        <w:smartTagPr>
          <w:attr w:name="ProductID" w:val="1999 г"/>
        </w:smartTagPr>
        <w:r w:rsidRPr="00F877F1">
          <w:t>1999 г</w:t>
        </w:r>
      </w:smartTag>
      <w:r w:rsidRPr="00F877F1">
        <w:t>. № 52-ФЗ</w:t>
      </w:r>
      <w:r w:rsidRPr="007554D4">
        <w:t xml:space="preserve"> </w:t>
      </w:r>
      <w:r>
        <w:t>с изменениями и дополнениями</w:t>
      </w:r>
      <w:r w:rsidRPr="00F877F1">
        <w:t>;</w:t>
      </w:r>
    </w:p>
    <w:p w:rsidR="00FC163D" w:rsidRPr="00F877F1" w:rsidRDefault="00FC163D" w:rsidP="00FC163D">
      <w:pPr>
        <w:numPr>
          <w:ilvl w:val="0"/>
          <w:numId w:val="2"/>
        </w:numPr>
        <w:spacing w:line="288" w:lineRule="auto"/>
        <w:ind w:left="1080"/>
        <w:jc w:val="both"/>
      </w:pPr>
      <w:r w:rsidRPr="00F877F1"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08.11.2007г. № 257-ФЗ</w:t>
      </w:r>
      <w:r w:rsidRPr="00EF21EB">
        <w:t xml:space="preserve"> </w:t>
      </w:r>
      <w:r>
        <w:t>с изменениями и дополнениями</w:t>
      </w:r>
      <w:r w:rsidRPr="00F877F1">
        <w:t>;</w:t>
      </w:r>
    </w:p>
    <w:p w:rsidR="00FC163D" w:rsidRPr="00F877F1" w:rsidRDefault="00FC163D" w:rsidP="00FC16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8" w:lineRule="auto"/>
        <w:ind w:left="1080"/>
        <w:jc w:val="both"/>
        <w:textAlignment w:val="baseline"/>
      </w:pPr>
      <w:r w:rsidRPr="00F877F1">
        <w:t xml:space="preserve"> ФЗ</w:t>
      </w:r>
      <w:r w:rsidRPr="00F877F1">
        <w:rPr>
          <w:rFonts w:eastAsia="SimSun"/>
        </w:rPr>
        <w:t xml:space="preserve"> </w:t>
      </w:r>
      <w:r w:rsidRPr="00F877F1">
        <w:t>«О безопасности дорожного движения» от 10 декабря 2007 года № 196-ФЗ</w:t>
      </w:r>
      <w:r w:rsidRPr="00EF21EB">
        <w:t xml:space="preserve"> </w:t>
      </w:r>
      <w:r>
        <w:t>с изменениями и дополнениями</w:t>
      </w:r>
      <w:r w:rsidRPr="00F877F1">
        <w:t>;</w:t>
      </w:r>
    </w:p>
    <w:p w:rsidR="00FC163D" w:rsidRPr="00F877F1" w:rsidRDefault="00FC163D" w:rsidP="00FC163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1080"/>
        <w:jc w:val="both"/>
      </w:pPr>
      <w:r w:rsidRPr="00F877F1">
        <w:t xml:space="preserve"> ФЗ «Об общих принципах организации местного самоуправления в Ро</w:t>
      </w:r>
      <w:r w:rsidRPr="00F877F1">
        <w:t>с</w:t>
      </w:r>
      <w:r w:rsidRPr="00F877F1">
        <w:t>сийской Федерации» от 6 октября 2003 года №131-ФЗ</w:t>
      </w:r>
      <w:r w:rsidRPr="00F7664B">
        <w:t xml:space="preserve"> </w:t>
      </w:r>
      <w:r>
        <w:t>с изменениями и дополнениями</w:t>
      </w:r>
      <w:r w:rsidRPr="00F877F1">
        <w:t>;</w:t>
      </w:r>
    </w:p>
    <w:p w:rsidR="00FC163D" w:rsidRPr="00F877F1" w:rsidRDefault="00FC163D" w:rsidP="00FC163D">
      <w:pPr>
        <w:numPr>
          <w:ilvl w:val="0"/>
          <w:numId w:val="2"/>
        </w:numPr>
        <w:spacing w:line="288" w:lineRule="auto"/>
        <w:ind w:left="1080"/>
        <w:jc w:val="both"/>
      </w:pPr>
      <w:r w:rsidRPr="00F877F1">
        <w:t xml:space="preserve"> ФЗ «Об охране окружающей среды» от 10.01.02 года № 7-ФЗ</w:t>
      </w:r>
      <w:r>
        <w:t xml:space="preserve"> с изменениями и дополнениями</w:t>
      </w:r>
      <w:r w:rsidRPr="00F877F1">
        <w:t>;</w:t>
      </w:r>
    </w:p>
    <w:p w:rsidR="00FC163D" w:rsidRPr="00F877F1" w:rsidRDefault="00FC163D" w:rsidP="00FC16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8" w:lineRule="auto"/>
        <w:ind w:left="1080"/>
        <w:jc w:val="both"/>
        <w:textAlignment w:val="baseline"/>
      </w:pPr>
      <w:r w:rsidRPr="00F877F1">
        <w:t xml:space="preserve"> ФЗ «О защите населения и территорий от чрезвычайных ситуаций природного и техногенного характера» от 21 декабря 1994 года № 68-ФЗ</w:t>
      </w:r>
      <w:r>
        <w:t xml:space="preserve"> с изменениями и дополнениями</w:t>
      </w:r>
      <w:r w:rsidRPr="00F877F1">
        <w:t>;</w:t>
      </w:r>
    </w:p>
    <w:p w:rsidR="00FC163D" w:rsidRPr="00F877F1" w:rsidRDefault="00FC163D" w:rsidP="00FC16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8" w:lineRule="auto"/>
        <w:ind w:left="1080"/>
        <w:jc w:val="both"/>
        <w:textAlignment w:val="baseline"/>
      </w:pPr>
      <w:r w:rsidRPr="00F877F1">
        <w:t>ФЗ «Об объектах культурного наследия (памятниках истории и культуры) народов Российской Федерации» от 25.06.2002 № 73-ФЗ</w:t>
      </w:r>
      <w:r>
        <w:t xml:space="preserve"> с изменениями и дополнениями</w:t>
      </w:r>
      <w:r w:rsidRPr="00F877F1">
        <w:t>.</w:t>
      </w:r>
    </w:p>
    <w:p w:rsidR="00FC163D" w:rsidRPr="00F877F1" w:rsidRDefault="00FC163D" w:rsidP="00FC163D">
      <w:pPr>
        <w:overflowPunct w:val="0"/>
        <w:autoSpaceDE w:val="0"/>
        <w:autoSpaceDN w:val="0"/>
        <w:adjustRightInd w:val="0"/>
        <w:spacing w:line="288" w:lineRule="auto"/>
        <w:ind w:left="1080"/>
        <w:jc w:val="both"/>
        <w:textAlignment w:val="baseline"/>
      </w:pPr>
    </w:p>
    <w:p w:rsidR="00FC163D" w:rsidRPr="00F877F1" w:rsidRDefault="00FC163D" w:rsidP="00FC163D">
      <w:pPr>
        <w:spacing w:line="288" w:lineRule="auto"/>
        <w:ind w:firstLine="709"/>
        <w:jc w:val="both"/>
        <w:rPr>
          <w:b/>
        </w:rPr>
      </w:pPr>
      <w:r w:rsidRPr="00F877F1">
        <w:rPr>
          <w:b/>
        </w:rPr>
        <w:t>Областных законов</w:t>
      </w:r>
    </w:p>
    <w:p w:rsidR="00FC163D" w:rsidRPr="00F877F1" w:rsidRDefault="00FC163D" w:rsidP="00FC163D">
      <w:pPr>
        <w:numPr>
          <w:ilvl w:val="0"/>
          <w:numId w:val="5"/>
        </w:numPr>
        <w:spacing w:line="288" w:lineRule="auto"/>
        <w:ind w:left="1080"/>
        <w:jc w:val="both"/>
      </w:pPr>
      <w:r w:rsidRPr="00F877F1">
        <w:t xml:space="preserve">Закон Смоленской области от 25 декабря </w:t>
      </w:r>
      <w:smartTag w:uri="urn:schemas-microsoft-com:office:smarttags" w:element="metricconverter">
        <w:smartTagPr>
          <w:attr w:name="ProductID" w:val="2006 г"/>
        </w:smartTagPr>
        <w:r w:rsidRPr="00F877F1">
          <w:t>2006 г</w:t>
        </w:r>
      </w:smartTag>
      <w:r w:rsidRPr="00F877F1">
        <w:t>. № 155-з «О градостроительной деятельности на территории Смоленской области</w:t>
      </w:r>
      <w:r>
        <w:t xml:space="preserve"> (</w:t>
      </w:r>
      <w:r w:rsidRPr="00A273BE">
        <w:t>в ред. </w:t>
      </w:r>
      <w:hyperlink r:id="rId11" w:history="1">
        <w:r w:rsidRPr="00A273BE">
          <w:t xml:space="preserve">законов Смоленской области от 25.06.2007 </w:t>
        </w:r>
        <w:r w:rsidRPr="00F877F1">
          <w:t>№</w:t>
        </w:r>
        <w:r w:rsidRPr="00A273BE">
          <w:t xml:space="preserve"> 59-з</w:t>
        </w:r>
      </w:hyperlink>
      <w:r w:rsidRPr="00A273BE">
        <w:t>, </w:t>
      </w:r>
      <w:hyperlink r:id="rId12" w:history="1">
        <w:r w:rsidRPr="00A273BE">
          <w:t xml:space="preserve">от 28.05.2009 </w:t>
        </w:r>
        <w:r w:rsidRPr="00F877F1">
          <w:t>№</w:t>
        </w:r>
        <w:r w:rsidRPr="00A273BE">
          <w:t xml:space="preserve"> 33-з</w:t>
        </w:r>
      </w:hyperlink>
      <w:r w:rsidRPr="00A273BE">
        <w:t>, </w:t>
      </w:r>
      <w:hyperlink r:id="rId13" w:history="1">
        <w:r w:rsidRPr="00A273BE">
          <w:t xml:space="preserve">от 06.10.2010 </w:t>
        </w:r>
        <w:r w:rsidRPr="00F877F1">
          <w:t>№</w:t>
        </w:r>
        <w:r w:rsidRPr="00A273BE">
          <w:t xml:space="preserve"> 77-з</w:t>
        </w:r>
      </w:hyperlink>
      <w:r w:rsidRPr="00A273BE">
        <w:t>, </w:t>
      </w:r>
      <w:hyperlink r:id="rId14" w:history="1">
        <w:proofErr w:type="gramStart"/>
        <w:r w:rsidRPr="00A273BE">
          <w:t>от</w:t>
        </w:r>
        <w:proofErr w:type="gramEnd"/>
        <w:r w:rsidRPr="00A273BE">
          <w:t xml:space="preserve"> 20.11.2013 </w:t>
        </w:r>
        <w:r w:rsidRPr="00F877F1">
          <w:t>№</w:t>
        </w:r>
        <w:r w:rsidRPr="00A273BE">
          <w:t xml:space="preserve"> 135-з</w:t>
        </w:r>
      </w:hyperlink>
      <w:r w:rsidRPr="00A273BE">
        <w:t>, </w:t>
      </w:r>
      <w:hyperlink r:id="rId15" w:history="1">
        <w:r w:rsidRPr="00A273BE">
          <w:t xml:space="preserve">от 10.07.2014 </w:t>
        </w:r>
        <w:r w:rsidRPr="00F877F1">
          <w:t>№</w:t>
        </w:r>
        <w:r w:rsidRPr="00A273BE">
          <w:t xml:space="preserve"> 107-з</w:t>
        </w:r>
      </w:hyperlink>
      <w:r w:rsidRPr="00A273BE">
        <w:t>, </w:t>
      </w:r>
      <w:hyperlink r:id="rId16" w:history="1">
        <w:r w:rsidRPr="00A273BE">
          <w:t xml:space="preserve">от 24.02.2015 </w:t>
        </w:r>
        <w:r w:rsidRPr="00F877F1">
          <w:t>№</w:t>
        </w:r>
        <w:r w:rsidRPr="00A273BE">
          <w:t xml:space="preserve"> 7-з</w:t>
        </w:r>
      </w:hyperlink>
      <w:r w:rsidRPr="00A273BE">
        <w:t>, </w:t>
      </w:r>
      <w:hyperlink r:id="rId17" w:history="1">
        <w:r w:rsidRPr="00A273BE">
          <w:t xml:space="preserve">от 30.04.2015 </w:t>
        </w:r>
        <w:r>
          <w:t xml:space="preserve">                    </w:t>
        </w:r>
        <w:r w:rsidRPr="00F877F1">
          <w:t>№</w:t>
        </w:r>
        <w:r w:rsidRPr="00A273BE">
          <w:t xml:space="preserve"> 43-з</w:t>
        </w:r>
      </w:hyperlink>
      <w:r w:rsidRPr="00A273BE">
        <w:t>, </w:t>
      </w:r>
      <w:hyperlink r:id="rId18" w:history="1">
        <w:r w:rsidRPr="00A273BE">
          <w:t xml:space="preserve">от 30.04.2015 </w:t>
        </w:r>
        <w:r w:rsidRPr="00F877F1">
          <w:t>№</w:t>
        </w:r>
        <w:r w:rsidRPr="00A273BE">
          <w:t xml:space="preserve"> 44-з</w:t>
        </w:r>
      </w:hyperlink>
      <w:r w:rsidRPr="00A273BE">
        <w:t>, </w:t>
      </w:r>
      <w:hyperlink r:id="rId19" w:history="1">
        <w:r w:rsidRPr="00A273BE">
          <w:t xml:space="preserve">от 30.04.2015 </w:t>
        </w:r>
        <w:r w:rsidRPr="00F877F1">
          <w:t>№</w:t>
        </w:r>
        <w:r w:rsidRPr="00A273BE">
          <w:t xml:space="preserve"> 46-з</w:t>
        </w:r>
      </w:hyperlink>
      <w:r>
        <w:t xml:space="preserve"> и др.)</w:t>
      </w:r>
      <w:r w:rsidRPr="00F877F1">
        <w:t>;</w:t>
      </w:r>
    </w:p>
    <w:p w:rsidR="00FC163D" w:rsidRPr="00F877F1" w:rsidRDefault="00FC163D" w:rsidP="00FC163D">
      <w:pPr>
        <w:numPr>
          <w:ilvl w:val="0"/>
          <w:numId w:val="5"/>
        </w:numPr>
        <w:spacing w:line="288" w:lineRule="auto"/>
        <w:ind w:left="1080"/>
        <w:jc w:val="both"/>
      </w:pPr>
      <w:r w:rsidRPr="00F877F1">
        <w:t xml:space="preserve">Закон </w:t>
      </w:r>
      <w:r w:rsidRPr="00651A83">
        <w:t xml:space="preserve">Смоленской области от </w:t>
      </w:r>
      <w:r>
        <w:t>2</w:t>
      </w:r>
      <w:r w:rsidRPr="00651A83">
        <w:t xml:space="preserve"> декабря </w:t>
      </w:r>
      <w:smartTag w:uri="urn:schemas-microsoft-com:office:smarttags" w:element="metricconverter">
        <w:smartTagPr>
          <w:attr w:name="ProductID" w:val="2004 г"/>
        </w:smartTagPr>
        <w:r w:rsidRPr="00651A83">
          <w:t>2004 г</w:t>
        </w:r>
      </w:smartTag>
      <w:r w:rsidRPr="00651A83">
        <w:t>.</w:t>
      </w:r>
      <w:r>
        <w:t xml:space="preserve"> </w:t>
      </w:r>
      <w:r w:rsidRPr="00651A83">
        <w:t xml:space="preserve">№ </w:t>
      </w:r>
      <w:r>
        <w:t>85</w:t>
      </w:r>
      <w:r w:rsidRPr="00651A83">
        <w:t xml:space="preserve">-з (ред. от </w:t>
      </w:r>
      <w:r>
        <w:t>29.04.2006, 31</w:t>
      </w:r>
      <w:r w:rsidRPr="00651A83">
        <w:t>.</w:t>
      </w:r>
      <w:r>
        <w:t>10</w:t>
      </w:r>
      <w:r w:rsidRPr="00651A83">
        <w:t>.20</w:t>
      </w:r>
      <w:r>
        <w:t>11</w:t>
      </w:r>
      <w:r w:rsidRPr="00651A83">
        <w:t>) «О наделении статусом муниципального района муниципального образования "</w:t>
      </w:r>
      <w:r>
        <w:t>Глинковский</w:t>
      </w:r>
      <w:r w:rsidRPr="00651A83"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</w:t>
      </w:r>
      <w:r>
        <w:t xml:space="preserve">соответствующим </w:t>
      </w:r>
      <w:r w:rsidRPr="00651A83">
        <w:t>статусом»</w:t>
      </w:r>
      <w:r w:rsidRPr="00F877F1">
        <w:t>;</w:t>
      </w:r>
    </w:p>
    <w:p w:rsidR="00FC163D" w:rsidRPr="00F877F1" w:rsidRDefault="00FC163D" w:rsidP="00FC163D">
      <w:pPr>
        <w:numPr>
          <w:ilvl w:val="0"/>
          <w:numId w:val="5"/>
        </w:numPr>
        <w:spacing w:line="288" w:lineRule="auto"/>
        <w:ind w:left="1080"/>
        <w:jc w:val="both"/>
      </w:pPr>
      <w:r w:rsidRPr="00F877F1">
        <w:t xml:space="preserve">Постановление Администрации Смоленской области от 28.02.2014 № 141 «Об утверждении нормативов градостроительного проектирования Смоленской </w:t>
      </w:r>
      <w:r w:rsidRPr="00F877F1">
        <w:lastRenderedPageBreak/>
        <w:t>области «Планировка и застройка городов и иных населенных пунктов Смоленской области» в новой редакции».</w:t>
      </w:r>
    </w:p>
    <w:p w:rsidR="00FC163D" w:rsidRDefault="00FC163D" w:rsidP="00FC163D">
      <w:pPr>
        <w:spacing w:line="288" w:lineRule="auto"/>
        <w:ind w:left="1080"/>
        <w:jc w:val="both"/>
      </w:pPr>
    </w:p>
    <w:p w:rsidR="00FC163D" w:rsidRPr="00F877F1" w:rsidRDefault="00FC163D" w:rsidP="00FC163D">
      <w:pPr>
        <w:spacing w:line="288" w:lineRule="auto"/>
        <w:ind w:left="1080"/>
        <w:jc w:val="both"/>
      </w:pPr>
    </w:p>
    <w:p w:rsidR="00FC163D" w:rsidRPr="00F877F1" w:rsidRDefault="00FC163D" w:rsidP="00FC163D">
      <w:pPr>
        <w:spacing w:line="288" w:lineRule="auto"/>
        <w:ind w:firstLine="709"/>
        <w:jc w:val="both"/>
        <w:rPr>
          <w:b/>
        </w:rPr>
      </w:pPr>
      <w:r w:rsidRPr="00F877F1">
        <w:rPr>
          <w:b/>
        </w:rPr>
        <w:t>Иных нормативно-правовых актов и технических регламентов</w:t>
      </w:r>
    </w:p>
    <w:p w:rsidR="00FC163D" w:rsidRPr="00F877F1" w:rsidRDefault="00FC163D" w:rsidP="00FC163D">
      <w:pPr>
        <w:numPr>
          <w:ilvl w:val="0"/>
          <w:numId w:val="6"/>
        </w:numPr>
        <w:spacing w:line="288" w:lineRule="auto"/>
        <w:ind w:left="1080"/>
        <w:jc w:val="both"/>
      </w:pPr>
      <w:r w:rsidRPr="00F877F1">
        <w:t>СП 42.13330.2011. Свод правил. Градостроительство. Планировка и застройка городских и сельских поселений. Актуализированная редакция СНиП 2.07.01-89* (утв. Приказом Минрегиона РФ от 28.12.2010 N 820);</w:t>
      </w:r>
    </w:p>
    <w:p w:rsidR="00FC163D" w:rsidRPr="00F877F1" w:rsidRDefault="00FC163D" w:rsidP="00FC163D">
      <w:pPr>
        <w:numPr>
          <w:ilvl w:val="0"/>
          <w:numId w:val="6"/>
        </w:numPr>
        <w:spacing w:line="288" w:lineRule="auto"/>
        <w:ind w:left="1080"/>
        <w:jc w:val="both"/>
      </w:pPr>
      <w:r w:rsidRPr="00F877F1">
        <w:t>Постановление Госстроя РФ «Об утверждении Инструкции о порядке разработки, согласования, экспертизы и утверждения градостроительной документации» от 29 октября 2002 года №150 (СНиП 11-04-2003);</w:t>
      </w:r>
    </w:p>
    <w:p w:rsidR="00FC163D" w:rsidRPr="00F877F1" w:rsidRDefault="00FC163D" w:rsidP="00FC163D">
      <w:pPr>
        <w:numPr>
          <w:ilvl w:val="0"/>
          <w:numId w:val="6"/>
        </w:numPr>
        <w:spacing w:line="288" w:lineRule="auto"/>
        <w:ind w:left="1080"/>
        <w:jc w:val="both"/>
      </w:pPr>
      <w:r w:rsidRPr="00F877F1">
        <w:t xml:space="preserve">Постановление Главного государственного санитарного врача РФ от 25.09.2007 </w:t>
      </w:r>
      <w:r>
        <w:t xml:space="preserve"> №</w:t>
      </w:r>
      <w:r w:rsidRPr="00F877F1">
        <w:t>74 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FC163D" w:rsidRPr="00F877F1" w:rsidRDefault="00FC163D" w:rsidP="00FC163D">
      <w:pPr>
        <w:numPr>
          <w:ilvl w:val="0"/>
          <w:numId w:val="6"/>
        </w:numPr>
        <w:spacing w:line="288" w:lineRule="auto"/>
        <w:ind w:left="1080"/>
        <w:jc w:val="both"/>
      </w:pPr>
      <w:r w:rsidRPr="00F877F1">
        <w:t>СНиП 11-02-96 «Инженерн</w:t>
      </w:r>
      <w:r>
        <w:t xml:space="preserve">ые </w:t>
      </w:r>
      <w:r w:rsidRPr="00F877F1">
        <w:t xml:space="preserve">изыскания для строительства. Основные положения», М., Минстрой России, </w:t>
      </w:r>
      <w:smartTag w:uri="urn:schemas-microsoft-com:office:smarttags" w:element="metricconverter">
        <w:smartTagPr>
          <w:attr w:name="ProductID" w:val="1997 г"/>
        </w:smartTagPr>
        <w:r w:rsidRPr="00F877F1">
          <w:t>1997 г</w:t>
        </w:r>
      </w:smartTag>
      <w:r w:rsidRPr="00F877F1">
        <w:t>.;</w:t>
      </w:r>
    </w:p>
    <w:p w:rsidR="00FC163D" w:rsidRDefault="00FC163D" w:rsidP="00FC163D">
      <w:pPr>
        <w:numPr>
          <w:ilvl w:val="0"/>
          <w:numId w:val="6"/>
        </w:numPr>
        <w:spacing w:line="288" w:lineRule="auto"/>
        <w:ind w:left="1080"/>
        <w:jc w:val="both"/>
      </w:pPr>
      <w:r w:rsidRPr="00F877F1">
        <w:t>СНиП 2.04.02-84 «Водоснабжение. Наружные сети и сооружения»;</w:t>
      </w:r>
    </w:p>
    <w:p w:rsidR="00FC163D" w:rsidRPr="00F877F1" w:rsidRDefault="00FC163D" w:rsidP="00FC163D">
      <w:pPr>
        <w:numPr>
          <w:ilvl w:val="0"/>
          <w:numId w:val="6"/>
        </w:numPr>
        <w:spacing w:line="288" w:lineRule="auto"/>
        <w:ind w:left="1080"/>
        <w:jc w:val="both"/>
      </w:pPr>
      <w:r w:rsidRPr="000D5D96">
        <w:t xml:space="preserve">СП 32.13330.2012 </w:t>
      </w:r>
      <w:r>
        <w:t>«</w:t>
      </w:r>
      <w:r w:rsidRPr="000D5D96">
        <w:t>Канализа</w:t>
      </w:r>
      <w:r>
        <w:t>ция. Наружные сети и сооружения»</w:t>
      </w:r>
      <w:r w:rsidRPr="000D5D96">
        <w:t xml:space="preserve"> Актуализированная редакция СНиП 2.04.03-85</w:t>
      </w:r>
      <w:r w:rsidRPr="00F877F1">
        <w:t>;</w:t>
      </w:r>
    </w:p>
    <w:p w:rsidR="00FC163D" w:rsidRPr="00F877F1" w:rsidRDefault="00FC163D" w:rsidP="00FC163D">
      <w:pPr>
        <w:numPr>
          <w:ilvl w:val="0"/>
          <w:numId w:val="6"/>
        </w:numPr>
        <w:spacing w:line="288" w:lineRule="auto"/>
        <w:ind w:left="1080"/>
        <w:jc w:val="both"/>
      </w:pPr>
      <w:r w:rsidRPr="00F877F1">
        <w:t>Методика расчета потребности тепловой энергии на отопление, вентиляцию и горячее водоснабжение жилых и общественных зданий и сооружений</w:t>
      </w:r>
      <w:r>
        <w:t xml:space="preserve">, </w:t>
      </w:r>
      <w:r w:rsidRPr="00F4077B">
        <w:t>утвержденная Главгосэнергонадзором России 14.10.1996</w:t>
      </w:r>
      <w:r w:rsidRPr="00F877F1">
        <w:t>;</w:t>
      </w:r>
    </w:p>
    <w:p w:rsidR="00FC163D" w:rsidRPr="00CD6449" w:rsidRDefault="00FC163D" w:rsidP="00FC163D">
      <w:pPr>
        <w:pStyle w:val="aff4"/>
        <w:numPr>
          <w:ilvl w:val="0"/>
          <w:numId w:val="6"/>
        </w:numPr>
        <w:spacing w:line="288" w:lineRule="auto"/>
        <w:ind w:left="1080"/>
        <w:rPr>
          <w:sz w:val="24"/>
          <w:szCs w:val="24"/>
        </w:rPr>
      </w:pPr>
      <w:r w:rsidRPr="00F877F1">
        <w:rPr>
          <w:sz w:val="24"/>
          <w:szCs w:val="24"/>
        </w:rPr>
        <w:t>СанПин 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FC163D" w:rsidRPr="00CD6449" w:rsidRDefault="00FC163D" w:rsidP="00FC163D">
      <w:pPr>
        <w:pStyle w:val="aff4"/>
        <w:numPr>
          <w:ilvl w:val="0"/>
          <w:numId w:val="6"/>
        </w:numPr>
        <w:spacing w:line="288" w:lineRule="auto"/>
        <w:ind w:left="1080"/>
        <w:rPr>
          <w:sz w:val="24"/>
          <w:szCs w:val="24"/>
        </w:rPr>
      </w:pPr>
      <w:r w:rsidRPr="00CD6449">
        <w:rPr>
          <w:sz w:val="24"/>
          <w:szCs w:val="24"/>
        </w:rPr>
        <w:t xml:space="preserve">СанПиН 2.1.4.1110-02 «Зоны санитарной охраны источников водоснабжения и водопроводов питьевого назначения» (с изменениями на 25 сентября 2014 года); </w:t>
      </w:r>
    </w:p>
    <w:p w:rsidR="00FC163D" w:rsidRPr="00F877F1" w:rsidRDefault="00FC163D" w:rsidP="00FC163D">
      <w:pPr>
        <w:pStyle w:val="aff4"/>
        <w:numPr>
          <w:ilvl w:val="0"/>
          <w:numId w:val="6"/>
        </w:numPr>
        <w:spacing w:line="288" w:lineRule="auto"/>
        <w:ind w:left="1080"/>
        <w:rPr>
          <w:sz w:val="24"/>
          <w:szCs w:val="24"/>
        </w:rPr>
      </w:pPr>
      <w:r w:rsidRPr="00F877F1">
        <w:rPr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мест»;</w:t>
      </w:r>
    </w:p>
    <w:p w:rsidR="00FC163D" w:rsidRPr="001F271B" w:rsidRDefault="00FC163D" w:rsidP="00FC163D">
      <w:pPr>
        <w:pStyle w:val="aff4"/>
        <w:numPr>
          <w:ilvl w:val="0"/>
          <w:numId w:val="6"/>
        </w:numPr>
        <w:spacing w:line="288" w:lineRule="auto"/>
        <w:ind w:left="1080"/>
        <w:rPr>
          <w:sz w:val="24"/>
          <w:szCs w:val="24"/>
        </w:rPr>
      </w:pPr>
      <w:r w:rsidRPr="001F271B">
        <w:rPr>
          <w:sz w:val="24"/>
          <w:szCs w:val="24"/>
        </w:rPr>
        <w:t xml:space="preserve">«Методика определения нормативной потребности субъектов Российской Федерации в объектах социальной инфраструктуры» от 19 октября </w:t>
      </w:r>
      <w:smartTag w:uri="urn:schemas-microsoft-com:office:smarttags" w:element="metricconverter">
        <w:smartTagPr>
          <w:attr w:name="ProductID" w:val="1999 г"/>
        </w:smartTagPr>
        <w:r w:rsidRPr="001F271B">
          <w:rPr>
            <w:sz w:val="24"/>
            <w:szCs w:val="24"/>
          </w:rPr>
          <w:t>1999 г</w:t>
        </w:r>
      </w:smartTag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r w:rsidRPr="001F271B">
        <w:rPr>
          <w:sz w:val="24"/>
          <w:szCs w:val="24"/>
        </w:rPr>
        <w:t>(с изменениями на 23 ноября 2009 года);</w:t>
      </w:r>
    </w:p>
    <w:p w:rsidR="00FC163D" w:rsidRPr="00F877F1" w:rsidRDefault="00FC163D" w:rsidP="00FC163D">
      <w:pPr>
        <w:numPr>
          <w:ilvl w:val="0"/>
          <w:numId w:val="6"/>
        </w:numPr>
        <w:spacing w:line="288" w:lineRule="auto"/>
        <w:ind w:left="1080"/>
        <w:jc w:val="both"/>
      </w:pPr>
      <w:r w:rsidRPr="00F877F1">
        <w:t>Приложение к приказу Министерства регионального развития Российской Федерации от 30 января 2012 года №19 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FC163D" w:rsidRPr="00F877F1" w:rsidRDefault="00FC163D" w:rsidP="00FC163D">
      <w:pPr>
        <w:numPr>
          <w:ilvl w:val="0"/>
          <w:numId w:val="6"/>
        </w:numPr>
        <w:spacing w:line="288" w:lineRule="auto"/>
        <w:ind w:left="1080"/>
        <w:jc w:val="both"/>
      </w:pPr>
      <w:r w:rsidRPr="00F877F1">
        <w:t>и другие.</w:t>
      </w:r>
    </w:p>
    <w:p w:rsidR="00FC163D" w:rsidRPr="00F877F1" w:rsidRDefault="00FC163D" w:rsidP="00FC163D">
      <w:pPr>
        <w:spacing w:line="288" w:lineRule="auto"/>
        <w:ind w:left="1080"/>
        <w:jc w:val="both"/>
      </w:pPr>
    </w:p>
    <w:p w:rsidR="00FC163D" w:rsidRPr="00F877F1" w:rsidRDefault="00FC163D" w:rsidP="00FC163D">
      <w:pPr>
        <w:spacing w:line="288" w:lineRule="auto"/>
        <w:ind w:firstLine="709"/>
        <w:jc w:val="both"/>
      </w:pPr>
      <w:r w:rsidRPr="00F877F1">
        <w:t xml:space="preserve">При подготовке генерального плана </w:t>
      </w:r>
      <w:r>
        <w:t>Доброминского</w:t>
      </w:r>
      <w:r w:rsidRPr="00F877F1">
        <w:t xml:space="preserve"> сельского поселения учтена ранее разработанная градостроительная документация, в т.ч.:</w:t>
      </w:r>
    </w:p>
    <w:p w:rsidR="00FC163D" w:rsidRPr="00F877F1" w:rsidRDefault="00FC163D" w:rsidP="00FC163D">
      <w:pPr>
        <w:numPr>
          <w:ilvl w:val="0"/>
          <w:numId w:val="2"/>
        </w:numPr>
        <w:spacing w:line="288" w:lineRule="auto"/>
        <w:jc w:val="both"/>
      </w:pPr>
      <w:r w:rsidRPr="00F877F1">
        <w:t>Схема территориального планирования Смоленской области, разработанная Центральным научно-исследовательским и проектным институтом по градостроительству Росси</w:t>
      </w:r>
      <w:r w:rsidRPr="00F877F1">
        <w:t>й</w:t>
      </w:r>
      <w:r w:rsidRPr="00F877F1">
        <w:t xml:space="preserve">ской  академии архитектуры и строительных наук в </w:t>
      </w:r>
      <w:smartTag w:uri="urn:schemas-microsoft-com:office:smarttags" w:element="metricconverter">
        <w:smartTagPr>
          <w:attr w:name="ProductID" w:val="2007 г"/>
        </w:smartTagPr>
        <w:r w:rsidRPr="00F877F1">
          <w:t>2007 г</w:t>
        </w:r>
      </w:smartTag>
      <w:r w:rsidRPr="00F877F1">
        <w:t>.; научно-исследовательская работа по подготовке проекта «Внесение изменений в схему территориального планирования Смоленской области», подготовленная ООО «ИТП «Град», и утвержденная в 2013 году;</w:t>
      </w:r>
    </w:p>
    <w:p w:rsidR="00FC163D" w:rsidRPr="00F877F1" w:rsidRDefault="00FC163D" w:rsidP="00FC163D">
      <w:pPr>
        <w:numPr>
          <w:ilvl w:val="0"/>
          <w:numId w:val="2"/>
        </w:numPr>
        <w:spacing w:line="288" w:lineRule="auto"/>
        <w:jc w:val="both"/>
      </w:pPr>
      <w:r w:rsidRPr="00F877F1">
        <w:t xml:space="preserve">Схема территориального планирования </w:t>
      </w:r>
      <w:r>
        <w:t>Глинковского</w:t>
      </w:r>
      <w:r w:rsidRPr="00F877F1">
        <w:t xml:space="preserve"> района Смоленской области, разработанная </w:t>
      </w:r>
      <w:r w:rsidRPr="00914722">
        <w:t>ООО «Центр ГеоКонструкций»</w:t>
      </w:r>
      <w:r w:rsidRPr="00F23DA1">
        <w:t xml:space="preserve"> </w:t>
      </w:r>
      <w:r w:rsidRPr="00F877F1">
        <w:t>и утвержденная в 20</w:t>
      </w:r>
      <w:r>
        <w:t>09</w:t>
      </w:r>
      <w:r w:rsidRPr="00F877F1">
        <w:t xml:space="preserve"> году</w:t>
      </w:r>
      <w:r>
        <w:t>.</w:t>
      </w:r>
    </w:p>
    <w:p w:rsidR="00FC163D" w:rsidRPr="00F877F1" w:rsidRDefault="00FC163D" w:rsidP="00FC163D">
      <w:pPr>
        <w:spacing w:line="288" w:lineRule="auto"/>
        <w:ind w:left="1140"/>
        <w:jc w:val="both"/>
        <w:rPr>
          <w:highlight w:val="yellow"/>
        </w:rPr>
      </w:pPr>
    </w:p>
    <w:p w:rsidR="00FC163D" w:rsidRPr="00F877F1" w:rsidRDefault="00FC163D" w:rsidP="00FC163D">
      <w:pPr>
        <w:spacing w:line="288" w:lineRule="auto"/>
        <w:ind w:firstLine="708"/>
        <w:jc w:val="both"/>
      </w:pPr>
      <w:r w:rsidRPr="00F877F1">
        <w:t xml:space="preserve">Кроме того, при разработке проекта генерального плана </w:t>
      </w:r>
      <w:r>
        <w:t>Доброминского</w:t>
      </w:r>
      <w:r w:rsidRPr="00F877F1">
        <w:t xml:space="preserve"> сельского поселения учтены положения областных программ, областных проектов, стратегий, концепций, реализуемых в Смоленской области в период разработки генерального плана, в т.ч.:</w:t>
      </w:r>
    </w:p>
    <w:p w:rsidR="00FC163D" w:rsidRPr="00F877F1" w:rsidRDefault="00FC163D" w:rsidP="00FC163D">
      <w:pPr>
        <w:numPr>
          <w:ilvl w:val="0"/>
          <w:numId w:val="4"/>
        </w:numPr>
        <w:spacing w:line="288" w:lineRule="auto"/>
        <w:jc w:val="both"/>
      </w:pPr>
      <w:r w:rsidRPr="00F877F1">
        <w:t xml:space="preserve"> «Стратегии социально-экономического развития Смоленской области до </w:t>
      </w:r>
      <w:r>
        <w:t xml:space="preserve">                           </w:t>
      </w:r>
      <w:r w:rsidRPr="00F877F1">
        <w:t>2020 года», утверждённой постановлением администрации Смоленской области от 26 ноября 2007 года № 418;</w:t>
      </w:r>
    </w:p>
    <w:p w:rsidR="00FC163D" w:rsidRPr="00F877F1" w:rsidRDefault="00FC163D" w:rsidP="00FC163D">
      <w:pPr>
        <w:numPr>
          <w:ilvl w:val="0"/>
          <w:numId w:val="4"/>
        </w:numPr>
        <w:spacing w:line="288" w:lineRule="auto"/>
        <w:jc w:val="both"/>
      </w:pPr>
      <w:r w:rsidRPr="00F877F1">
        <w:t>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на 2014-2020 годы, утверждённой постановлением администрации Смоленской области от 8 ноября 2013 года № 894;</w:t>
      </w:r>
    </w:p>
    <w:p w:rsidR="00FC163D" w:rsidRPr="00F877F1" w:rsidRDefault="00FC163D" w:rsidP="00FC163D">
      <w:pPr>
        <w:numPr>
          <w:ilvl w:val="0"/>
          <w:numId w:val="4"/>
        </w:numPr>
        <w:spacing w:line="288" w:lineRule="auto"/>
        <w:jc w:val="both"/>
      </w:pPr>
      <w:r w:rsidRPr="00F877F1">
        <w:t>Целевой программы «Развитие субъектов малого и среднего предпринимательства в Смоленской области» на 2013–2016 годы;</w:t>
      </w:r>
    </w:p>
    <w:p w:rsidR="00FC163D" w:rsidRPr="00F877F1" w:rsidRDefault="00FC163D" w:rsidP="00FC163D">
      <w:pPr>
        <w:numPr>
          <w:ilvl w:val="0"/>
          <w:numId w:val="4"/>
        </w:numPr>
        <w:spacing w:line="288" w:lineRule="auto"/>
        <w:jc w:val="both"/>
      </w:pPr>
      <w:r w:rsidRPr="00F877F1">
        <w:t xml:space="preserve">Долгосрочной областной целевой программы «Совершенствование и развитие  сети автомобильных дорог общего пользования в Смоленской области» на  2013  -  2015 годы (в ред. </w:t>
      </w:r>
      <w:hyperlink r:id="rId20" w:history="1">
        <w:r w:rsidRPr="00F877F1">
          <w:t>постановления</w:t>
        </w:r>
      </w:hyperlink>
      <w:r w:rsidRPr="00F877F1">
        <w:t xml:space="preserve"> Администрации Смоленской области от 22.11.2012 № 897);</w:t>
      </w:r>
    </w:p>
    <w:p w:rsidR="00FC163D" w:rsidRPr="00F877F1" w:rsidRDefault="00FC163D" w:rsidP="00FC163D">
      <w:pPr>
        <w:pStyle w:val="a"/>
        <w:numPr>
          <w:ilvl w:val="0"/>
          <w:numId w:val="4"/>
        </w:numPr>
        <w:spacing w:line="288" w:lineRule="auto"/>
      </w:pPr>
      <w:r w:rsidRPr="00F877F1">
        <w:t>Региональной целевой программы «Развитие жилищного строительства в Смоленской области» на 2011-2015 годы;</w:t>
      </w:r>
    </w:p>
    <w:p w:rsidR="00FC163D" w:rsidRPr="00F877F1" w:rsidRDefault="00FC163D" w:rsidP="00FC163D">
      <w:pPr>
        <w:numPr>
          <w:ilvl w:val="0"/>
          <w:numId w:val="4"/>
        </w:numPr>
        <w:spacing w:line="288" w:lineRule="auto"/>
        <w:ind w:left="1423" w:hanging="357"/>
        <w:jc w:val="both"/>
      </w:pPr>
      <w:r w:rsidRPr="00F877F1">
        <w:t xml:space="preserve">Региональной программы "Энергосбережение и повышение энергетической эффективности в Смоленской области" на 2010-2020 годы.                           </w:t>
      </w:r>
    </w:p>
    <w:p w:rsidR="00FC163D" w:rsidRPr="00F877F1" w:rsidRDefault="00FC163D" w:rsidP="00FC163D">
      <w:pPr>
        <w:snapToGrid w:val="0"/>
        <w:spacing w:line="288" w:lineRule="auto"/>
        <w:ind w:firstLine="709"/>
        <w:jc w:val="both"/>
      </w:pPr>
    </w:p>
    <w:p w:rsidR="00FC163D" w:rsidRPr="00F877F1" w:rsidRDefault="00FC163D" w:rsidP="00FC163D">
      <w:pPr>
        <w:snapToGrid w:val="0"/>
        <w:spacing w:line="288" w:lineRule="auto"/>
        <w:ind w:firstLine="709"/>
        <w:jc w:val="both"/>
      </w:pPr>
      <w:proofErr w:type="gramStart"/>
      <w:r w:rsidRPr="00F877F1">
        <w:t xml:space="preserve">Генеральный план поселения разработан на основе оцифровки картографических материалов масштаба 1:10000 на территорию поселения на бумажной основе и масштаба 1:2000 на  населенные пункты в виде ортофотопланов или растровых материалов топографических планов прошлых лет, предоставляемых Заказчиком; материалов </w:t>
      </w:r>
      <w:r w:rsidRPr="00F877F1">
        <w:lastRenderedPageBreak/>
        <w:t>цифровой базы данных спутниковых изображений с КА «GeoEye», «WorldView-1», «WorldView-2», «QuickBird»  2009 – 201</w:t>
      </w:r>
      <w:r>
        <w:t>4</w:t>
      </w:r>
      <w:r w:rsidRPr="00F877F1">
        <w:t>гг, а так же векторных материалов кадастрового деления.</w:t>
      </w:r>
      <w:proofErr w:type="gramEnd"/>
    </w:p>
    <w:p w:rsidR="00FC163D" w:rsidRPr="00F877F1" w:rsidRDefault="00FC163D" w:rsidP="00FC163D">
      <w:pPr>
        <w:snapToGrid w:val="0"/>
        <w:spacing w:line="288" w:lineRule="auto"/>
        <w:ind w:firstLine="709"/>
        <w:jc w:val="both"/>
      </w:pPr>
      <w:r w:rsidRPr="00F877F1">
        <w:t>В результате созданная цифровая картографическая основа для разработки электронной версии схем генерального плана и правил землепользования и застройки поселения  полностью соответствует современному состоянию местности, выполнена в местной системе координат СК-6</w:t>
      </w:r>
      <w:r>
        <w:t>3</w:t>
      </w:r>
      <w:r w:rsidRPr="00F877F1">
        <w:t>.</w:t>
      </w:r>
    </w:p>
    <w:p w:rsidR="00FC163D" w:rsidRPr="00FC3FB3" w:rsidRDefault="00FC163D" w:rsidP="00FC163D">
      <w:pPr>
        <w:suppressAutoHyphens/>
        <w:spacing w:line="288" w:lineRule="auto"/>
        <w:ind w:firstLine="709"/>
        <w:jc w:val="both"/>
        <w:rPr>
          <w:color w:val="FF0000"/>
        </w:rPr>
      </w:pPr>
      <w:r w:rsidRPr="00F877F1">
        <w:t xml:space="preserve">Графические материалы генерального плана поселения выполнены с применением геоинформационных технологий в программе  MapInfo Professional. </w:t>
      </w:r>
      <w:r w:rsidRPr="009E1C99">
        <w:rPr>
          <w:color w:val="FF0000"/>
        </w:rPr>
        <w:t xml:space="preserve"> </w:t>
      </w:r>
    </w:p>
    <w:p w:rsidR="00FC163D" w:rsidRPr="00FC3FB3" w:rsidRDefault="00FC163D" w:rsidP="00FC163D">
      <w:pPr>
        <w:suppressAutoHyphens/>
        <w:spacing w:line="288" w:lineRule="auto"/>
        <w:ind w:firstLine="709"/>
        <w:jc w:val="both"/>
        <w:rPr>
          <w:color w:val="FF0000"/>
        </w:rPr>
      </w:pPr>
    </w:p>
    <w:p w:rsidR="00FC163D" w:rsidRPr="00F877F1" w:rsidRDefault="00FC163D" w:rsidP="00FC163D">
      <w:pPr>
        <w:numPr>
          <w:ilvl w:val="0"/>
          <w:numId w:val="3"/>
        </w:numPr>
        <w:ind w:left="0" w:firstLine="0"/>
        <w:jc w:val="center"/>
        <w:outlineLvl w:val="0"/>
        <w:rPr>
          <w:b/>
        </w:rPr>
      </w:pPr>
      <w:bookmarkStart w:id="5" w:name="_Toc286309936"/>
      <w:bookmarkStart w:id="6" w:name="_Toc286310080"/>
      <w:bookmarkStart w:id="7" w:name="_Toc464731498"/>
      <w:r w:rsidRPr="00F877F1">
        <w:rPr>
          <w:b/>
        </w:rPr>
        <w:t>Анализ состояния территории, проблем и направлений её комплексного развития</w:t>
      </w:r>
      <w:bookmarkEnd w:id="5"/>
      <w:bookmarkEnd w:id="6"/>
      <w:bookmarkEnd w:id="7"/>
    </w:p>
    <w:p w:rsidR="00FC163D" w:rsidRPr="00F877F1" w:rsidRDefault="00FC163D" w:rsidP="00FC163D">
      <w:pPr>
        <w:ind w:left="709"/>
        <w:jc w:val="center"/>
        <w:outlineLvl w:val="0"/>
        <w:rPr>
          <w:b/>
        </w:rPr>
      </w:pPr>
    </w:p>
    <w:p w:rsidR="00FC163D" w:rsidRPr="00F877F1" w:rsidRDefault="00FC163D" w:rsidP="00FC163D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F877F1">
        <w:t xml:space="preserve">Анализ состояния территории </w:t>
      </w:r>
      <w:r>
        <w:rPr>
          <w:szCs w:val="28"/>
        </w:rPr>
        <w:t>Доброминского</w:t>
      </w:r>
      <w:r w:rsidRPr="00F877F1">
        <w:rPr>
          <w:szCs w:val="28"/>
        </w:rPr>
        <w:t xml:space="preserve"> сельского поселения</w:t>
      </w:r>
      <w:r w:rsidRPr="00F877F1">
        <w:t>, проблем и направлений ее комплексного развития (комплексная оценка территории) проводится с целью определения типологических, ценностных и балансовых характеристик территории поселения, анализа сложившейся град</w:t>
      </w:r>
      <w:r w:rsidRPr="00F877F1">
        <w:t>о</w:t>
      </w:r>
      <w:r w:rsidRPr="00F877F1">
        <w:t xml:space="preserve">строительной ситуации и определения параметров развития территории поселения в средне- и краткосрочной перспективе. </w:t>
      </w:r>
    </w:p>
    <w:p w:rsidR="00FC163D" w:rsidRPr="00F877F1" w:rsidRDefault="00FC163D" w:rsidP="00FC163D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F877F1">
        <w:t>Настоящий раздел содержит ан</w:t>
      </w:r>
      <w:r w:rsidRPr="00F877F1">
        <w:t>а</w:t>
      </w:r>
      <w:r w:rsidRPr="00F877F1">
        <w:t>лиз существующего положения территории, в т.ч. оценку природно-ресурсного потенциала территории, обеспеченности населения жильем, тран</w:t>
      </w:r>
      <w:r w:rsidRPr="00F877F1">
        <w:t>с</w:t>
      </w:r>
      <w:r w:rsidRPr="00F877F1">
        <w:t>портной, инженерной, социальной и производственной инфраструктурами, а также экологич</w:t>
      </w:r>
      <w:r w:rsidRPr="00F877F1">
        <w:t>е</w:t>
      </w:r>
      <w:r w:rsidRPr="00F877F1">
        <w:t>ского состояния территории.</w:t>
      </w:r>
    </w:p>
    <w:p w:rsidR="00FC163D" w:rsidRPr="00F877F1" w:rsidRDefault="00FC163D" w:rsidP="00FC163D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F877F1">
        <w:t>Кроме того, данный раздел направлен на  выявление существующих проблем развития территории с целью формирования мероприятий, предназначенных для их решения.</w:t>
      </w:r>
    </w:p>
    <w:p w:rsidR="00FC163D" w:rsidRPr="00F877F1" w:rsidRDefault="00FC163D" w:rsidP="00FC163D">
      <w:pPr>
        <w:autoSpaceDE w:val="0"/>
        <w:autoSpaceDN w:val="0"/>
        <w:adjustRightInd w:val="0"/>
        <w:spacing w:line="288" w:lineRule="auto"/>
        <w:ind w:firstLine="709"/>
        <w:jc w:val="both"/>
      </w:pPr>
      <w:proofErr w:type="gramStart"/>
      <w:r w:rsidRPr="00F877F1">
        <w:t>При выполнении комплексной оценки выявляются территории, в границах кот</w:t>
      </w:r>
      <w:r w:rsidRPr="00F877F1">
        <w:t>о</w:t>
      </w:r>
      <w:r w:rsidRPr="00F877F1">
        <w:t>рых устанавливаются ограничения на осуществление градостроительной деятельности – зоны с особыми условиями использования территории,  в т.ч.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иные зоны, устанавливаемые в соответствии с действующим законодательством Российской Федерации.</w:t>
      </w:r>
      <w:proofErr w:type="gramEnd"/>
    </w:p>
    <w:p w:rsidR="00FC163D" w:rsidRPr="00F877F1" w:rsidRDefault="00FC163D" w:rsidP="00FC163D">
      <w:pPr>
        <w:autoSpaceDE w:val="0"/>
        <w:autoSpaceDN w:val="0"/>
        <w:adjustRightInd w:val="0"/>
        <w:spacing w:line="288" w:lineRule="auto"/>
        <w:ind w:firstLine="709"/>
        <w:jc w:val="both"/>
      </w:pPr>
    </w:p>
    <w:p w:rsidR="00FC163D" w:rsidRPr="00F877F1" w:rsidRDefault="00FC163D" w:rsidP="00FC163D">
      <w:pPr>
        <w:numPr>
          <w:ilvl w:val="1"/>
          <w:numId w:val="3"/>
        </w:numPr>
        <w:spacing w:line="360" w:lineRule="auto"/>
        <w:ind w:left="0" w:firstLine="0"/>
        <w:jc w:val="center"/>
        <w:outlineLvl w:val="1"/>
        <w:rPr>
          <w:b/>
        </w:rPr>
      </w:pPr>
      <w:bookmarkStart w:id="8" w:name="_Toc286309937"/>
      <w:bookmarkStart w:id="9" w:name="_Toc286310081"/>
      <w:bookmarkStart w:id="10" w:name="_Toc464731499"/>
      <w:r w:rsidRPr="00F877F1">
        <w:rPr>
          <w:b/>
        </w:rPr>
        <w:t>Общая характеристика территории</w:t>
      </w:r>
      <w:bookmarkEnd w:id="8"/>
      <w:bookmarkEnd w:id="9"/>
      <w:bookmarkEnd w:id="10"/>
      <w:r w:rsidRPr="00F877F1">
        <w:rPr>
          <w:b/>
        </w:rPr>
        <w:t xml:space="preserve"> </w:t>
      </w:r>
    </w:p>
    <w:p w:rsidR="00FC163D" w:rsidRDefault="00FC163D" w:rsidP="00FC163D">
      <w:pPr>
        <w:tabs>
          <w:tab w:val="left" w:pos="2760"/>
        </w:tabs>
        <w:spacing w:line="288" w:lineRule="auto"/>
        <w:ind w:firstLine="709"/>
        <w:jc w:val="both"/>
      </w:pPr>
      <w:r w:rsidRPr="00F877F1">
        <w:t xml:space="preserve">Территория </w:t>
      </w:r>
      <w:r>
        <w:t>Доброминского</w:t>
      </w:r>
      <w:r w:rsidRPr="00F877F1">
        <w:t xml:space="preserve"> сельского поселения расположена в</w:t>
      </w:r>
      <w:r>
        <w:t xml:space="preserve"> северо-западной </w:t>
      </w:r>
      <w:r w:rsidRPr="00F877F1">
        <w:t xml:space="preserve">части </w:t>
      </w:r>
      <w:r>
        <w:t>Глинковского</w:t>
      </w:r>
      <w:r w:rsidRPr="00F877F1">
        <w:t xml:space="preserve"> района и имеет смежные границы:</w:t>
      </w:r>
    </w:p>
    <w:p w:rsidR="00FC163D" w:rsidRDefault="00FC163D" w:rsidP="00FC163D">
      <w:pPr>
        <w:tabs>
          <w:tab w:val="left" w:pos="2760"/>
        </w:tabs>
        <w:spacing w:line="288" w:lineRule="auto"/>
        <w:ind w:firstLine="709"/>
        <w:jc w:val="both"/>
      </w:pPr>
      <w:r w:rsidRPr="00F877F1">
        <w:t xml:space="preserve">- на </w:t>
      </w:r>
      <w:r>
        <w:t xml:space="preserve">северо-западе и </w:t>
      </w:r>
      <w:r w:rsidRPr="00F877F1">
        <w:t>западе</w:t>
      </w:r>
      <w:r>
        <w:t xml:space="preserve"> – с Кардымовским районом</w:t>
      </w:r>
      <w:r w:rsidRPr="00F877F1">
        <w:t>;</w:t>
      </w:r>
    </w:p>
    <w:p w:rsidR="00FC163D" w:rsidRDefault="00FC163D" w:rsidP="00FC163D">
      <w:pPr>
        <w:tabs>
          <w:tab w:val="left" w:pos="2760"/>
        </w:tabs>
        <w:spacing w:line="288" w:lineRule="auto"/>
        <w:ind w:firstLine="709"/>
        <w:jc w:val="both"/>
      </w:pPr>
      <w:r w:rsidRPr="00F877F1">
        <w:t xml:space="preserve">- на </w:t>
      </w:r>
      <w:r>
        <w:t>северо-востоке – с Доробужским районом</w:t>
      </w:r>
      <w:r w:rsidRPr="00F877F1">
        <w:t>;</w:t>
      </w:r>
    </w:p>
    <w:p w:rsidR="00FC163D" w:rsidRDefault="00FC163D" w:rsidP="00FC163D">
      <w:pPr>
        <w:tabs>
          <w:tab w:val="left" w:pos="2760"/>
        </w:tabs>
        <w:spacing w:line="288" w:lineRule="auto"/>
        <w:ind w:firstLine="709"/>
        <w:jc w:val="both"/>
      </w:pPr>
      <w:r w:rsidRPr="00F877F1">
        <w:t xml:space="preserve">- на </w:t>
      </w:r>
      <w:r>
        <w:t>востоке</w:t>
      </w:r>
      <w:r w:rsidRPr="00F877F1">
        <w:t xml:space="preserve"> - с </w:t>
      </w:r>
      <w:r>
        <w:t>Ромодановским сельским поселением</w:t>
      </w:r>
      <w:r w:rsidRPr="00F877F1">
        <w:t>;</w:t>
      </w:r>
    </w:p>
    <w:p w:rsidR="00FC163D" w:rsidRDefault="00FC163D" w:rsidP="00FC163D">
      <w:pPr>
        <w:tabs>
          <w:tab w:val="left" w:pos="2760"/>
        </w:tabs>
        <w:spacing w:line="288" w:lineRule="auto"/>
        <w:ind w:firstLine="709"/>
        <w:jc w:val="both"/>
      </w:pPr>
      <w:r w:rsidRPr="00F877F1">
        <w:t xml:space="preserve">- на </w:t>
      </w:r>
      <w:r>
        <w:t>юго-востоке</w:t>
      </w:r>
      <w:r w:rsidRPr="00F877F1">
        <w:t xml:space="preserve"> - с </w:t>
      </w:r>
      <w:r>
        <w:t>Глинковским сельским поселением</w:t>
      </w:r>
      <w:r w:rsidRPr="00F877F1">
        <w:t>;</w:t>
      </w:r>
    </w:p>
    <w:p w:rsidR="00FC163D" w:rsidRPr="00F877F1" w:rsidRDefault="00FC163D" w:rsidP="00FC163D">
      <w:pPr>
        <w:tabs>
          <w:tab w:val="left" w:pos="2760"/>
        </w:tabs>
        <w:spacing w:line="288" w:lineRule="auto"/>
        <w:ind w:firstLine="709"/>
        <w:jc w:val="both"/>
      </w:pPr>
      <w:r w:rsidRPr="00F877F1">
        <w:lastRenderedPageBreak/>
        <w:t xml:space="preserve">- на </w:t>
      </w:r>
      <w:r>
        <w:t>юге</w:t>
      </w:r>
      <w:r w:rsidRPr="00F877F1">
        <w:t xml:space="preserve"> - с </w:t>
      </w:r>
      <w:r>
        <w:t>Белохолмским сельским поселением.</w:t>
      </w:r>
    </w:p>
    <w:p w:rsidR="00FC163D" w:rsidRPr="00F877F1" w:rsidRDefault="00FC163D" w:rsidP="00FC163D">
      <w:pPr>
        <w:tabs>
          <w:tab w:val="left" w:pos="2760"/>
        </w:tabs>
        <w:spacing w:line="288" w:lineRule="auto"/>
        <w:ind w:firstLine="709"/>
        <w:contextualSpacing/>
        <w:jc w:val="both"/>
      </w:pPr>
      <w:r w:rsidRPr="00F877F1">
        <w:t xml:space="preserve">Границы </w:t>
      </w:r>
      <w:r>
        <w:t>Доброминского</w:t>
      </w:r>
      <w:r w:rsidRPr="00F877F1">
        <w:t xml:space="preserve"> сельского поселения установлены </w:t>
      </w:r>
      <w:r w:rsidRPr="00651A83">
        <w:t xml:space="preserve">законом Смоленской области от </w:t>
      </w:r>
      <w:r>
        <w:t>2</w:t>
      </w:r>
      <w:r w:rsidRPr="00651A83">
        <w:t xml:space="preserve"> декабря </w:t>
      </w:r>
      <w:smartTag w:uri="urn:schemas-microsoft-com:office:smarttags" w:element="metricconverter">
        <w:smartTagPr>
          <w:attr w:name="ProductID" w:val="2004 г"/>
        </w:smartTagPr>
        <w:r w:rsidRPr="00651A83">
          <w:t>2004 г</w:t>
        </w:r>
      </w:smartTag>
      <w:r w:rsidRPr="00651A83">
        <w:t xml:space="preserve">. № </w:t>
      </w:r>
      <w:r>
        <w:t>85</w:t>
      </w:r>
      <w:r w:rsidRPr="00651A83">
        <w:t xml:space="preserve">-з (ред. от </w:t>
      </w:r>
      <w:r>
        <w:t>29.04.2006, 31</w:t>
      </w:r>
      <w:r w:rsidRPr="00651A83">
        <w:t>.</w:t>
      </w:r>
      <w:r>
        <w:t>10</w:t>
      </w:r>
      <w:r w:rsidRPr="00651A83">
        <w:t>.20</w:t>
      </w:r>
      <w:r>
        <w:t>11</w:t>
      </w:r>
      <w:r w:rsidRPr="00651A83">
        <w:t>) «О наделении статусом муниципального района муниципального образования "</w:t>
      </w:r>
      <w:r>
        <w:t>Глинковский</w:t>
      </w:r>
      <w:r w:rsidRPr="00651A83"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</w:t>
      </w:r>
      <w:r>
        <w:t xml:space="preserve">соответствующим </w:t>
      </w:r>
      <w:r w:rsidRPr="00651A83">
        <w:t>статусом»</w:t>
      </w:r>
      <w:r w:rsidRPr="00F877F1">
        <w:t>.</w:t>
      </w:r>
    </w:p>
    <w:p w:rsidR="00FC163D" w:rsidRDefault="00FC163D" w:rsidP="00FC163D">
      <w:pPr>
        <w:spacing w:line="288" w:lineRule="auto"/>
        <w:ind w:firstLine="709"/>
        <w:contextualSpacing/>
        <w:jc w:val="both"/>
      </w:pPr>
      <w:r w:rsidRPr="00F877F1">
        <w:t xml:space="preserve">Территория поселения вытянута с севера на юг на </w:t>
      </w:r>
      <w:r>
        <w:t xml:space="preserve">26,7 </w:t>
      </w:r>
      <w:r w:rsidRPr="00F877F1">
        <w:t xml:space="preserve">км. С запада на восток на              </w:t>
      </w:r>
      <w:r>
        <w:t>23,3</w:t>
      </w:r>
      <w:r w:rsidRPr="00F877F1">
        <w:t xml:space="preserve"> км. Площадь территории поселения по </w:t>
      </w:r>
      <w:r w:rsidRPr="001F70D0">
        <w:t xml:space="preserve">обмеру топографических материалов составляет </w:t>
      </w:r>
      <w:r>
        <w:t>31 394,43</w:t>
      </w:r>
      <w:r w:rsidRPr="001F70D0">
        <w:t xml:space="preserve"> га. Численность населения на 01.01.201</w:t>
      </w:r>
      <w:r>
        <w:t>5</w:t>
      </w:r>
      <w:r w:rsidRPr="001F70D0">
        <w:t xml:space="preserve">г. – </w:t>
      </w:r>
      <w:r>
        <w:t>537</w:t>
      </w:r>
      <w:r w:rsidRPr="001F70D0">
        <w:t xml:space="preserve"> человек.</w:t>
      </w:r>
    </w:p>
    <w:p w:rsidR="00FC163D" w:rsidRPr="00F877F1" w:rsidRDefault="00FC163D" w:rsidP="00FC163D">
      <w:pPr>
        <w:spacing w:line="288" w:lineRule="auto"/>
        <w:ind w:firstLine="709"/>
        <w:contextualSpacing/>
        <w:jc w:val="both"/>
      </w:pPr>
      <w:r w:rsidRPr="00F877F1">
        <w:t xml:space="preserve">В состав </w:t>
      </w:r>
      <w:r>
        <w:t>Доброминского</w:t>
      </w:r>
      <w:r w:rsidRPr="00F877F1">
        <w:t xml:space="preserve"> сельского поселения вход</w:t>
      </w:r>
      <w:r>
        <w:t>я</w:t>
      </w:r>
      <w:r w:rsidRPr="00F877F1">
        <w:t xml:space="preserve">т </w:t>
      </w:r>
      <w:r>
        <w:t>16</w:t>
      </w:r>
      <w:r w:rsidRPr="00F877F1">
        <w:t xml:space="preserve"> населённых пункт</w:t>
      </w:r>
      <w:r>
        <w:t>ов</w:t>
      </w:r>
      <w:r w:rsidRPr="00F877F1">
        <w:t>:</w:t>
      </w:r>
      <w:r w:rsidRPr="006E0108">
        <w:t xml:space="preserve"> </w:t>
      </w:r>
      <w:r w:rsidRPr="00795D04">
        <w:t>деревня Добромино</w:t>
      </w:r>
      <w:r>
        <w:t xml:space="preserve">, </w:t>
      </w:r>
      <w:r w:rsidRPr="00795D04">
        <w:t>деревня Алексеево</w:t>
      </w:r>
      <w:r>
        <w:t xml:space="preserve">, </w:t>
      </w:r>
      <w:r w:rsidRPr="00795D04">
        <w:t>деревня Белая Грива</w:t>
      </w:r>
      <w:r>
        <w:t xml:space="preserve">, </w:t>
      </w:r>
      <w:r w:rsidRPr="00795D04">
        <w:t>деревня Березня</w:t>
      </w:r>
      <w:r>
        <w:t xml:space="preserve">, </w:t>
      </w:r>
      <w:r w:rsidRPr="00795D04">
        <w:t>деревня Василево</w:t>
      </w:r>
      <w:r>
        <w:t xml:space="preserve">, </w:t>
      </w:r>
      <w:r w:rsidRPr="00795D04">
        <w:t>деревня Галеевка</w:t>
      </w:r>
      <w:r>
        <w:t xml:space="preserve">, </w:t>
      </w:r>
      <w:r w:rsidRPr="00795D04">
        <w:t>деревня Горбово</w:t>
      </w:r>
      <w:r>
        <w:t xml:space="preserve">, </w:t>
      </w:r>
      <w:r w:rsidRPr="00795D04">
        <w:t>деревня Ердицы</w:t>
      </w:r>
      <w:r>
        <w:t xml:space="preserve">, </w:t>
      </w:r>
      <w:r w:rsidRPr="00795D04">
        <w:t>деревня Клемятино</w:t>
      </w:r>
      <w:r>
        <w:t xml:space="preserve">, </w:t>
      </w:r>
      <w:r w:rsidRPr="00795D04">
        <w:t>деревня Колзаки</w:t>
      </w:r>
      <w:r>
        <w:t xml:space="preserve">, </w:t>
      </w:r>
      <w:r w:rsidRPr="00795D04">
        <w:t>деревня Колодези</w:t>
      </w:r>
      <w:r>
        <w:t xml:space="preserve">, </w:t>
      </w:r>
      <w:r w:rsidRPr="00795D04">
        <w:t>деревня Левыкино</w:t>
      </w:r>
      <w:r>
        <w:t xml:space="preserve">, </w:t>
      </w:r>
      <w:r w:rsidRPr="00795D04">
        <w:t>деревня Марьино</w:t>
      </w:r>
      <w:r>
        <w:t xml:space="preserve">, </w:t>
      </w:r>
      <w:r w:rsidRPr="00795D04">
        <w:t>деревня Милеево</w:t>
      </w:r>
      <w:r>
        <w:t xml:space="preserve">, </w:t>
      </w:r>
      <w:r w:rsidRPr="00795D04">
        <w:t>деревня Суборовка</w:t>
      </w:r>
      <w:r>
        <w:t xml:space="preserve">, деревня Шилово </w:t>
      </w:r>
      <w:r w:rsidRPr="00131473">
        <w:t xml:space="preserve">общей площадью </w:t>
      </w:r>
      <w:r>
        <w:t>654,85</w:t>
      </w:r>
      <w:r w:rsidRPr="00131473">
        <w:t xml:space="preserve"> га.</w:t>
      </w:r>
      <w:r w:rsidRPr="00F877F1">
        <w:t xml:space="preserve"> </w:t>
      </w:r>
    </w:p>
    <w:p w:rsidR="00FC163D" w:rsidRPr="00F877F1" w:rsidRDefault="00FC163D" w:rsidP="00FC163D">
      <w:pPr>
        <w:spacing w:line="288" w:lineRule="auto"/>
        <w:ind w:firstLine="709"/>
        <w:contextualSpacing/>
        <w:jc w:val="both"/>
      </w:pPr>
      <w:r w:rsidRPr="00F877F1">
        <w:t xml:space="preserve">Административным центром </w:t>
      </w:r>
      <w:r>
        <w:t>Доброминского</w:t>
      </w:r>
      <w:r w:rsidRPr="00F877F1">
        <w:t xml:space="preserve"> сельского поселения является </w:t>
      </w:r>
      <w:r w:rsidRPr="00C35C79">
        <w:t>д</w:t>
      </w:r>
      <w:r>
        <w:t>еревня Добромино</w:t>
      </w:r>
      <w:r w:rsidRPr="00F877F1">
        <w:t xml:space="preserve">. Населенный пункт расположен в </w:t>
      </w:r>
      <w:r>
        <w:t>13</w:t>
      </w:r>
      <w:r w:rsidRPr="00F877F1">
        <w:t xml:space="preserve"> км к </w:t>
      </w:r>
      <w:r>
        <w:t>западу</w:t>
      </w:r>
      <w:r w:rsidRPr="00F877F1">
        <w:t xml:space="preserve"> </w:t>
      </w:r>
      <w:proofErr w:type="gramStart"/>
      <w:r w:rsidRPr="00F877F1">
        <w:t>от</w:t>
      </w:r>
      <w:proofErr w:type="gramEnd"/>
      <w:r w:rsidRPr="00F877F1">
        <w:t xml:space="preserve"> </w:t>
      </w:r>
      <w:r>
        <w:t>с</w:t>
      </w:r>
      <w:r w:rsidRPr="00F877F1">
        <w:t xml:space="preserve">. </w:t>
      </w:r>
      <w:r>
        <w:t>Глинка</w:t>
      </w:r>
      <w:r w:rsidRPr="00F877F1">
        <w:t>.</w:t>
      </w:r>
    </w:p>
    <w:p w:rsidR="00FC163D" w:rsidRPr="00F877F1" w:rsidRDefault="00FC163D" w:rsidP="00FC163D">
      <w:pPr>
        <w:spacing w:line="288" w:lineRule="auto"/>
        <w:ind w:firstLine="709"/>
        <w:contextualSpacing/>
        <w:jc w:val="both"/>
      </w:pPr>
      <w:r>
        <w:t>Ч</w:t>
      </w:r>
      <w:r w:rsidRPr="00F877F1">
        <w:t xml:space="preserve">исленность населения в разрезе населённых пунктов, входящих в состав </w:t>
      </w:r>
      <w:r>
        <w:t>Доброминского</w:t>
      </w:r>
      <w:r w:rsidRPr="00F877F1">
        <w:t xml:space="preserve"> сельского поселения</w:t>
      </w:r>
      <w:r>
        <w:t>,</w:t>
      </w:r>
      <w:r w:rsidRPr="00F877F1">
        <w:t xml:space="preserve"> приведен</w:t>
      </w:r>
      <w:r>
        <w:t>а</w:t>
      </w:r>
      <w:r w:rsidRPr="00F877F1">
        <w:t xml:space="preserve"> в таблице 1.</w:t>
      </w:r>
    </w:p>
    <w:p w:rsidR="00FC163D" w:rsidRPr="00F877F1" w:rsidRDefault="00FC163D" w:rsidP="00FC163D">
      <w:pPr>
        <w:tabs>
          <w:tab w:val="left" w:pos="4085"/>
        </w:tabs>
        <w:spacing w:line="288" w:lineRule="auto"/>
        <w:ind w:right="-1" w:firstLine="709"/>
        <w:jc w:val="right"/>
        <w:rPr>
          <w:i/>
        </w:rPr>
      </w:pPr>
      <w:r w:rsidRPr="00F877F1">
        <w:rPr>
          <w:i/>
          <w:sz w:val="28"/>
          <w:szCs w:val="28"/>
        </w:rPr>
        <w:tab/>
      </w:r>
      <w:r w:rsidRPr="00F877F1">
        <w:rPr>
          <w:i/>
        </w:rPr>
        <w:t>Таблица 1</w:t>
      </w:r>
    </w:p>
    <w:p w:rsidR="00FC163D" w:rsidRPr="00F877F1" w:rsidRDefault="00FC163D" w:rsidP="00FC163D">
      <w:pPr>
        <w:jc w:val="center"/>
        <w:rPr>
          <w:b/>
          <w:i/>
        </w:rPr>
      </w:pPr>
      <w:r w:rsidRPr="00F877F1">
        <w:rPr>
          <w:b/>
          <w:i/>
        </w:rPr>
        <w:t xml:space="preserve">Характеристика населённых пунктов </w:t>
      </w:r>
      <w:r>
        <w:rPr>
          <w:b/>
          <w:i/>
        </w:rPr>
        <w:t>Доброминского</w:t>
      </w:r>
      <w:r w:rsidRPr="00F877F1">
        <w:rPr>
          <w:b/>
          <w:i/>
        </w:rPr>
        <w:t xml:space="preserve"> сельского поселения по численности населения по состоянию на 01.01.201</w:t>
      </w:r>
      <w:r>
        <w:rPr>
          <w:b/>
          <w:i/>
        </w:rPr>
        <w:t>5</w:t>
      </w:r>
      <w:r w:rsidRPr="00F877F1">
        <w:rPr>
          <w:b/>
          <w:i/>
        </w:rPr>
        <w:t>г.</w:t>
      </w:r>
    </w:p>
    <w:tbl>
      <w:tblPr>
        <w:tblW w:w="972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3416"/>
        <w:gridCol w:w="3109"/>
        <w:gridCol w:w="1890"/>
      </w:tblGrid>
      <w:tr w:rsidR="00FC163D" w:rsidRPr="009D50CA" w:rsidTr="002103C8">
        <w:trPr>
          <w:cantSplit/>
          <w:trHeight w:val="651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C163D" w:rsidRPr="009D50CA" w:rsidRDefault="00FC163D" w:rsidP="002103C8">
            <w:pPr>
              <w:pStyle w:val="51"/>
              <w:spacing w:after="0" w:line="240" w:lineRule="auto"/>
              <w:ind w:left="218" w:hanging="218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9D50C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9D50C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</w:t>
            </w:r>
            <w:proofErr w:type="gramEnd"/>
            <w:r w:rsidRPr="009D50C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/п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C163D" w:rsidRPr="009D50CA" w:rsidRDefault="00FC163D" w:rsidP="002103C8">
            <w:pPr>
              <w:pStyle w:val="51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50C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Наименование населенных пунктов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C163D" w:rsidRPr="009D50CA" w:rsidRDefault="00FC163D" w:rsidP="002103C8">
            <w:pPr>
              <w:jc w:val="center"/>
            </w:pPr>
            <w:r w:rsidRPr="009D50CA">
              <w:rPr>
                <w:i/>
                <w:iCs/>
              </w:rPr>
              <w:t>01.01.2015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C163D" w:rsidRPr="009D50CA" w:rsidRDefault="00FC163D" w:rsidP="002103C8">
            <w:pPr>
              <w:jc w:val="center"/>
              <w:rPr>
                <w:i/>
                <w:iCs/>
              </w:rPr>
            </w:pPr>
            <w:r w:rsidRPr="0074678B">
              <w:rPr>
                <w:i/>
                <w:iCs/>
              </w:rPr>
              <w:t xml:space="preserve">Площадь, </w:t>
            </w:r>
            <w:proofErr w:type="gramStart"/>
            <w:r w:rsidRPr="0074678B">
              <w:rPr>
                <w:i/>
                <w:iCs/>
              </w:rPr>
              <w:t>га</w:t>
            </w:r>
            <w:proofErr w:type="gramEnd"/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Добромино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473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2470DF" w:rsidRDefault="00FC163D" w:rsidP="002103C8">
            <w:pPr>
              <w:jc w:val="center"/>
            </w:pPr>
            <w:r>
              <w:t>236,67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Алексеево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48259B" w:rsidRDefault="00FC163D" w:rsidP="002103C8">
            <w:pPr>
              <w:suppressAutoHyphens/>
              <w:jc w:val="center"/>
            </w:pPr>
            <w:r>
              <w:t>45,14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Белая Грива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CD7348" w:rsidRDefault="00FC163D" w:rsidP="002103C8">
            <w:pPr>
              <w:jc w:val="center"/>
            </w:pPr>
            <w:r>
              <w:t>33,68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Березня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952DA4" w:rsidRDefault="00FC163D" w:rsidP="002103C8">
            <w:pPr>
              <w:jc w:val="center"/>
            </w:pPr>
            <w:r>
              <w:t>30,17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Василево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8C253A" w:rsidRDefault="00FC163D" w:rsidP="002103C8">
            <w:pPr>
              <w:jc w:val="center"/>
            </w:pPr>
            <w:r>
              <w:t>29,66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Галеевка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A27F31" w:rsidRDefault="00FC163D" w:rsidP="002103C8">
            <w:pPr>
              <w:jc w:val="center"/>
            </w:pPr>
            <w:r>
              <w:t>11,80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7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Горбово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A27F31" w:rsidRDefault="00FC163D" w:rsidP="002103C8">
            <w:pPr>
              <w:jc w:val="center"/>
            </w:pPr>
            <w:r>
              <w:t>14,38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Ердицы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7B67E7" w:rsidRDefault="00FC163D" w:rsidP="002103C8">
            <w:pPr>
              <w:jc w:val="center"/>
            </w:pPr>
            <w:r>
              <w:t>14,83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Клемятино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597825" w:rsidRDefault="00FC163D" w:rsidP="002103C8">
            <w:pPr>
              <w:jc w:val="center"/>
            </w:pPr>
            <w:r>
              <w:t>36,84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10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Колзаки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6730B9" w:rsidRDefault="00FC163D" w:rsidP="002103C8">
            <w:pPr>
              <w:jc w:val="center"/>
            </w:pPr>
            <w:r>
              <w:t>30,98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11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Колодези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6730B9" w:rsidRDefault="00FC163D" w:rsidP="002103C8">
            <w:pPr>
              <w:jc w:val="center"/>
            </w:pPr>
            <w:r>
              <w:t>41,65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12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Левыкино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323426" w:rsidRDefault="00FC163D" w:rsidP="002103C8">
            <w:pPr>
              <w:jc w:val="center"/>
            </w:pPr>
            <w:r>
              <w:t>19,23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13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Марьино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644EE9" w:rsidRDefault="00FC163D" w:rsidP="002103C8">
            <w:pPr>
              <w:jc w:val="center"/>
            </w:pPr>
            <w:r>
              <w:t>20,10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  <w:rPr>
                <w:color w:val="000000"/>
              </w:rPr>
            </w:pPr>
            <w:r w:rsidRPr="009D50CA">
              <w:t>14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Милеево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C923FC" w:rsidRDefault="00FC163D" w:rsidP="002103C8">
            <w:pPr>
              <w:jc w:val="center"/>
            </w:pPr>
            <w:r>
              <w:t>24,37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</w:pPr>
            <w:r>
              <w:t>15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Суборовка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C923FC" w:rsidRDefault="00FC163D" w:rsidP="002103C8">
            <w:pPr>
              <w:jc w:val="center"/>
            </w:pPr>
            <w:r>
              <w:t>42,65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jc w:val="center"/>
            </w:pPr>
            <w:r>
              <w:t>16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Default="00FC163D" w:rsidP="002103C8">
            <w:pPr>
              <w:ind w:left="179"/>
            </w:pPr>
            <w:r>
              <w:t>д. Шилово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E646E6" w:rsidRDefault="00FC163D" w:rsidP="002103C8">
            <w:pPr>
              <w:jc w:val="center"/>
              <w:rPr>
                <w:iCs/>
              </w:rPr>
            </w:pPr>
            <w:r w:rsidRPr="00E646E6">
              <w:rPr>
                <w:iCs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C923FC" w:rsidRDefault="00FC163D" w:rsidP="002103C8">
            <w:pPr>
              <w:jc w:val="center"/>
            </w:pPr>
            <w:r>
              <w:t>22,70</w:t>
            </w:r>
          </w:p>
        </w:tc>
      </w:tr>
      <w:tr w:rsidR="00FC163D" w:rsidRPr="009D50CA" w:rsidTr="002103C8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D50CA" w:rsidRDefault="00FC163D" w:rsidP="002103C8">
            <w:pPr>
              <w:snapToGrid w:val="0"/>
              <w:jc w:val="center"/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3D" w:rsidRPr="009475A1" w:rsidRDefault="00FC163D" w:rsidP="002103C8">
            <w:pPr>
              <w:jc w:val="both"/>
              <w:rPr>
                <w:b/>
              </w:rPr>
            </w:pPr>
            <w:r w:rsidRPr="009475A1">
              <w:rPr>
                <w:b/>
              </w:rPr>
              <w:t>Итого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3D" w:rsidRPr="00837BDD" w:rsidRDefault="00FC163D" w:rsidP="002103C8">
            <w:pPr>
              <w:jc w:val="center"/>
              <w:rPr>
                <w:b/>
                <w:iCs/>
              </w:rPr>
            </w:pPr>
            <w:r w:rsidRPr="00837BDD">
              <w:rPr>
                <w:b/>
                <w:iCs/>
              </w:rPr>
              <w:t>537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D" w:rsidRPr="001C73CF" w:rsidRDefault="00FC163D" w:rsidP="002103C8">
            <w:pPr>
              <w:jc w:val="center"/>
              <w:rPr>
                <w:b/>
              </w:rPr>
            </w:pPr>
            <w:r>
              <w:rPr>
                <w:b/>
              </w:rPr>
              <w:t>654,85</w:t>
            </w:r>
          </w:p>
        </w:tc>
      </w:tr>
    </w:tbl>
    <w:p w:rsidR="00FC163D" w:rsidRDefault="00FC163D" w:rsidP="00FC163D">
      <w:pPr>
        <w:ind w:firstLine="709"/>
        <w:jc w:val="center"/>
        <w:rPr>
          <w:color w:val="FF0000"/>
        </w:rPr>
      </w:pPr>
    </w:p>
    <w:p w:rsidR="00FC163D" w:rsidRDefault="00FC163D" w:rsidP="00FC163D">
      <w:pPr>
        <w:spacing w:line="288" w:lineRule="auto"/>
        <w:ind w:firstLine="709"/>
        <w:jc w:val="both"/>
      </w:pPr>
      <w:r w:rsidRPr="00F877F1">
        <w:lastRenderedPageBreak/>
        <w:t xml:space="preserve">Транспортная инфраструктура </w:t>
      </w:r>
      <w:r>
        <w:t>Доброминского</w:t>
      </w:r>
      <w:r w:rsidRPr="00F877F1">
        <w:t xml:space="preserve"> сельского поселения представлена   автомобильным</w:t>
      </w:r>
      <w:r>
        <w:t xml:space="preserve"> и железнодорожным </w:t>
      </w:r>
      <w:r w:rsidRPr="00F877F1">
        <w:t>транспортом.</w:t>
      </w:r>
      <w:r>
        <w:t xml:space="preserve"> </w:t>
      </w:r>
      <w:r w:rsidRPr="00F877F1">
        <w:t>Основное направление в их работе – обслуживание пассажиров.</w:t>
      </w:r>
      <w:r>
        <w:t xml:space="preserve"> </w:t>
      </w:r>
      <w:r w:rsidRPr="00F1645E">
        <w:t xml:space="preserve">Через </w:t>
      </w:r>
      <w:r>
        <w:t>поселение</w:t>
      </w:r>
      <w:r w:rsidRPr="00F1645E">
        <w:t xml:space="preserve"> проходит железная дорога Смоленск - Сухиничи (длина в пределах </w:t>
      </w:r>
      <w:r>
        <w:t>муниципального образования –</w:t>
      </w:r>
      <w:r w:rsidRPr="00F1645E">
        <w:t xml:space="preserve"> </w:t>
      </w:r>
      <w:r>
        <w:t>18,4</w:t>
      </w:r>
      <w:r w:rsidRPr="00F1645E">
        <w:t xml:space="preserve"> км) </w:t>
      </w:r>
      <w:r>
        <w:t>с</w:t>
      </w:r>
      <w:r w:rsidRPr="00F1645E">
        <w:t xml:space="preserve"> остановочным пункт</w:t>
      </w:r>
      <w:r>
        <w:t>ом 541 км, железнодорожной станцией Добромино</w:t>
      </w:r>
      <w:r w:rsidRPr="00F1645E">
        <w:t>.</w:t>
      </w:r>
    </w:p>
    <w:p w:rsidR="00FC163D" w:rsidRPr="00F877F1" w:rsidRDefault="00FC163D" w:rsidP="00FC163D">
      <w:pPr>
        <w:spacing w:line="288" w:lineRule="auto"/>
        <w:ind w:firstLine="709"/>
        <w:jc w:val="both"/>
      </w:pPr>
      <w:r w:rsidRPr="00F877F1">
        <w:t>Транспортная сеть муниципального образования принимает нагрузку в направлении межрегиональных, внутриобластных и местных связей.</w:t>
      </w:r>
    </w:p>
    <w:p w:rsidR="00FC163D" w:rsidRPr="00F96A7D" w:rsidRDefault="00FC163D" w:rsidP="00FC163D">
      <w:pPr>
        <w:spacing w:line="288" w:lineRule="auto"/>
        <w:ind w:firstLine="709"/>
        <w:contextualSpacing/>
        <w:jc w:val="both"/>
      </w:pPr>
      <w:r w:rsidRPr="00F877F1">
        <w:t>Каркас транспортной автомобильной сети поселения состоит из автомобильн</w:t>
      </w:r>
      <w:r>
        <w:t>ой</w:t>
      </w:r>
      <w:r w:rsidRPr="00F877F1">
        <w:t xml:space="preserve"> </w:t>
      </w:r>
      <w:r w:rsidRPr="00F96A7D">
        <w:t xml:space="preserve">дороги регионального значения </w:t>
      </w:r>
      <w:r w:rsidRPr="00A87D8B">
        <w:t>"</w:t>
      </w:r>
      <w:r>
        <w:t>Дубосище – Добромино - Ердицы</w:t>
      </w:r>
      <w:r w:rsidRPr="00A87D8B">
        <w:t>"</w:t>
      </w:r>
      <w:r>
        <w:t xml:space="preserve"> с </w:t>
      </w:r>
      <w:proofErr w:type="gramStart"/>
      <w:r>
        <w:t>км</w:t>
      </w:r>
      <w:proofErr w:type="gramEnd"/>
      <w:r>
        <w:t xml:space="preserve"> 2+500 по км 14+900 протяженностью 12,4 км – </w:t>
      </w:r>
      <w:r>
        <w:rPr>
          <w:lang w:val="en-US"/>
        </w:rPr>
        <w:t>IV</w:t>
      </w:r>
      <w:r>
        <w:t xml:space="preserve"> технической категории – 5,7 км, </w:t>
      </w:r>
      <w:r>
        <w:rPr>
          <w:lang w:val="en-US"/>
        </w:rPr>
        <w:t>V</w:t>
      </w:r>
      <w:r>
        <w:t xml:space="preserve"> технической категории –  6,7 км с гравийным покрытием – в южной части поселения</w:t>
      </w:r>
      <w:r w:rsidRPr="005A56A0">
        <w:t>, а также улично-дорожной сети населенных пунктов</w:t>
      </w:r>
      <w:r w:rsidRPr="00F96A7D">
        <w:t>.</w:t>
      </w:r>
    </w:p>
    <w:p w:rsidR="00FC163D" w:rsidRDefault="00FC163D" w:rsidP="00FC163D">
      <w:pPr>
        <w:spacing w:line="288" w:lineRule="auto"/>
        <w:ind w:firstLine="709"/>
        <w:contextualSpacing/>
        <w:jc w:val="both"/>
      </w:pPr>
    </w:p>
    <w:p w:rsidR="00FC163D" w:rsidRPr="00F877F1" w:rsidRDefault="00FC163D" w:rsidP="00FC163D">
      <w:pPr>
        <w:numPr>
          <w:ilvl w:val="1"/>
          <w:numId w:val="3"/>
        </w:numPr>
        <w:spacing w:line="288" w:lineRule="auto"/>
        <w:ind w:left="0" w:firstLine="0"/>
        <w:contextualSpacing/>
        <w:jc w:val="center"/>
        <w:outlineLvl w:val="1"/>
        <w:rPr>
          <w:b/>
        </w:rPr>
      </w:pPr>
      <w:bookmarkStart w:id="11" w:name="_Toc286309938"/>
      <w:bookmarkStart w:id="12" w:name="_Toc286310082"/>
      <w:bookmarkStart w:id="13" w:name="_Toc464731500"/>
      <w:r w:rsidRPr="00F877F1">
        <w:rPr>
          <w:b/>
        </w:rPr>
        <w:t>Природные условия и ресурсы</w:t>
      </w:r>
      <w:bookmarkEnd w:id="11"/>
      <w:bookmarkEnd w:id="12"/>
      <w:bookmarkEnd w:id="13"/>
    </w:p>
    <w:p w:rsidR="00FC163D" w:rsidRPr="00F877F1" w:rsidRDefault="00FC163D" w:rsidP="00FC163D">
      <w:pPr>
        <w:numPr>
          <w:ilvl w:val="2"/>
          <w:numId w:val="3"/>
        </w:numPr>
        <w:spacing w:line="288" w:lineRule="auto"/>
        <w:ind w:left="0" w:firstLine="0"/>
        <w:contextualSpacing/>
        <w:jc w:val="center"/>
        <w:outlineLvl w:val="2"/>
        <w:rPr>
          <w:b/>
        </w:rPr>
      </w:pPr>
      <w:bookmarkStart w:id="14" w:name="_Toc286309939"/>
      <w:bookmarkStart w:id="15" w:name="_Toc286310083"/>
      <w:bookmarkStart w:id="16" w:name="_Toc464731501"/>
      <w:r w:rsidRPr="00F877F1">
        <w:rPr>
          <w:b/>
        </w:rPr>
        <w:t>Климат</w:t>
      </w:r>
      <w:bookmarkEnd w:id="14"/>
      <w:bookmarkEnd w:id="15"/>
      <w:bookmarkEnd w:id="16"/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Климат в пределах территории поселения умеренно-континентальный, характеризуется сравнительно теплым летом и умеренно-холодной зимой. Среднегодовая температура воздуха 4 – 4,5</w:t>
      </w:r>
      <w:r w:rsidRPr="00726D2F">
        <w:rPr>
          <w:vertAlign w:val="superscript"/>
        </w:rPr>
        <w:t>о</w:t>
      </w:r>
      <w:r w:rsidRPr="00726D2F">
        <w:t>С.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Средняя температура января – 8,7</w:t>
      </w:r>
      <w:r w:rsidRPr="00726D2F">
        <w:rPr>
          <w:vertAlign w:val="superscript"/>
        </w:rPr>
        <w:t>о</w:t>
      </w:r>
      <w:r w:rsidRPr="00726D2F">
        <w:t>С, июля  +17,4</w:t>
      </w:r>
      <w:r w:rsidRPr="00726D2F">
        <w:rPr>
          <w:vertAlign w:val="superscript"/>
        </w:rPr>
        <w:t>о</w:t>
      </w:r>
      <w:r w:rsidRPr="00726D2F">
        <w:t>С. Абсолютный годовой максимум  + 35</w:t>
      </w:r>
      <w:r w:rsidRPr="00726D2F">
        <w:rPr>
          <w:vertAlign w:val="superscript"/>
        </w:rPr>
        <w:t>о</w:t>
      </w:r>
      <w:r w:rsidRPr="00726D2F">
        <w:t>С, минимум  -45</w:t>
      </w:r>
      <w:r w:rsidRPr="00726D2F">
        <w:rPr>
          <w:vertAlign w:val="superscript"/>
        </w:rPr>
        <w:t>о</w:t>
      </w:r>
      <w:r w:rsidRPr="00726D2F">
        <w:t>С.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Вегетационный период длится 132 дня.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Сумма среднесуточных температур воздуха составляет 2000-2100</w:t>
      </w:r>
      <w:r w:rsidRPr="00726D2F">
        <w:rPr>
          <w:vertAlign w:val="superscript"/>
        </w:rPr>
        <w:t>о</w:t>
      </w:r>
      <w:r w:rsidRPr="00726D2F">
        <w:t>С. Гидротермический коэффициент 1,5 – 1,6, длительность периода со среднесуточной температурой выше 10</w:t>
      </w:r>
      <w:r w:rsidRPr="00726D2F">
        <w:rPr>
          <w:vertAlign w:val="superscript"/>
        </w:rPr>
        <w:t>о</w:t>
      </w:r>
      <w:r w:rsidRPr="00726D2F">
        <w:t xml:space="preserve"> -135 дней, выше 0 – 215 дней, безморозного периода – 125 - 130 дней (с середины мая до конца сентября).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Сумма положительных температур за этот период вполне достаточна для созревания различных сельскохозяйственных культур умеренной зоны.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Переход среднесуточных температур через 0</w:t>
      </w:r>
      <w:r>
        <w:rPr>
          <w:vertAlign w:val="superscript"/>
        </w:rPr>
        <w:t xml:space="preserve"> </w:t>
      </w:r>
      <w:r w:rsidRPr="00726D2F">
        <w:rPr>
          <w:vertAlign w:val="superscript"/>
        </w:rPr>
        <w:t>о</w:t>
      </w:r>
      <w:r w:rsidRPr="00726D2F">
        <w:t>С обычно наблюдается 4 апреля и 7 ноября; через 5</w:t>
      </w:r>
      <w:r w:rsidRPr="00726D2F">
        <w:rPr>
          <w:vertAlign w:val="superscript"/>
        </w:rPr>
        <w:t xml:space="preserve"> о</w:t>
      </w:r>
      <w:r w:rsidRPr="00726D2F">
        <w:t>С – 18 апреля и 11 октября; через 10</w:t>
      </w:r>
      <w:r w:rsidRPr="00726D2F">
        <w:rPr>
          <w:vertAlign w:val="superscript"/>
        </w:rPr>
        <w:t xml:space="preserve"> о</w:t>
      </w:r>
      <w:r w:rsidRPr="00726D2F">
        <w:t>С – 5 мая и 17 сентября, через 15</w:t>
      </w:r>
      <w:r w:rsidRPr="00726D2F">
        <w:rPr>
          <w:vertAlign w:val="superscript"/>
        </w:rPr>
        <w:t xml:space="preserve"> о</w:t>
      </w:r>
      <w:r w:rsidRPr="00726D2F">
        <w:t>С – 12 июня и 20 августа.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Температурные условия вегетационного периода благоприятны для произрастания озимых и яровых зерновых культур, льна, картофеля, большинства овощных культур, кукурузы на силос и др. Температурные условия перезимовки озимых удовлетворительные, вымерзания растений почти не бывает, на пониженных местах нередко наблюдается выпревание или вымокание посевов.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 xml:space="preserve">Одной  из отрицательных сторон климата являются поздние весенние заморозки. Вероятность заморозков обычно прекращаются 5 – 15 мая. Осенние заморозки наступают обычно в третьей декаде сентября. 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За год выпадает  550-</w:t>
      </w:r>
      <w:smartTag w:uri="urn:schemas-microsoft-com:office:smarttags" w:element="metricconverter">
        <w:smartTagPr>
          <w:attr w:name="ProductID" w:val="600 мм"/>
        </w:smartTagPr>
        <w:r w:rsidRPr="00726D2F">
          <w:t>600 мм</w:t>
        </w:r>
      </w:smartTag>
      <w:r w:rsidRPr="00726D2F">
        <w:t xml:space="preserve"> осадков, за период с мая по сентябрь — 325-</w:t>
      </w:r>
      <w:smartTag w:uri="urn:schemas-microsoft-com:office:smarttags" w:element="metricconverter">
        <w:smartTagPr>
          <w:attr w:name="ProductID" w:val="350 мм"/>
        </w:smartTagPr>
        <w:r w:rsidRPr="00726D2F">
          <w:t>350 мм</w:t>
        </w:r>
      </w:smartTag>
      <w:r w:rsidRPr="00726D2F">
        <w:t xml:space="preserve">. Наиболее влажный — летний период (выпадает 40% нормы осадков). Наиболее сухое </w:t>
      </w:r>
      <w:r w:rsidRPr="00726D2F">
        <w:lastRenderedPageBreak/>
        <w:t xml:space="preserve">время – весна (14% нормы). В вегетационный период количество осадков составляет </w:t>
      </w:r>
      <w:smartTag w:uri="urn:schemas-microsoft-com:office:smarttags" w:element="metricconverter">
        <w:smartTagPr>
          <w:attr w:name="ProductID" w:val="350 мм"/>
        </w:smartTagPr>
        <w:r w:rsidRPr="00726D2F">
          <w:t>350 мм</w:t>
        </w:r>
      </w:smartTag>
      <w:r w:rsidRPr="00726D2F">
        <w:t>. Территория находится в полосе значительного увлажнения почв. Растения недостатка во влаге не испытывают.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Наибольшие запасы влаги в почве наблюдаются к началу весны. На суглинистых почвах они граничат с  полной насыщенностью,  на легких — соответствуют капиллярной влагоемкости и составляют 20-</w:t>
      </w:r>
      <w:smartTag w:uri="urn:schemas-microsoft-com:office:smarttags" w:element="metricconverter">
        <w:smartTagPr>
          <w:attr w:name="ProductID" w:val="25 мм"/>
        </w:smartTagPr>
        <w:r w:rsidRPr="00726D2F">
          <w:t>25 мм</w:t>
        </w:r>
      </w:smartTag>
      <w:r w:rsidRPr="00726D2F">
        <w:t xml:space="preserve"> в 10-сантиметровом, 55-</w:t>
      </w:r>
      <w:smartTag w:uri="urn:schemas-microsoft-com:office:smarttags" w:element="metricconverter">
        <w:smartTagPr>
          <w:attr w:name="ProductID" w:val="60 мм"/>
        </w:smartTagPr>
        <w:r w:rsidRPr="00726D2F">
          <w:t>60 мм</w:t>
        </w:r>
      </w:smartTag>
      <w:r w:rsidRPr="00726D2F">
        <w:t xml:space="preserve"> в пахотном и 240-</w:t>
      </w:r>
      <w:smartTag w:uri="urn:schemas-microsoft-com:office:smarttags" w:element="metricconverter">
        <w:smartTagPr>
          <w:attr w:name="ProductID" w:val="260 мм"/>
        </w:smartTagPr>
        <w:r w:rsidRPr="00726D2F">
          <w:t>260 мм</w:t>
        </w:r>
      </w:smartTag>
      <w:r w:rsidRPr="00726D2F">
        <w:t xml:space="preserve"> в метровом слоях. 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В период формирования колоса и цветка у зерновых культур запасы влаги в почве хотя и снижаются в пахотном слое до 30-</w:t>
      </w:r>
      <w:smartTag w:uri="urn:schemas-microsoft-com:office:smarttags" w:element="metricconverter">
        <w:smartTagPr>
          <w:attr w:name="ProductID" w:val="35 мм"/>
        </w:smartTagPr>
        <w:r w:rsidRPr="00726D2F">
          <w:t>35 мм</w:t>
        </w:r>
      </w:smartTag>
      <w:r w:rsidRPr="00726D2F">
        <w:t>, а в метровом до 155-</w:t>
      </w:r>
      <w:smartTag w:uri="urn:schemas-microsoft-com:office:smarttags" w:element="metricconverter">
        <w:smartTagPr>
          <w:attr w:name="ProductID" w:val="240 мм"/>
        </w:smartTagPr>
        <w:r w:rsidRPr="00726D2F">
          <w:t>240 мм</w:t>
        </w:r>
      </w:smartTag>
      <w:r w:rsidRPr="00726D2F">
        <w:t xml:space="preserve">, но растения  в этот период недостатка влаги не испытывают. В период созревания злаковых культур увлажнение почвы бывает наименьшим, но существенного значения  этот фактор не имеет, т.к. потребность растений в воде в это время весьма небольшая. 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Засухи бывают редко. Они непродолжительны и мало интенсивны.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Дней с грозами за лето 22-23.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Температурный режим, достаточная влагообеспеченность и условия освещенности благоприятны для льноводства.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>Устойчивый снежный покров на территории устанавливается в среднем с 1 по 11 декабря, иногда затягивается до третей декады января. Высота снежного покрова преимущественно 30-</w:t>
      </w:r>
      <w:smartTag w:uri="urn:schemas-microsoft-com:office:smarttags" w:element="metricconverter">
        <w:smartTagPr>
          <w:attr w:name="ProductID" w:val="50 см"/>
        </w:smartTagPr>
        <w:r w:rsidRPr="00726D2F">
          <w:t>50 см</w:t>
        </w:r>
      </w:smartTag>
      <w:r w:rsidRPr="00726D2F">
        <w:t xml:space="preserve">, что вполне достаточно для защиты почв от глубокого промерзания и предохранения озимых от вымерзания. Максимальная глубина промерзания почв </w:t>
      </w:r>
      <w:smartTag w:uri="urn:schemas-microsoft-com:office:smarttags" w:element="metricconverter">
        <w:smartTagPr>
          <w:attr w:name="ProductID" w:val="100 см"/>
        </w:smartTagPr>
        <w:r w:rsidRPr="00726D2F">
          <w:t>100 см</w:t>
        </w:r>
      </w:smartTag>
      <w:r w:rsidRPr="00726D2F">
        <w:t xml:space="preserve">, наименьшая </w:t>
      </w:r>
      <w:smartTag w:uri="urn:schemas-microsoft-com:office:smarttags" w:element="metricconverter">
        <w:smartTagPr>
          <w:attr w:name="ProductID" w:val="74 см"/>
        </w:smartTagPr>
        <w:r w:rsidRPr="00726D2F">
          <w:t>74 см</w:t>
        </w:r>
      </w:smartTag>
      <w:r w:rsidRPr="00726D2F">
        <w:t>. Этот показатель зависит не только от температуры воздуха и высоты снежного покрова, но и от близости грунтовых вод и особенностей рельефа. Сход снежного покрова по средним многолетним данным происходит в первой декаде апреля. Средняя продолжительность периода таяния снега 22 дня. Полное оттаивание почвы обычно наступает 25-30 апреля, средняя дата наступления спелости почвы 25 апреля.</w:t>
      </w: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 xml:space="preserve">Для определения оптимальных сроков сева важно знать сроки достаточного прогревания почв. На территории, на глубине </w:t>
      </w:r>
      <w:smartTag w:uri="urn:schemas-microsoft-com:office:smarttags" w:element="metricconverter">
        <w:smartTagPr>
          <w:attr w:name="ProductID" w:val="10 см"/>
        </w:smartTagPr>
        <w:r w:rsidRPr="00726D2F">
          <w:t>10 см</w:t>
        </w:r>
      </w:smartTag>
      <w:r w:rsidRPr="00726D2F">
        <w:t xml:space="preserve"> почвы прогреваются до +5</w:t>
      </w:r>
      <w:r w:rsidRPr="00726D2F">
        <w:rPr>
          <w:vertAlign w:val="superscript"/>
        </w:rPr>
        <w:t xml:space="preserve"> о</w:t>
      </w:r>
      <w:r w:rsidRPr="00726D2F">
        <w:t>С в среднем с 20 до 25 апреля, а до температуры +10</w:t>
      </w:r>
      <w:r w:rsidRPr="00726D2F">
        <w:rPr>
          <w:vertAlign w:val="superscript"/>
        </w:rPr>
        <w:t xml:space="preserve"> о</w:t>
      </w:r>
      <w:r w:rsidRPr="00726D2F">
        <w:t>С – соответственно в первой, начале второй декаде мая и в начале июня.</w:t>
      </w:r>
    </w:p>
    <w:p w:rsidR="00FC163D" w:rsidRDefault="00FC163D" w:rsidP="00FC163D">
      <w:pPr>
        <w:pStyle w:val="af1"/>
        <w:spacing w:line="288" w:lineRule="auto"/>
        <w:ind w:firstLine="709"/>
        <w:contextualSpacing/>
      </w:pPr>
      <w:r w:rsidRPr="00726D2F">
        <w:t>На основании СНиП 23-01-99 климат характеризуется следующими данными.</w:t>
      </w:r>
    </w:p>
    <w:p w:rsidR="00FC163D" w:rsidRPr="00830EC1" w:rsidRDefault="00FC163D" w:rsidP="00FC163D">
      <w:pPr>
        <w:pStyle w:val="af1"/>
        <w:spacing w:line="288" w:lineRule="auto"/>
        <w:ind w:firstLine="851"/>
        <w:contextualSpacing/>
        <w:jc w:val="right"/>
      </w:pPr>
      <w:r w:rsidRPr="00F877F1">
        <w:rPr>
          <w:i/>
        </w:rPr>
        <w:t xml:space="preserve">Таблица </w:t>
      </w:r>
      <w:r>
        <w:rPr>
          <w:i/>
        </w:rPr>
        <w:t>2</w:t>
      </w:r>
    </w:p>
    <w:p w:rsidR="00FC163D" w:rsidRPr="00830EC1" w:rsidRDefault="00FC163D" w:rsidP="00FC163D">
      <w:pPr>
        <w:pStyle w:val="affd"/>
        <w:spacing w:line="288" w:lineRule="auto"/>
        <w:contextualSpacing/>
        <w:jc w:val="center"/>
        <w:rPr>
          <w:bCs/>
          <w:i/>
          <w:sz w:val="24"/>
          <w:szCs w:val="24"/>
        </w:rPr>
      </w:pPr>
      <w:r w:rsidRPr="00830EC1">
        <w:rPr>
          <w:bCs/>
          <w:i/>
          <w:sz w:val="24"/>
          <w:szCs w:val="24"/>
        </w:rPr>
        <w:t>Климатическая характеристика по метеостанции Смоленск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7"/>
        <w:gridCol w:w="1394"/>
      </w:tblGrid>
      <w:tr w:rsidR="00FC163D" w:rsidRPr="00DB7414" w:rsidTr="002103C8">
        <w:trPr>
          <w:trHeight w:val="606"/>
        </w:trPr>
        <w:tc>
          <w:tcPr>
            <w:tcW w:w="0" w:type="auto"/>
            <w:shd w:val="clear" w:color="auto" w:fill="CCFFCC"/>
            <w:vAlign w:val="center"/>
          </w:tcPr>
          <w:p w:rsidR="00FC163D" w:rsidRPr="00DB7414" w:rsidRDefault="00FC163D" w:rsidP="002103C8">
            <w:pPr>
              <w:ind w:firstLine="851"/>
              <w:jc w:val="center"/>
              <w:rPr>
                <w:bCs/>
              </w:rPr>
            </w:pPr>
            <w:r w:rsidRPr="00DB7414">
              <w:rPr>
                <w:bCs/>
              </w:rPr>
              <w:t>Параметры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C163D" w:rsidRPr="00DB7414" w:rsidRDefault="00FC163D" w:rsidP="002103C8">
            <w:pPr>
              <w:jc w:val="center"/>
              <w:rPr>
                <w:bCs/>
              </w:rPr>
            </w:pPr>
            <w:r w:rsidRPr="00DB7414">
              <w:rPr>
                <w:bCs/>
              </w:rPr>
              <w:t>Показатели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  <w:rPr>
                <w:b/>
                <w:bCs/>
                <w:i/>
                <w:iCs/>
              </w:rPr>
            </w:pPr>
            <w:r w:rsidRPr="00DB7414">
              <w:rPr>
                <w:b/>
                <w:bCs/>
                <w:i/>
                <w:iCs/>
              </w:rPr>
              <w:t>I. Климатические параметры холодного периода года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851"/>
              <w:jc w:val="center"/>
              <w:rPr>
                <w:b/>
                <w:bCs/>
                <w:i/>
                <w:iCs/>
              </w:rPr>
            </w:pP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Температура воздуха наиболее холодных суток, </w:t>
            </w:r>
            <w:r w:rsidRPr="00DB7414">
              <w:rPr>
                <w:vertAlign w:val="superscript"/>
              </w:rPr>
              <w:t>о</w:t>
            </w:r>
            <w:r w:rsidRPr="00DB7414">
              <w:t>С, обеспеченностью                0,98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-34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                                                                                                                                    </w:t>
            </w:r>
            <w:r w:rsidRPr="00DB7414">
              <w:rPr>
                <w:lang w:val="en-GB"/>
              </w:rPr>
              <w:t xml:space="preserve">                 </w:t>
            </w:r>
            <w:r w:rsidRPr="00DB7414">
              <w:t>0,92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- 31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lastRenderedPageBreak/>
              <w:t xml:space="preserve">Температура воздуха наиболее холодной пятидневки, </w:t>
            </w:r>
            <w:r w:rsidRPr="00DB7414">
              <w:rPr>
                <w:vertAlign w:val="superscript"/>
              </w:rPr>
              <w:t>о</w:t>
            </w:r>
            <w:r w:rsidRPr="00DB7414">
              <w:t>С, обеспеченностью    0,98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- 28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                                                                                                                                   </w:t>
            </w:r>
            <w:r w:rsidRPr="00DB7414">
              <w:rPr>
                <w:lang w:val="en-GB"/>
              </w:rPr>
              <w:t xml:space="preserve">                  </w:t>
            </w:r>
            <w:r w:rsidRPr="00DB7414">
              <w:t xml:space="preserve"> 0,92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- 26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Температура воздуха, </w:t>
            </w:r>
            <w:r w:rsidRPr="00DB7414">
              <w:rPr>
                <w:vertAlign w:val="superscript"/>
              </w:rPr>
              <w:t>о</w:t>
            </w:r>
            <w:r w:rsidRPr="00DB7414">
              <w:t>С, обеспеченностью                                                                     0,94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- 14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Абсолютная минимальная температура воздуха, </w:t>
            </w:r>
            <w:r w:rsidRPr="00DB7414">
              <w:rPr>
                <w:vertAlign w:val="superscript"/>
              </w:rPr>
              <w:t>о</w:t>
            </w:r>
            <w:r w:rsidRPr="00DB7414">
              <w:t>С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- 41</w:t>
            </w:r>
          </w:p>
          <w:p w:rsidR="00FC163D" w:rsidRPr="00DB7414" w:rsidRDefault="00FC163D" w:rsidP="002103C8">
            <w:pPr>
              <w:ind w:firstLine="33"/>
              <w:jc w:val="center"/>
            </w:pP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Среднесуточная амплитуда температуры воздуха наиболее холодного месяца, </w:t>
            </w:r>
            <w:r w:rsidRPr="00DB7414">
              <w:rPr>
                <w:vertAlign w:val="superscript"/>
              </w:rPr>
              <w:t>о</w:t>
            </w:r>
            <w:r w:rsidRPr="00DB7414">
              <w:t>С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6,1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>Продолжительность и средняя температура воздуха периода со среднесуточной температурой воздуха                                                                                                         ≤ 0</w:t>
            </w:r>
            <w:r w:rsidRPr="00DB7414">
              <w:rPr>
                <w:vertAlign w:val="superscript"/>
              </w:rPr>
              <w:t>о</w:t>
            </w:r>
            <w:r w:rsidRPr="00DB7414">
              <w:t>С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141 сут.</w:t>
            </w:r>
          </w:p>
          <w:p w:rsidR="00FC163D" w:rsidRPr="00DB7414" w:rsidRDefault="00FC163D" w:rsidP="002103C8">
            <w:pPr>
              <w:ind w:firstLine="33"/>
              <w:jc w:val="center"/>
              <w:rPr>
                <w:vertAlign w:val="superscript"/>
              </w:rPr>
            </w:pPr>
            <w:r w:rsidRPr="00DB7414">
              <w:t>- 5,8</w:t>
            </w:r>
            <w:r w:rsidRPr="00DB7414">
              <w:rPr>
                <w:vertAlign w:val="superscript"/>
              </w:rPr>
              <w:t>о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                                                                                                                              </w:t>
            </w:r>
            <w:r w:rsidRPr="00DB7414">
              <w:rPr>
                <w:lang w:val="en-GB"/>
              </w:rPr>
              <w:t xml:space="preserve">                  </w:t>
            </w:r>
            <w:r w:rsidRPr="00DB7414">
              <w:t>≤ 8</w:t>
            </w:r>
            <w:r w:rsidRPr="00DB7414">
              <w:rPr>
                <w:vertAlign w:val="superscript"/>
              </w:rPr>
              <w:t>о</w:t>
            </w:r>
            <w:r w:rsidRPr="00DB7414">
              <w:t>С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215 сут.</w:t>
            </w:r>
          </w:p>
          <w:p w:rsidR="00FC163D" w:rsidRPr="00DB7414" w:rsidRDefault="00FC163D" w:rsidP="002103C8">
            <w:pPr>
              <w:ind w:firstLine="33"/>
              <w:jc w:val="center"/>
              <w:rPr>
                <w:vertAlign w:val="superscript"/>
              </w:rPr>
            </w:pPr>
            <w:r w:rsidRPr="00DB7414">
              <w:t>- 2,4</w:t>
            </w:r>
            <w:r w:rsidRPr="00DB7414">
              <w:rPr>
                <w:vertAlign w:val="superscript"/>
              </w:rPr>
              <w:t>о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                                                                                                                             </w:t>
            </w:r>
            <w:r w:rsidRPr="00DB7414">
              <w:rPr>
                <w:lang w:val="en-GB"/>
              </w:rPr>
              <w:t xml:space="preserve">                 </w:t>
            </w:r>
            <w:r w:rsidRPr="00DB7414">
              <w:t xml:space="preserve"> ≤ 10</w:t>
            </w:r>
            <w:r w:rsidRPr="00DB7414">
              <w:rPr>
                <w:vertAlign w:val="superscript"/>
              </w:rPr>
              <w:t>о</w:t>
            </w:r>
            <w:r w:rsidRPr="00DB7414">
              <w:t>С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234 сут.</w:t>
            </w:r>
          </w:p>
          <w:p w:rsidR="00FC163D" w:rsidRPr="00DB7414" w:rsidRDefault="00FC163D" w:rsidP="002103C8">
            <w:pPr>
              <w:ind w:firstLine="33"/>
              <w:jc w:val="center"/>
              <w:rPr>
                <w:vertAlign w:val="superscript"/>
              </w:rPr>
            </w:pPr>
            <w:r w:rsidRPr="00DB7414">
              <w:t>- 1,5</w:t>
            </w:r>
            <w:r w:rsidRPr="00DB7414">
              <w:rPr>
                <w:vertAlign w:val="superscript"/>
              </w:rPr>
              <w:t>о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>Среднемесячная относительная влажность воздуха наиболее холодного месяца,                                                                                                                                                     %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</w:p>
          <w:p w:rsidR="00FC163D" w:rsidRPr="00DB7414" w:rsidRDefault="00FC163D" w:rsidP="002103C8">
            <w:pPr>
              <w:ind w:firstLine="33"/>
              <w:jc w:val="center"/>
            </w:pPr>
            <w:r w:rsidRPr="00DB7414">
              <w:t>86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>Среднемесячная относительная влажность воздуха в 15 час</w:t>
            </w:r>
            <w:proofErr w:type="gramStart"/>
            <w:r w:rsidRPr="00DB7414">
              <w:t>.</w:t>
            </w:r>
            <w:proofErr w:type="gramEnd"/>
            <w:r w:rsidRPr="00DB7414">
              <w:t xml:space="preserve"> </w:t>
            </w:r>
            <w:proofErr w:type="gramStart"/>
            <w:r w:rsidRPr="00DB7414">
              <w:t>н</w:t>
            </w:r>
            <w:proofErr w:type="gramEnd"/>
            <w:r w:rsidRPr="00DB7414">
              <w:t>аиболее холодного месяца,                                                                                                                                              %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</w:p>
          <w:p w:rsidR="00FC163D" w:rsidRPr="00DB7414" w:rsidRDefault="00FC163D" w:rsidP="002103C8">
            <w:pPr>
              <w:ind w:firstLine="33"/>
              <w:jc w:val="center"/>
            </w:pPr>
            <w:r w:rsidRPr="00DB7414">
              <w:t>81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Количество осадков за ноябрь-март, </w:t>
            </w:r>
            <w:proofErr w:type="gramStart"/>
            <w:r w:rsidRPr="00DB7414">
              <w:t>мм</w:t>
            </w:r>
            <w:proofErr w:type="gramEnd"/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234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>Преобладающее направление ветра за декабрь-февраль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proofErr w:type="gramStart"/>
            <w:r w:rsidRPr="00DB7414">
              <w:t>Ю</w:t>
            </w:r>
            <w:proofErr w:type="gramEnd"/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  <w:rPr>
                <w:rFonts w:eastAsia="Arial Unicode MS"/>
                <w:i/>
                <w:iCs/>
              </w:rPr>
            </w:pPr>
            <w:r w:rsidRPr="00DB7414">
              <w:rPr>
                <w:rFonts w:eastAsia="Arial Unicode MS"/>
                <w:i/>
                <w:iCs/>
                <w:lang w:val="en-GB"/>
              </w:rPr>
              <w:t>II</w:t>
            </w:r>
            <w:r w:rsidRPr="00DB7414">
              <w:rPr>
                <w:rFonts w:eastAsia="Arial Unicode MS"/>
                <w:i/>
                <w:iCs/>
              </w:rPr>
              <w:t>. Климатические параметры теплого периода года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  <w:rPr>
                <w:b/>
                <w:i/>
                <w:iCs/>
              </w:rPr>
            </w:pP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>Барометрическое давление, гПа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985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Температура воздуха, </w:t>
            </w:r>
            <w:r w:rsidRPr="00DB7414">
              <w:rPr>
                <w:vertAlign w:val="superscript"/>
              </w:rPr>
              <w:t>о</w:t>
            </w:r>
            <w:r w:rsidRPr="00DB7414">
              <w:t xml:space="preserve">С, обеспеченностью                                                          </w:t>
            </w:r>
            <w:r w:rsidRPr="00DB7414">
              <w:rPr>
                <w:lang w:val="en-GB"/>
              </w:rPr>
              <w:t xml:space="preserve">      </w:t>
            </w:r>
            <w:r w:rsidRPr="00DB7414">
              <w:t xml:space="preserve"> 0,95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20,8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>0,98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24,3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Средняя максимальная температура воздуха наиболее теплого месяца, </w:t>
            </w:r>
            <w:r w:rsidRPr="00DB7414">
              <w:rPr>
                <w:vertAlign w:val="superscript"/>
              </w:rPr>
              <w:t>о</w:t>
            </w:r>
            <w:r w:rsidRPr="00DB7414">
              <w:t>С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22,3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Абсолютная максимальная температура воздуха, </w:t>
            </w:r>
            <w:r w:rsidRPr="00DB7414">
              <w:rPr>
                <w:vertAlign w:val="superscript"/>
              </w:rPr>
              <w:t>о</w:t>
            </w:r>
            <w:r w:rsidRPr="00DB7414">
              <w:t>С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35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Среднесуточная амплитуда температуры воздуха наиболее теплого месяца, </w:t>
            </w:r>
            <w:r w:rsidRPr="00DB7414">
              <w:rPr>
                <w:vertAlign w:val="superscript"/>
              </w:rPr>
              <w:t>о</w:t>
            </w:r>
            <w:r w:rsidRPr="00DB7414">
              <w:t>С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10,2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>Среднемесячная относительная влажность воздуха наиболее теплого месяца, %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77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>Среднемесячная относительная влажность воздуха в 15 час</w:t>
            </w:r>
            <w:proofErr w:type="gramStart"/>
            <w:r w:rsidRPr="00DB7414">
              <w:t>.</w:t>
            </w:r>
            <w:proofErr w:type="gramEnd"/>
            <w:r w:rsidRPr="00DB7414">
              <w:t xml:space="preserve"> </w:t>
            </w:r>
            <w:proofErr w:type="gramStart"/>
            <w:r w:rsidRPr="00DB7414">
              <w:t>н</w:t>
            </w:r>
            <w:proofErr w:type="gramEnd"/>
            <w:r w:rsidRPr="00DB7414">
              <w:t>аиболее теплого месяца, %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62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 xml:space="preserve">Количество осадков за апрель-октябрь, </w:t>
            </w:r>
            <w:proofErr w:type="gramStart"/>
            <w:r w:rsidRPr="00DB7414">
              <w:t>мм</w:t>
            </w:r>
            <w:proofErr w:type="gramEnd"/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457</w:t>
            </w:r>
          </w:p>
        </w:tc>
      </w:tr>
      <w:tr w:rsidR="00FC163D" w:rsidRPr="00DB7414" w:rsidTr="002103C8">
        <w:tc>
          <w:tcPr>
            <w:tcW w:w="0" w:type="auto"/>
          </w:tcPr>
          <w:p w:rsidR="00FC163D" w:rsidRPr="00DB7414" w:rsidRDefault="00FC163D" w:rsidP="002103C8">
            <w:pPr>
              <w:ind w:firstLine="138"/>
              <w:jc w:val="center"/>
            </w:pPr>
            <w:r w:rsidRPr="00DB7414">
              <w:t>Преобладающее направление ветра за июнь-август</w:t>
            </w:r>
          </w:p>
        </w:tc>
        <w:tc>
          <w:tcPr>
            <w:tcW w:w="0" w:type="auto"/>
          </w:tcPr>
          <w:p w:rsidR="00FC163D" w:rsidRPr="00DB7414" w:rsidRDefault="00FC163D" w:rsidP="002103C8">
            <w:pPr>
              <w:ind w:firstLine="33"/>
              <w:jc w:val="center"/>
            </w:pPr>
            <w:r w:rsidRPr="00DB7414">
              <w:t>СЗ</w:t>
            </w:r>
          </w:p>
        </w:tc>
      </w:tr>
    </w:tbl>
    <w:p w:rsidR="00FC163D" w:rsidRDefault="00FC163D" w:rsidP="00FC163D">
      <w:pPr>
        <w:spacing w:line="288" w:lineRule="auto"/>
        <w:ind w:firstLine="851"/>
        <w:contextualSpacing/>
        <w:jc w:val="both"/>
      </w:pPr>
    </w:p>
    <w:p w:rsidR="00FC163D" w:rsidRPr="00726D2F" w:rsidRDefault="00FC163D" w:rsidP="00FC163D">
      <w:pPr>
        <w:spacing w:line="288" w:lineRule="auto"/>
        <w:ind w:firstLine="709"/>
        <w:contextualSpacing/>
        <w:jc w:val="both"/>
      </w:pPr>
      <w:r w:rsidRPr="00726D2F">
        <w:t xml:space="preserve">Таким образом, исходя из </w:t>
      </w:r>
      <w:r>
        <w:t xml:space="preserve">анализа вышеприведенных данных, </w:t>
      </w:r>
      <w:r w:rsidRPr="00726D2F">
        <w:t>можно сделать вывод, что в балансе тепла и влаги</w:t>
      </w:r>
      <w:r>
        <w:t xml:space="preserve"> </w:t>
      </w:r>
      <w:r w:rsidRPr="00726D2F">
        <w:t xml:space="preserve">нет соразмерности. Территория ежегодно влаги получает больше, чем тепла, необходимого на ее испарение. Величина увлажнения превышает показатель испаряемости, обуславливая промывной режим почв и усиливая процессы образования подзола. В связи с этим, гумификация и образование перегноя в </w:t>
      </w:r>
      <w:r w:rsidRPr="00726D2F">
        <w:lastRenderedPageBreak/>
        <w:t>почвах ослаблены. Весной и осенью почвы испытывают нисходящую фильтрацию атмосферной влаги, что способствует выщелачиванию воднорастворимых элементов.</w:t>
      </w:r>
    </w:p>
    <w:p w:rsidR="00FC163D" w:rsidRPr="00E6565B" w:rsidRDefault="00FC163D" w:rsidP="00FC163D">
      <w:pPr>
        <w:pStyle w:val="afff7"/>
        <w:spacing w:after="0" w:line="288" w:lineRule="auto"/>
        <w:ind w:firstLine="709"/>
        <w:contextualSpacing/>
        <w:jc w:val="both"/>
        <w:rPr>
          <w:color w:val="000000"/>
        </w:rPr>
      </w:pPr>
    </w:p>
    <w:p w:rsidR="00FC163D" w:rsidRPr="00F877F1" w:rsidRDefault="00FC163D" w:rsidP="00FC163D">
      <w:pPr>
        <w:numPr>
          <w:ilvl w:val="2"/>
          <w:numId w:val="3"/>
        </w:numPr>
        <w:shd w:val="clear" w:color="auto" w:fill="FFFFFF"/>
        <w:spacing w:line="288" w:lineRule="auto"/>
        <w:ind w:left="0" w:firstLine="0"/>
        <w:contextualSpacing/>
        <w:jc w:val="center"/>
        <w:outlineLvl w:val="2"/>
        <w:rPr>
          <w:b/>
          <w:spacing w:val="1"/>
        </w:rPr>
      </w:pPr>
      <w:bookmarkStart w:id="17" w:name="_Toc419386051"/>
      <w:bookmarkStart w:id="18" w:name="_Toc464731502"/>
      <w:r>
        <w:rPr>
          <w:b/>
          <w:spacing w:val="1"/>
        </w:rPr>
        <w:t>Рельеф</w:t>
      </w:r>
      <w:bookmarkEnd w:id="17"/>
      <w:r>
        <w:rPr>
          <w:b/>
          <w:spacing w:val="1"/>
        </w:rPr>
        <w:t xml:space="preserve"> и геологическое строение</w:t>
      </w:r>
      <w:bookmarkEnd w:id="18"/>
    </w:p>
    <w:p w:rsidR="00FC163D" w:rsidRPr="00D97E5D" w:rsidRDefault="00FC163D" w:rsidP="00FC163D">
      <w:pPr>
        <w:spacing w:line="288" w:lineRule="auto"/>
        <w:ind w:firstLine="709"/>
        <w:contextualSpacing/>
        <w:jc w:val="both"/>
        <w:rPr>
          <w:b/>
        </w:rPr>
      </w:pPr>
      <w:r w:rsidRPr="00D97E5D">
        <w:rPr>
          <w:b/>
        </w:rPr>
        <w:t>Рельеф</w:t>
      </w:r>
    </w:p>
    <w:p w:rsidR="00FC163D" w:rsidRPr="00D97E5D" w:rsidRDefault="00FC163D" w:rsidP="00FC163D">
      <w:pPr>
        <w:spacing w:line="288" w:lineRule="auto"/>
        <w:ind w:firstLine="709"/>
        <w:contextualSpacing/>
        <w:jc w:val="both"/>
        <w:rPr>
          <w:bCs/>
        </w:rPr>
      </w:pPr>
      <w:r w:rsidRPr="00D97E5D">
        <w:t>В геоморфологическом отношении поселение  входит в состав Сожско-Днепровского лессового округа. В пределах Сожско-Днепровского лессового округа поверхность представляет с</w:t>
      </w:r>
      <w:r w:rsidRPr="00D97E5D">
        <w:t>о</w:t>
      </w:r>
      <w:r w:rsidRPr="00D97E5D">
        <w:t xml:space="preserve">бой волнистую </w:t>
      </w:r>
      <w:proofErr w:type="gramStart"/>
      <w:r w:rsidRPr="00D97E5D">
        <w:t>моренную</w:t>
      </w:r>
      <w:proofErr w:type="gramEnd"/>
      <w:r w:rsidRPr="00D97E5D">
        <w:t xml:space="preserve"> равнину (Днепровско-Деснинская моренная равнина), расчл</w:t>
      </w:r>
      <w:r w:rsidRPr="00D97E5D">
        <w:t>е</w:t>
      </w:r>
      <w:r w:rsidRPr="00D97E5D">
        <w:t>ненную многочисленными долинами рек, оврагами с множеством мелких, часто забол</w:t>
      </w:r>
      <w:r w:rsidRPr="00D97E5D">
        <w:t>о</w:t>
      </w:r>
      <w:r w:rsidRPr="00D97E5D">
        <w:t>ченных ложбин и западин.</w:t>
      </w:r>
    </w:p>
    <w:p w:rsidR="00FC163D" w:rsidRPr="00D97E5D" w:rsidRDefault="00FC163D" w:rsidP="00FC163D">
      <w:pPr>
        <w:spacing w:line="288" w:lineRule="auto"/>
        <w:ind w:firstLine="709"/>
        <w:jc w:val="both"/>
        <w:rPr>
          <w:bCs/>
        </w:rPr>
      </w:pPr>
      <w:r w:rsidRPr="00D97E5D">
        <w:rPr>
          <w:bCs/>
        </w:rPr>
        <w:t xml:space="preserve">Преобладающими элементами рельефа в пределах территории </w:t>
      </w:r>
      <w:r>
        <w:rPr>
          <w:bCs/>
        </w:rPr>
        <w:t>Доброминского</w:t>
      </w:r>
      <w:r w:rsidRPr="00D97E5D">
        <w:rPr>
          <w:bCs/>
        </w:rPr>
        <w:t xml:space="preserve"> сельского поселения являются водораздельные плосковершинные возвышенности и невысокие вытянутые увалы с пологими склонами (1-3°) и обширными понижениями. Сеть балок и оврагов расчленяют склоны возвышенностей на ряд межбалочных «языков», как правило, круто обрывающихся в сторону балок и полого спускающихся в сторону речных долин. </w:t>
      </w:r>
    </w:p>
    <w:p w:rsidR="00FC163D" w:rsidRPr="00D97E5D" w:rsidRDefault="00FC163D" w:rsidP="00FC163D">
      <w:pPr>
        <w:spacing w:line="288" w:lineRule="auto"/>
        <w:ind w:firstLine="709"/>
        <w:jc w:val="both"/>
        <w:rPr>
          <w:bCs/>
        </w:rPr>
      </w:pPr>
      <w:r w:rsidRPr="00D97E5D">
        <w:rPr>
          <w:bCs/>
        </w:rPr>
        <w:t>Характерной особенностью территории является повсеместное развитие покрова лессовидных суглинков, который отсутствует лишь в долинах рек и на участках развития современных болотных отложений.</w:t>
      </w:r>
    </w:p>
    <w:p w:rsidR="00FC163D" w:rsidRPr="00D97E5D" w:rsidRDefault="00FC163D" w:rsidP="00FC163D">
      <w:pPr>
        <w:spacing w:line="288" w:lineRule="auto"/>
        <w:ind w:firstLine="709"/>
        <w:jc w:val="both"/>
        <w:rPr>
          <w:bCs/>
        </w:rPr>
      </w:pPr>
      <w:proofErr w:type="gramStart"/>
      <w:r w:rsidRPr="00D97E5D">
        <w:rPr>
          <w:bCs/>
        </w:rPr>
        <w:t>В связи с тем, что территория поселения находится вне границ последнего оледенения, верхней мореной является московская, а подстилающей — днепровская.</w:t>
      </w:r>
      <w:proofErr w:type="gramEnd"/>
      <w:r w:rsidRPr="00D97E5D">
        <w:rPr>
          <w:bCs/>
        </w:rPr>
        <w:t xml:space="preserve"> Толщи морен переслаиваются межморенными и надморенными валунными песками.</w:t>
      </w:r>
    </w:p>
    <w:p w:rsidR="00FC163D" w:rsidRPr="00D97E5D" w:rsidRDefault="00FC163D" w:rsidP="00FC163D">
      <w:pPr>
        <w:spacing w:line="288" w:lineRule="auto"/>
        <w:ind w:firstLine="709"/>
        <w:jc w:val="both"/>
        <w:rPr>
          <w:bCs/>
        </w:rPr>
      </w:pPr>
      <w:r w:rsidRPr="00D97E5D">
        <w:rPr>
          <w:bCs/>
        </w:rPr>
        <w:t xml:space="preserve">Особенности рельефа существенно влияют на распределение тепла, влаги и минеральных веществ, что в свою очередь определяют темпы и направления почвообразующих процессов. </w:t>
      </w:r>
    </w:p>
    <w:p w:rsidR="00FC163D" w:rsidRPr="00D97E5D" w:rsidRDefault="00FC163D" w:rsidP="00FC163D">
      <w:pPr>
        <w:spacing w:line="288" w:lineRule="auto"/>
        <w:ind w:firstLine="709"/>
        <w:jc w:val="both"/>
        <w:rPr>
          <w:bCs/>
        </w:rPr>
      </w:pPr>
      <w:r w:rsidRPr="00D97E5D">
        <w:rPr>
          <w:bCs/>
        </w:rPr>
        <w:t xml:space="preserve">В условиях глубокого залегания грунтовых вод (более </w:t>
      </w:r>
      <w:smartTag w:uri="urn:schemas-microsoft-com:office:smarttags" w:element="metricconverter">
        <w:smartTagPr>
          <w:attr w:name="ProductID" w:val="6 м"/>
        </w:smartTagPr>
        <w:r w:rsidRPr="00D97E5D">
          <w:rPr>
            <w:bCs/>
          </w:rPr>
          <w:t>6 м</w:t>
        </w:r>
      </w:smartTag>
      <w:r w:rsidRPr="00D97E5D">
        <w:rPr>
          <w:bCs/>
        </w:rPr>
        <w:t>) формируются дерново-подзолистые нормально увлажненные почвы.</w:t>
      </w:r>
    </w:p>
    <w:p w:rsidR="00FC163D" w:rsidRPr="00D97E5D" w:rsidRDefault="00FC163D" w:rsidP="00FC163D">
      <w:pPr>
        <w:spacing w:line="288" w:lineRule="auto"/>
        <w:ind w:firstLine="709"/>
        <w:jc w:val="both"/>
        <w:rPr>
          <w:bCs/>
        </w:rPr>
      </w:pPr>
      <w:r w:rsidRPr="00D97E5D">
        <w:rPr>
          <w:bCs/>
        </w:rPr>
        <w:t xml:space="preserve">При кратковременном застое поверхностных вод или при залегании  грунтовых вод на глубинах 3 – </w:t>
      </w:r>
      <w:smartTag w:uri="urn:schemas-microsoft-com:office:smarttags" w:element="metricconverter">
        <w:smartTagPr>
          <w:attr w:name="ProductID" w:val="6 м"/>
        </w:smartTagPr>
        <w:r w:rsidRPr="00D97E5D">
          <w:rPr>
            <w:bCs/>
          </w:rPr>
          <w:t>6 м</w:t>
        </w:r>
      </w:smartTag>
      <w:r w:rsidRPr="00D97E5D">
        <w:rPr>
          <w:bCs/>
        </w:rPr>
        <w:t xml:space="preserve"> (капиллярная кайма может достигать корней растений) образуются полугидроморфные почвы. К этой группе относятся дерново-подзолистые глееватые почвы.</w:t>
      </w:r>
    </w:p>
    <w:p w:rsidR="00FC163D" w:rsidRPr="00D97E5D" w:rsidRDefault="00FC163D" w:rsidP="00FC163D">
      <w:pPr>
        <w:spacing w:line="288" w:lineRule="auto"/>
        <w:ind w:firstLine="709"/>
        <w:jc w:val="both"/>
        <w:rPr>
          <w:bCs/>
        </w:rPr>
      </w:pPr>
      <w:r w:rsidRPr="00D97E5D">
        <w:rPr>
          <w:bCs/>
        </w:rPr>
        <w:t xml:space="preserve">Гидроморфные почвы формируются в условиях длительного застоя поверхностных вод  или при залегании грунтовых вод  менее </w:t>
      </w:r>
      <w:smartTag w:uri="urn:schemas-microsoft-com:office:smarttags" w:element="metricconverter">
        <w:smartTagPr>
          <w:attr w:name="ProductID" w:val="3 м"/>
        </w:smartTagPr>
        <w:r w:rsidRPr="00D97E5D">
          <w:rPr>
            <w:bCs/>
          </w:rPr>
          <w:t>3 м</w:t>
        </w:r>
      </w:smartTag>
      <w:r w:rsidRPr="00D97E5D">
        <w:rPr>
          <w:bCs/>
        </w:rPr>
        <w:t xml:space="preserve"> (капиллярная кайма достигает поверхности почвы). К этой группе относятся  глеевые разновидности дерновых и дерново-подзолистых почв.</w:t>
      </w:r>
    </w:p>
    <w:p w:rsidR="00FC163D" w:rsidRPr="00D97E5D" w:rsidRDefault="00FC163D" w:rsidP="00FC163D">
      <w:pPr>
        <w:spacing w:line="288" w:lineRule="auto"/>
        <w:ind w:firstLine="709"/>
        <w:contextualSpacing/>
        <w:jc w:val="both"/>
        <w:rPr>
          <w:bCs/>
        </w:rPr>
      </w:pPr>
      <w:r w:rsidRPr="00D97E5D">
        <w:rPr>
          <w:bCs/>
        </w:rPr>
        <w:t>Особенности  рельефа территории   имеют большое значение в земледелии, что является причиной применения дифференциальной агротехники.</w:t>
      </w:r>
      <w:bookmarkStart w:id="19" w:name="_Toc228616586"/>
      <w:bookmarkStart w:id="20" w:name="_Toc249167839"/>
    </w:p>
    <w:p w:rsidR="00FC163D" w:rsidRDefault="00FC163D" w:rsidP="00FC163D">
      <w:pPr>
        <w:spacing w:line="288" w:lineRule="auto"/>
        <w:ind w:firstLine="709"/>
        <w:contextualSpacing/>
        <w:jc w:val="both"/>
        <w:rPr>
          <w:b/>
        </w:rPr>
      </w:pPr>
    </w:p>
    <w:p w:rsidR="00FC163D" w:rsidRPr="00D97E5D" w:rsidRDefault="00FC163D" w:rsidP="00FC163D">
      <w:pPr>
        <w:spacing w:line="288" w:lineRule="auto"/>
        <w:ind w:firstLine="709"/>
        <w:contextualSpacing/>
        <w:jc w:val="both"/>
        <w:rPr>
          <w:b/>
          <w:bCs/>
        </w:rPr>
      </w:pPr>
      <w:r w:rsidRPr="00D97E5D">
        <w:rPr>
          <w:b/>
        </w:rPr>
        <w:t>Геологическое строение</w:t>
      </w:r>
      <w:bookmarkEnd w:id="19"/>
      <w:bookmarkEnd w:id="20"/>
    </w:p>
    <w:p w:rsidR="00FC163D" w:rsidRPr="00D97E5D" w:rsidRDefault="00FC163D" w:rsidP="00FC163D">
      <w:pPr>
        <w:spacing w:line="288" w:lineRule="auto"/>
        <w:ind w:firstLine="709"/>
        <w:contextualSpacing/>
        <w:jc w:val="both"/>
      </w:pPr>
      <w:r w:rsidRPr="00D97E5D">
        <w:lastRenderedPageBreak/>
        <w:t xml:space="preserve">Генезис и морфология рельефа </w:t>
      </w:r>
      <w:r>
        <w:t>поселения</w:t>
      </w:r>
      <w:r w:rsidRPr="00D97E5D">
        <w:t xml:space="preserve"> является результатом воздействия четвертичных ол</w:t>
      </w:r>
      <w:r w:rsidRPr="00D97E5D">
        <w:t>е</w:t>
      </w:r>
      <w:r w:rsidRPr="00D97E5D">
        <w:t xml:space="preserve">денений, а также послеледниковой эрозионной деятельности и аккумуляции. </w:t>
      </w:r>
    </w:p>
    <w:p w:rsidR="00FC163D" w:rsidRPr="00D97E5D" w:rsidRDefault="00FC163D" w:rsidP="00FC163D">
      <w:pPr>
        <w:spacing w:line="288" w:lineRule="auto"/>
        <w:ind w:firstLine="709"/>
        <w:contextualSpacing/>
        <w:jc w:val="both"/>
      </w:pPr>
      <w:r w:rsidRPr="00D97E5D">
        <w:t xml:space="preserve">Основной особенностью геологического строения территории </w:t>
      </w:r>
      <w:r>
        <w:t>поселения</w:t>
      </w:r>
      <w:r w:rsidRPr="00D97E5D">
        <w:t xml:space="preserve"> является повсеместное распространение мощного  (в среднем 2-3, местами 5-</w:t>
      </w:r>
      <w:smartTag w:uri="urn:schemas-microsoft-com:office:smarttags" w:element="metricconverter">
        <w:smartTagPr>
          <w:attr w:name="ProductID" w:val="6 м"/>
        </w:smartTagPr>
        <w:r w:rsidRPr="00D97E5D">
          <w:t>6 м</w:t>
        </w:r>
      </w:smartTag>
      <w:r w:rsidRPr="00D97E5D">
        <w:t>) п</w:t>
      </w:r>
      <w:r w:rsidRPr="00D97E5D">
        <w:t>о</w:t>
      </w:r>
      <w:r w:rsidRPr="00D97E5D">
        <w:t>крова лессовидных суглинков. По механическому составу они относятся к легким, сре</w:t>
      </w:r>
      <w:r w:rsidRPr="00D97E5D">
        <w:t>д</w:t>
      </w:r>
      <w:r w:rsidRPr="00D97E5D">
        <w:t>ним и реже тяжелым суглинкам. С</w:t>
      </w:r>
      <w:r w:rsidRPr="00D97E5D">
        <w:t>о</w:t>
      </w:r>
      <w:r w:rsidRPr="00D97E5D">
        <w:t xml:space="preserve">держание фракции крупной пыли (размер частиц от 0,05 до </w:t>
      </w:r>
      <w:smartTag w:uri="urn:schemas-microsoft-com:office:smarttags" w:element="metricconverter">
        <w:smartTagPr>
          <w:attr w:name="ProductID" w:val="0,01 мм"/>
        </w:smartTagPr>
        <w:r w:rsidRPr="00D97E5D">
          <w:t>0,01 мм</w:t>
        </w:r>
      </w:smartTag>
      <w:r w:rsidRPr="00D97E5D">
        <w:t>) обычно превышает 50%. Соде</w:t>
      </w:r>
      <w:r w:rsidRPr="00D97E5D">
        <w:t>р</w:t>
      </w:r>
      <w:r w:rsidRPr="00D97E5D">
        <w:t xml:space="preserve">жание илистой фракции также довольно значительно. Лессовидные отложения имеют желто-коричневый цвет, часто с бурым оттенком. Местами, на глубине </w:t>
      </w:r>
      <w:smartTag w:uri="urn:schemas-microsoft-com:office:smarttags" w:element="metricconverter">
        <w:smartTagPr>
          <w:attr w:name="ProductID" w:val="150 см"/>
        </w:smartTagPr>
        <w:r w:rsidRPr="00D97E5D">
          <w:t>150 см</w:t>
        </w:r>
      </w:smartTag>
      <w:r w:rsidRPr="00D97E5D">
        <w:t xml:space="preserve"> можно встретить тонкие п</w:t>
      </w:r>
      <w:r w:rsidRPr="00D97E5D">
        <w:t>о</w:t>
      </w:r>
      <w:r w:rsidRPr="00D97E5D">
        <w:t>лосы буро-красного цвета, образованные включениями железа, марганца, алюминия. Лессовидные суглинки имеют высокую пористость, водопроницаемость и обладают хорошей аэрацией. Поглот</w:t>
      </w:r>
      <w:r w:rsidRPr="00D97E5D">
        <w:t>и</w:t>
      </w:r>
      <w:r w:rsidRPr="00D97E5D">
        <w:t>тельная способность суглинков высокая, что связано с высокой концентрацией  коллоидных ча</w:t>
      </w:r>
      <w:r w:rsidRPr="00D97E5D">
        <w:t>с</w:t>
      </w:r>
      <w:r w:rsidRPr="00D97E5D">
        <w:t>тиц.</w:t>
      </w:r>
    </w:p>
    <w:p w:rsidR="00FC163D" w:rsidRPr="00D97E5D" w:rsidRDefault="00FC163D" w:rsidP="00FC163D">
      <w:pPr>
        <w:spacing w:line="288" w:lineRule="auto"/>
        <w:ind w:firstLine="709"/>
        <w:jc w:val="both"/>
      </w:pPr>
      <w:r w:rsidRPr="00D97E5D">
        <w:t>Почвы, сформированные на лессовидных суглинках, имеют хорошо выраженную ореховатую или призматическую структуру и преимущественно кислую реакцию. Отриц</w:t>
      </w:r>
      <w:r w:rsidRPr="00D97E5D">
        <w:t>а</w:t>
      </w:r>
      <w:r w:rsidRPr="00D97E5D">
        <w:t>тельным качеством лессовидных суглинков является их просадочность, в результате которой образуются западины разли</w:t>
      </w:r>
      <w:r w:rsidRPr="00D97E5D">
        <w:t>ч</w:t>
      </w:r>
      <w:r w:rsidRPr="00D97E5D">
        <w:t>ной конфигурации, где часто застаивается вода.</w:t>
      </w:r>
    </w:p>
    <w:p w:rsidR="00FC163D" w:rsidRPr="00D97E5D" w:rsidRDefault="00FC163D" w:rsidP="00FC163D">
      <w:pPr>
        <w:spacing w:line="288" w:lineRule="auto"/>
        <w:ind w:firstLine="709"/>
        <w:jc w:val="both"/>
      </w:pPr>
      <w:r w:rsidRPr="00D97E5D">
        <w:t>Местами лессовидные суглинки маломощные и подстилаются лишь водно-ледниковыми о</w:t>
      </w:r>
      <w:r w:rsidRPr="00D97E5D">
        <w:t>т</w:t>
      </w:r>
      <w:r w:rsidRPr="00D97E5D">
        <w:t>ложениями, или мореной. На этих участках условия почвообразования меняются: улучшаются усл</w:t>
      </w:r>
      <w:r w:rsidRPr="00D97E5D">
        <w:t>о</w:t>
      </w:r>
      <w:r w:rsidRPr="00D97E5D">
        <w:t>вия аэрации, но уменьшаются запасы питательных веществ. На участках, где лессовидные суглинки подстилаются водонепроницаемой мореной, у</w:t>
      </w:r>
      <w:r w:rsidRPr="00D97E5D">
        <w:t>с</w:t>
      </w:r>
      <w:r w:rsidRPr="00D97E5D">
        <w:t>ловия аэрации ухудшаются, развиваются процессы оглеения. Почвы, сформированные на таких породах, обычно страдают от избыточного увлажнения, но в тоже время обогащены карбонатами и некоторыми питательными веществами, являющимися продуктами в</w:t>
      </w:r>
      <w:r w:rsidRPr="00D97E5D">
        <w:t>ы</w:t>
      </w:r>
      <w:r w:rsidRPr="00D97E5D">
        <w:t>ветривания валунного материала.  В связи с этим концентрация питательных веществ в лессовидных</w:t>
      </w:r>
      <w:r>
        <w:t xml:space="preserve"> суглинках, подстилаемых мореной,</w:t>
      </w:r>
      <w:r w:rsidRPr="00D97E5D">
        <w:t xml:space="preserve"> часто более значительная, чем в однородной то</w:t>
      </w:r>
      <w:r w:rsidRPr="00D97E5D">
        <w:t>л</w:t>
      </w:r>
      <w:r w:rsidRPr="00D97E5D">
        <w:t>ще суглинков.</w:t>
      </w:r>
    </w:p>
    <w:p w:rsidR="00FC163D" w:rsidRPr="00D97E5D" w:rsidRDefault="00FC163D" w:rsidP="00FC163D">
      <w:pPr>
        <w:spacing w:line="288" w:lineRule="auto"/>
        <w:ind w:firstLine="709"/>
        <w:jc w:val="both"/>
      </w:pPr>
      <w:r>
        <w:t xml:space="preserve">Местами </w:t>
      </w:r>
      <w:r w:rsidRPr="00D97E5D">
        <w:t xml:space="preserve">получили развитие водно-ледниковые </w:t>
      </w:r>
      <w:proofErr w:type="gramStart"/>
      <w:r w:rsidRPr="00D97E5D">
        <w:t>отложения, сформировавшиеся как продукты переработки морены</w:t>
      </w:r>
      <w:proofErr w:type="gramEnd"/>
      <w:r w:rsidRPr="00D97E5D">
        <w:t>. По механическому составу эти отложения представлены песками различной крупности (от 0,05  до 1мм) и супесями с прослойками галечников щебня и валунов.</w:t>
      </w:r>
    </w:p>
    <w:p w:rsidR="00FC163D" w:rsidRPr="00D97E5D" w:rsidRDefault="00FC163D" w:rsidP="00FC163D">
      <w:pPr>
        <w:spacing w:line="288" w:lineRule="auto"/>
        <w:ind w:firstLine="709"/>
        <w:jc w:val="both"/>
      </w:pPr>
      <w:r w:rsidRPr="00D97E5D">
        <w:t>Отложения обычно светло-желтой, палево-желтой или ярко-желтой окраски, обладают рыхлым сложением и бесструктурностью; нередки включения валунов разных ра</w:t>
      </w:r>
      <w:r w:rsidRPr="00D97E5D">
        <w:t>з</w:t>
      </w:r>
      <w:r w:rsidRPr="00D97E5D">
        <w:t>меров.</w:t>
      </w:r>
    </w:p>
    <w:p w:rsidR="00FC163D" w:rsidRPr="00D97E5D" w:rsidRDefault="00FC163D" w:rsidP="00FC163D">
      <w:pPr>
        <w:spacing w:line="288" w:lineRule="auto"/>
        <w:ind w:firstLine="709"/>
        <w:jc w:val="both"/>
      </w:pPr>
      <w:r w:rsidRPr="00D97E5D">
        <w:t xml:space="preserve">Водно-ледниковые отложения обладают повышенной проницаемостью и малой водоудерживающей способностью. Реакция среды </w:t>
      </w:r>
      <w:proofErr w:type="gramStart"/>
      <w:r w:rsidRPr="00D97E5D">
        <w:t>от</w:t>
      </w:r>
      <w:proofErr w:type="gramEnd"/>
      <w:r w:rsidRPr="00D97E5D">
        <w:t xml:space="preserve"> сильнокислой до близкой к не</w:t>
      </w:r>
      <w:r w:rsidRPr="00D97E5D">
        <w:t>й</w:t>
      </w:r>
      <w:r w:rsidRPr="00D97E5D">
        <w:t>тральной (</w:t>
      </w:r>
      <w:r w:rsidRPr="00D97E5D">
        <w:rPr>
          <w:lang w:val="en-GB"/>
        </w:rPr>
        <w:t>pH</w:t>
      </w:r>
      <w:r w:rsidRPr="00D97E5D">
        <w:t xml:space="preserve"> 4.3-5.6).</w:t>
      </w:r>
    </w:p>
    <w:p w:rsidR="00FC163D" w:rsidRPr="00D97E5D" w:rsidRDefault="00FC163D" w:rsidP="00FC163D">
      <w:pPr>
        <w:spacing w:line="288" w:lineRule="auto"/>
        <w:ind w:firstLine="709"/>
        <w:jc w:val="both"/>
      </w:pPr>
      <w:r w:rsidRPr="00D97E5D">
        <w:lastRenderedPageBreak/>
        <w:t>Почвы, сформированные на водно-ледниковых отложениях, подвержены иссушению и не о</w:t>
      </w:r>
      <w:r w:rsidRPr="00D97E5D">
        <w:t>б</w:t>
      </w:r>
      <w:r w:rsidRPr="00D97E5D">
        <w:t>ладают достаточными запасами влаги и питательных веществ, необходимых для нормального разв</w:t>
      </w:r>
      <w:r w:rsidRPr="00D97E5D">
        <w:t>и</w:t>
      </w:r>
      <w:r w:rsidRPr="00D97E5D">
        <w:t>тия растений.</w:t>
      </w:r>
    </w:p>
    <w:p w:rsidR="00FC163D" w:rsidRPr="00D97E5D" w:rsidRDefault="00FC163D" w:rsidP="00FC163D">
      <w:pPr>
        <w:spacing w:line="288" w:lineRule="auto"/>
        <w:ind w:firstLine="709"/>
        <w:jc w:val="both"/>
      </w:pPr>
      <w:r w:rsidRPr="00D97E5D">
        <w:t xml:space="preserve">Мощность водно-ледниковых отложений </w:t>
      </w:r>
      <w:r>
        <w:t>не</w:t>
      </w:r>
      <w:r w:rsidRPr="00D97E5D">
        <w:t xml:space="preserve">велика, и обычно с глубины </w:t>
      </w:r>
      <w:smartTag w:uri="urn:schemas-microsoft-com:office:smarttags" w:element="metricconverter">
        <w:smartTagPr>
          <w:attr w:name="ProductID" w:val="60 см"/>
        </w:smartTagPr>
        <w:r w:rsidRPr="00D97E5D">
          <w:t>60 см</w:t>
        </w:r>
      </w:smartTag>
      <w:r w:rsidRPr="00D97E5D">
        <w:t xml:space="preserve"> подстилается мореной. С момента смены пород происходит резкое увел</w:t>
      </w:r>
      <w:r w:rsidRPr="00D97E5D">
        <w:t>и</w:t>
      </w:r>
      <w:r w:rsidRPr="00D97E5D">
        <w:t xml:space="preserve">чение илистой фракции (частицы менее </w:t>
      </w:r>
      <w:smartTag w:uri="urn:schemas-microsoft-com:office:smarttags" w:element="metricconverter">
        <w:smartTagPr>
          <w:attr w:name="ProductID" w:val="0,001 мм"/>
        </w:smartTagPr>
        <w:r w:rsidRPr="00D97E5D">
          <w:t>0,001 мм</w:t>
        </w:r>
      </w:smartTag>
      <w:r w:rsidRPr="00D97E5D">
        <w:t>) и уменьшение фракций среднего и мелкого песка.</w:t>
      </w:r>
    </w:p>
    <w:p w:rsidR="00FC163D" w:rsidRPr="00D97E5D" w:rsidRDefault="00FC163D" w:rsidP="00FC163D">
      <w:pPr>
        <w:spacing w:line="288" w:lineRule="auto"/>
        <w:ind w:firstLine="709"/>
        <w:jc w:val="both"/>
      </w:pPr>
      <w:r w:rsidRPr="00D97E5D">
        <w:t>Наличие морены в двучленной породе играют особую роль в водном режиме по</w:t>
      </w:r>
      <w:r w:rsidRPr="00D97E5D">
        <w:t>ч</w:t>
      </w:r>
      <w:r w:rsidRPr="00D97E5D">
        <w:t>вы. Суглинистая морена является водоупором, над которым застаивается влага атмосфе</w:t>
      </w:r>
      <w:r w:rsidRPr="00D97E5D">
        <w:t>р</w:t>
      </w:r>
      <w:r w:rsidRPr="00D97E5D">
        <w:t xml:space="preserve">ных осадков и развиваются процессы </w:t>
      </w:r>
      <w:proofErr w:type="gramStart"/>
      <w:r w:rsidRPr="00D97E5D">
        <w:t>контактного</w:t>
      </w:r>
      <w:proofErr w:type="gramEnd"/>
      <w:r w:rsidRPr="00D97E5D">
        <w:t xml:space="preserve"> оглеения, что приводит к формированию оглееных почв. Эти почвы м</w:t>
      </w:r>
      <w:r w:rsidRPr="00D97E5D">
        <w:t>е</w:t>
      </w:r>
      <w:r w:rsidRPr="00D97E5D">
        <w:t>нее выщелочены и богаче питательными элементами, чем почвы, образовавшиеся на песках и суп</w:t>
      </w:r>
      <w:r w:rsidRPr="00D97E5D">
        <w:t>е</w:t>
      </w:r>
      <w:r w:rsidRPr="00D97E5D">
        <w:t>сях.</w:t>
      </w:r>
    </w:p>
    <w:p w:rsidR="00FC163D" w:rsidRPr="00D97E5D" w:rsidRDefault="00FC163D" w:rsidP="00FC163D">
      <w:pPr>
        <w:spacing w:line="288" w:lineRule="auto"/>
        <w:ind w:firstLine="709"/>
        <w:jc w:val="both"/>
      </w:pPr>
      <w:r w:rsidRPr="00D97E5D">
        <w:t>Древние аллювиальные отложения встречаются спорадически</w:t>
      </w:r>
      <w:r>
        <w:t xml:space="preserve"> на территории поселения</w:t>
      </w:r>
      <w:r w:rsidRPr="00D97E5D">
        <w:t>, но пл</w:t>
      </w:r>
      <w:r w:rsidRPr="00D97E5D">
        <w:t>о</w:t>
      </w:r>
      <w:r w:rsidRPr="00D97E5D">
        <w:t>щадь их невелика. Эти отложения представлены суглинистыми и супесчаными наносами, которые характеризуются хорошей отсортированностью мелкозема, отсутств</w:t>
      </w:r>
      <w:r w:rsidRPr="00D97E5D">
        <w:t>и</w:t>
      </w:r>
      <w:r w:rsidRPr="00D97E5D">
        <w:t>ем каменистых включений и признаками слоистости. Структура отложений обычно н</w:t>
      </w:r>
      <w:r w:rsidRPr="00D97E5D">
        <w:t>е</w:t>
      </w:r>
      <w:r w:rsidRPr="00D97E5D">
        <w:t>прочно-комковатая, окраска желто-бурая.</w:t>
      </w:r>
    </w:p>
    <w:p w:rsidR="00FC163D" w:rsidRPr="00D97E5D" w:rsidRDefault="00FC163D" w:rsidP="00FC163D">
      <w:pPr>
        <w:spacing w:line="288" w:lineRule="auto"/>
        <w:ind w:firstLine="709"/>
        <w:jc w:val="both"/>
      </w:pPr>
      <w:r w:rsidRPr="00D97E5D">
        <w:t>Поймы рек и ручьев сложены современными аллювиальными отложениями, для которых х</w:t>
      </w:r>
      <w:r w:rsidRPr="00D97E5D">
        <w:t>а</w:t>
      </w:r>
      <w:r w:rsidRPr="00D97E5D">
        <w:t>рактерна хорошая отсортированность мелкозема, ясно выраженная слоистость и светло-желтая или буро-серая окраска. По механическому составу современные аллювиальные отложения обычно с</w:t>
      </w:r>
      <w:r w:rsidRPr="00D97E5D">
        <w:t>у</w:t>
      </w:r>
      <w:r w:rsidRPr="00D97E5D">
        <w:t>песчаные или легкосуглинистые.</w:t>
      </w:r>
    </w:p>
    <w:p w:rsidR="00FC163D" w:rsidRPr="00D97E5D" w:rsidRDefault="00FC163D" w:rsidP="00FC163D">
      <w:pPr>
        <w:spacing w:line="288" w:lineRule="auto"/>
        <w:ind w:firstLine="709"/>
        <w:jc w:val="both"/>
      </w:pPr>
      <w:r w:rsidRPr="00D97E5D">
        <w:t xml:space="preserve">В целом следует отметить, что на территории </w:t>
      </w:r>
      <w:r>
        <w:t xml:space="preserve">поселения </w:t>
      </w:r>
      <w:r w:rsidRPr="00D97E5D">
        <w:t>почвообразующими пор</w:t>
      </w:r>
      <w:r w:rsidRPr="00D97E5D">
        <w:t>о</w:t>
      </w:r>
      <w:r w:rsidRPr="00D97E5D">
        <w:t>дами служат породы одночленного и двучленного строения.</w:t>
      </w:r>
    </w:p>
    <w:p w:rsidR="00FC163D" w:rsidRPr="00D97E5D" w:rsidRDefault="00FC163D" w:rsidP="00FC163D">
      <w:pPr>
        <w:spacing w:line="288" w:lineRule="auto"/>
        <w:ind w:firstLine="709"/>
        <w:jc w:val="both"/>
        <w:rPr>
          <w:i/>
          <w:iCs/>
        </w:rPr>
      </w:pPr>
      <w:r w:rsidRPr="00D97E5D">
        <w:rPr>
          <w:i/>
          <w:iCs/>
        </w:rPr>
        <w:t>Породы одночленного строения</w:t>
      </w:r>
    </w:p>
    <w:p w:rsidR="00FC163D" w:rsidRPr="00D97E5D" w:rsidRDefault="00FC163D" w:rsidP="00FC163D">
      <w:pPr>
        <w:pStyle w:val="a5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97E5D">
        <w:rPr>
          <w:rFonts w:ascii="Times New Roman" w:hAnsi="Times New Roman"/>
          <w:sz w:val="24"/>
          <w:szCs w:val="24"/>
        </w:rPr>
        <w:t>Водно-ледниковые пески и супеси</w:t>
      </w:r>
    </w:p>
    <w:p w:rsidR="00FC163D" w:rsidRPr="00D97E5D" w:rsidRDefault="00FC163D" w:rsidP="00FC163D">
      <w:pPr>
        <w:pStyle w:val="a5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97E5D">
        <w:rPr>
          <w:rFonts w:ascii="Times New Roman" w:hAnsi="Times New Roman"/>
          <w:sz w:val="24"/>
          <w:szCs w:val="24"/>
        </w:rPr>
        <w:t>Лессовидные суглинки</w:t>
      </w:r>
    </w:p>
    <w:p w:rsidR="00FC163D" w:rsidRPr="00D97E5D" w:rsidRDefault="00FC163D" w:rsidP="00FC163D">
      <w:pPr>
        <w:pStyle w:val="a5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97E5D">
        <w:rPr>
          <w:rFonts w:ascii="Times New Roman" w:hAnsi="Times New Roman"/>
          <w:sz w:val="24"/>
          <w:szCs w:val="24"/>
        </w:rPr>
        <w:t>Древние аллювиальные отложения</w:t>
      </w:r>
    </w:p>
    <w:p w:rsidR="00FC163D" w:rsidRPr="00D97E5D" w:rsidRDefault="00FC163D" w:rsidP="00FC163D">
      <w:pPr>
        <w:pStyle w:val="a5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97E5D">
        <w:rPr>
          <w:rFonts w:ascii="Times New Roman" w:hAnsi="Times New Roman"/>
          <w:sz w:val="24"/>
          <w:szCs w:val="24"/>
        </w:rPr>
        <w:t>Современные аллювиальные отложения</w:t>
      </w:r>
    </w:p>
    <w:p w:rsidR="00FC163D" w:rsidRPr="00D97E5D" w:rsidRDefault="00FC163D" w:rsidP="00FC163D">
      <w:pPr>
        <w:pStyle w:val="a5"/>
        <w:spacing w:line="288" w:lineRule="auto"/>
        <w:ind w:left="1069"/>
        <w:jc w:val="both"/>
        <w:rPr>
          <w:rFonts w:ascii="Times New Roman" w:hAnsi="Times New Roman"/>
          <w:i/>
          <w:iCs/>
          <w:sz w:val="24"/>
          <w:szCs w:val="24"/>
        </w:rPr>
      </w:pPr>
      <w:r w:rsidRPr="00D97E5D">
        <w:rPr>
          <w:rFonts w:ascii="Times New Roman" w:hAnsi="Times New Roman"/>
          <w:i/>
          <w:iCs/>
          <w:sz w:val="24"/>
          <w:szCs w:val="24"/>
        </w:rPr>
        <w:t>Породы двучленного строения</w:t>
      </w:r>
    </w:p>
    <w:p w:rsidR="00FC163D" w:rsidRPr="00D97E5D" w:rsidRDefault="00FC163D" w:rsidP="00FC163D">
      <w:pPr>
        <w:pStyle w:val="a5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97E5D">
        <w:rPr>
          <w:rFonts w:ascii="Times New Roman" w:hAnsi="Times New Roman"/>
          <w:sz w:val="24"/>
          <w:szCs w:val="24"/>
        </w:rPr>
        <w:t>Маломощные водно-ледниковые отложения, подстилаемые мореной</w:t>
      </w:r>
    </w:p>
    <w:p w:rsidR="00FC163D" w:rsidRPr="00D97E5D" w:rsidRDefault="00FC163D" w:rsidP="00FC163D">
      <w:pPr>
        <w:pStyle w:val="a5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97E5D">
        <w:rPr>
          <w:rFonts w:ascii="Times New Roman" w:hAnsi="Times New Roman"/>
          <w:sz w:val="24"/>
          <w:szCs w:val="24"/>
        </w:rPr>
        <w:t>Маломощные лессовидные суглинки, подстилаемые водно-ледниковыми о</w:t>
      </w:r>
      <w:r w:rsidRPr="00D97E5D">
        <w:rPr>
          <w:rFonts w:ascii="Times New Roman" w:hAnsi="Times New Roman"/>
          <w:sz w:val="24"/>
          <w:szCs w:val="24"/>
        </w:rPr>
        <w:t>т</w:t>
      </w:r>
      <w:r w:rsidRPr="00D97E5D">
        <w:rPr>
          <w:rFonts w:ascii="Times New Roman" w:hAnsi="Times New Roman"/>
          <w:sz w:val="24"/>
          <w:szCs w:val="24"/>
        </w:rPr>
        <w:t>ложениями</w:t>
      </w:r>
    </w:p>
    <w:p w:rsidR="00FC163D" w:rsidRPr="00D97E5D" w:rsidRDefault="00FC163D" w:rsidP="00FC163D">
      <w:pPr>
        <w:pStyle w:val="a5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97E5D">
        <w:rPr>
          <w:rFonts w:ascii="Times New Roman" w:hAnsi="Times New Roman"/>
          <w:sz w:val="24"/>
          <w:szCs w:val="24"/>
        </w:rPr>
        <w:t>Маломощные лессовидные суглинки, подстилаемые мореной.</w:t>
      </w:r>
    </w:p>
    <w:p w:rsidR="00FC163D" w:rsidRDefault="00FC163D" w:rsidP="00FC163D">
      <w:pPr>
        <w:spacing w:line="288" w:lineRule="auto"/>
        <w:ind w:firstLine="709"/>
        <w:jc w:val="both"/>
      </w:pPr>
      <w:r w:rsidRPr="00D97E5D">
        <w:t>Коренные породы представлены отложениями  девонской, каменноугол</w:t>
      </w:r>
      <w:r w:rsidRPr="00D97E5D">
        <w:t>ь</w:t>
      </w:r>
      <w:r w:rsidRPr="00D97E5D">
        <w:t>ной, меловой и третичной систем. Каменноугольные отложения образованы двумя свитами – лихвинской, сложенной  доломитами, мергелями, глинами  и углено</w:t>
      </w:r>
      <w:r w:rsidRPr="00D97E5D">
        <w:t>с</w:t>
      </w:r>
      <w:r w:rsidRPr="00D97E5D">
        <w:t>ной, сложенной глинисто-песчаными отложениями, а также мелом и глауконито-кварцевыми фосфоритоносными песками. Третичные отложения сильно размыты и с</w:t>
      </w:r>
      <w:r w:rsidRPr="00D97E5D">
        <w:t>о</w:t>
      </w:r>
      <w:r w:rsidRPr="00D97E5D">
        <w:t>хранились спорадически.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08" w:rsidRPr="00E01DF7" w:rsidRDefault="00FC163D" w:rsidP="00E01DF7">
    <w:pPr>
      <w:pStyle w:val="af3"/>
      <w:pBdr>
        <w:top w:val="single" w:sz="4" w:space="1" w:color="auto"/>
      </w:pBdr>
      <w:jc w:val="center"/>
      <w:rPr>
        <w:i/>
        <w:iCs/>
        <w:sz w:val="20"/>
        <w:szCs w:val="20"/>
      </w:rPr>
    </w:pPr>
    <w:r>
      <w:rPr>
        <w:bCs/>
        <w:i/>
        <w:iCs/>
        <w:sz w:val="20"/>
      </w:rPr>
      <w:t xml:space="preserve">ООО </w:t>
    </w:r>
    <w:r>
      <w:rPr>
        <w:bCs/>
        <w:i/>
        <w:iCs/>
        <w:sz w:val="20"/>
      </w:rPr>
      <w:t>«ГРАДОСТРОИТЕЛЬСТВО И  КАДАСТР»</w:t>
    </w:r>
  </w:p>
  <w:p w:rsidR="004E5F08" w:rsidRPr="00936BEF" w:rsidRDefault="00FC163D" w:rsidP="00E01DF7">
    <w:pPr>
      <w:pStyle w:val="af3"/>
      <w:pBdr>
        <w:top w:val="single" w:sz="4" w:space="1" w:color="auto"/>
      </w:pBdr>
      <w:jc w:val="center"/>
      <w:rPr>
        <w:i/>
        <w:sz w:val="20"/>
        <w:szCs w:val="22"/>
      </w:rPr>
    </w:pPr>
  </w:p>
  <w:p w:rsidR="004E5F08" w:rsidRDefault="00FC163D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E5F08" w:rsidRPr="00CA143D" w:rsidRDefault="00FC163D">
    <w:pPr>
      <w:pStyle w:val="af3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08" w:rsidRPr="00EE621B" w:rsidRDefault="00FC163D" w:rsidP="00EE621B">
    <w:pPr>
      <w:pStyle w:val="af3"/>
      <w:jc w:val="center"/>
    </w:pPr>
  </w:p>
  <w:p w:rsidR="004E5F08" w:rsidRDefault="00FC163D">
    <w:pPr>
      <w:pStyle w:val="af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08" w:rsidRPr="00230B1C" w:rsidRDefault="00FC163D" w:rsidP="003C254A">
    <w:pPr>
      <w:pStyle w:val="af3"/>
      <w:pBdr>
        <w:bottom w:val="single" w:sz="4" w:space="1" w:color="auto"/>
      </w:pBdr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Том </w:t>
    </w:r>
    <w:r>
      <w:rPr>
        <w:i/>
        <w:sz w:val="20"/>
        <w:szCs w:val="22"/>
        <w:lang w:val="en-US"/>
      </w:rPr>
      <w:t>II</w:t>
    </w:r>
    <w:r>
      <w:rPr>
        <w:i/>
        <w:sz w:val="20"/>
        <w:szCs w:val="22"/>
      </w:rPr>
      <w:t xml:space="preserve">. Материалы по обоснованию </w:t>
    </w:r>
    <w:r w:rsidRPr="00230B1C">
      <w:rPr>
        <w:i/>
        <w:sz w:val="20"/>
        <w:szCs w:val="22"/>
      </w:rPr>
      <w:t xml:space="preserve">генерального плана </w:t>
    </w:r>
    <w:r>
      <w:rPr>
        <w:i/>
        <w:sz w:val="20"/>
        <w:szCs w:val="22"/>
      </w:rPr>
      <w:t xml:space="preserve">Доброминского сельского поселения                               </w:t>
    </w:r>
    <w:r w:rsidRPr="0096076D">
      <w:rPr>
        <w:i/>
        <w:sz w:val="20"/>
        <w:szCs w:val="22"/>
      </w:rPr>
      <w:t xml:space="preserve"> </w:t>
    </w:r>
    <w:r>
      <w:rPr>
        <w:i/>
        <w:sz w:val="20"/>
        <w:szCs w:val="22"/>
      </w:rPr>
      <w:t>Смоленского</w:t>
    </w:r>
    <w:r w:rsidRPr="0096076D">
      <w:rPr>
        <w:i/>
        <w:sz w:val="20"/>
        <w:szCs w:val="22"/>
      </w:rPr>
      <w:t xml:space="preserve"> муниципального района </w:t>
    </w:r>
    <w:r>
      <w:rPr>
        <w:i/>
        <w:sz w:val="20"/>
        <w:szCs w:val="22"/>
      </w:rPr>
      <w:t>Смоленской</w:t>
    </w:r>
    <w:r w:rsidRPr="0096076D">
      <w:rPr>
        <w:i/>
        <w:sz w:val="20"/>
        <w:szCs w:val="22"/>
      </w:rPr>
      <w:t xml:space="preserve"> области</w:t>
    </w:r>
  </w:p>
  <w:p w:rsidR="004E5F08" w:rsidRDefault="00FC163D" w:rsidP="004768D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08" w:rsidRPr="00DA4F0E" w:rsidRDefault="00FC163D" w:rsidP="00E01DF7">
    <w:pPr>
      <w:pStyle w:val="af3"/>
      <w:pBdr>
        <w:bottom w:val="single" w:sz="4" w:space="1" w:color="auto"/>
      </w:pBdr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Том </w:t>
    </w:r>
    <w:r>
      <w:rPr>
        <w:i/>
        <w:sz w:val="20"/>
        <w:szCs w:val="22"/>
        <w:lang w:val="en-US"/>
      </w:rPr>
      <w:t>II</w:t>
    </w:r>
    <w:r>
      <w:rPr>
        <w:i/>
        <w:sz w:val="20"/>
        <w:szCs w:val="22"/>
      </w:rPr>
      <w:t xml:space="preserve">. Материалы по обоснованию </w:t>
    </w:r>
    <w:r w:rsidRPr="00230B1C">
      <w:rPr>
        <w:i/>
        <w:sz w:val="20"/>
        <w:szCs w:val="22"/>
      </w:rPr>
      <w:t xml:space="preserve">генерального плана </w:t>
    </w:r>
    <w:r>
      <w:rPr>
        <w:i/>
        <w:sz w:val="20"/>
        <w:szCs w:val="22"/>
      </w:rPr>
      <w:t>Доброминского</w:t>
    </w:r>
    <w:r w:rsidRPr="00DA4F0E">
      <w:rPr>
        <w:i/>
        <w:sz w:val="20"/>
        <w:szCs w:val="22"/>
      </w:rPr>
      <w:t xml:space="preserve"> сельского поселения </w:t>
    </w:r>
  </w:p>
  <w:p w:rsidR="004E5F08" w:rsidRPr="00230B1C" w:rsidRDefault="00FC163D" w:rsidP="00E01DF7">
    <w:pPr>
      <w:pStyle w:val="af3"/>
      <w:pBdr>
        <w:bottom w:val="single" w:sz="4" w:space="1" w:color="auto"/>
      </w:pBdr>
      <w:jc w:val="center"/>
      <w:rPr>
        <w:i/>
        <w:sz w:val="20"/>
        <w:szCs w:val="22"/>
      </w:rPr>
    </w:pPr>
    <w:r>
      <w:rPr>
        <w:i/>
        <w:sz w:val="20"/>
        <w:szCs w:val="22"/>
      </w:rPr>
      <w:t>Глинковского</w:t>
    </w:r>
    <w:r w:rsidRPr="00DA4F0E">
      <w:rPr>
        <w:i/>
        <w:sz w:val="20"/>
        <w:szCs w:val="22"/>
      </w:rPr>
      <w:t xml:space="preserve"> района </w:t>
    </w:r>
    <w:r>
      <w:rPr>
        <w:i/>
        <w:sz w:val="20"/>
        <w:szCs w:val="22"/>
      </w:rPr>
      <w:t>Смоленской</w:t>
    </w:r>
    <w:r w:rsidRPr="00DA4F0E">
      <w:rPr>
        <w:i/>
        <w:sz w:val="20"/>
        <w:szCs w:val="22"/>
      </w:rPr>
      <w:t xml:space="preserve"> области</w:t>
    </w:r>
  </w:p>
  <w:p w:rsidR="004E5F08" w:rsidRPr="00E01DF7" w:rsidRDefault="00FC163D" w:rsidP="004768D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1">
    <w:nsid w:val="022C079B"/>
    <w:multiLevelType w:val="hybridMultilevel"/>
    <w:tmpl w:val="F41E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1673B"/>
    <w:multiLevelType w:val="multilevel"/>
    <w:tmpl w:val="4B0EBD6E"/>
    <w:lvl w:ilvl="0">
      <w:start w:val="1"/>
      <w:numFmt w:val="bullet"/>
      <w:pStyle w:val="a"/>
      <w:lvlText w:val="·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rPr>
        <w:u w:val="singl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3363302"/>
    <w:multiLevelType w:val="hybridMultilevel"/>
    <w:tmpl w:val="3F006970"/>
    <w:lvl w:ilvl="0" w:tplc="765C44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AD2589"/>
    <w:multiLevelType w:val="hybridMultilevel"/>
    <w:tmpl w:val="6DEC8C90"/>
    <w:lvl w:ilvl="0" w:tplc="16A4F52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2CE0"/>
    <w:multiLevelType w:val="hybridMultilevel"/>
    <w:tmpl w:val="71322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6184154"/>
    <w:multiLevelType w:val="multilevel"/>
    <w:tmpl w:val="FC18B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5" w:hanging="2160"/>
      </w:pPr>
      <w:rPr>
        <w:rFonts w:hint="default"/>
      </w:rPr>
    </w:lvl>
  </w:abstractNum>
  <w:abstractNum w:abstractNumId="8">
    <w:nsid w:val="4BE97AC6"/>
    <w:multiLevelType w:val="hybridMultilevel"/>
    <w:tmpl w:val="B496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A2B90"/>
    <w:multiLevelType w:val="hybridMultilevel"/>
    <w:tmpl w:val="612C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33D38"/>
    <w:multiLevelType w:val="hybridMultilevel"/>
    <w:tmpl w:val="9F84F252"/>
    <w:lvl w:ilvl="0" w:tplc="B0D6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2755B"/>
    <w:multiLevelType w:val="hybridMultilevel"/>
    <w:tmpl w:val="1512B9A8"/>
    <w:lvl w:ilvl="0" w:tplc="D774F42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1F81FAA"/>
    <w:multiLevelType w:val="hybridMultilevel"/>
    <w:tmpl w:val="C72431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FC163D"/>
    <w:rsid w:val="000841A3"/>
    <w:rsid w:val="000A7348"/>
    <w:rsid w:val="00282652"/>
    <w:rsid w:val="002E5682"/>
    <w:rsid w:val="002F0265"/>
    <w:rsid w:val="004645C1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  <w:rsid w:val="00FC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FC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eading 1 Char,Раздел Договора,H1,&quot;Алмаз&quot;"/>
    <w:basedOn w:val="a0"/>
    <w:next w:val="a0"/>
    <w:link w:val="11"/>
    <w:qFormat/>
    <w:rsid w:val="00FC163D"/>
    <w:pPr>
      <w:keepNext/>
      <w:jc w:val="center"/>
      <w:outlineLvl w:val="0"/>
    </w:pPr>
    <w:rPr>
      <w:b/>
      <w:bCs/>
      <w:sz w:val="20"/>
      <w:szCs w:val="20"/>
      <w:lang/>
    </w:rPr>
  </w:style>
  <w:style w:type="paragraph" w:styleId="2">
    <w:name w:val="heading 2"/>
    <w:aliases w:val="ГЛАВА,Знак, Знак2, Знак2 Знак,Знак2,Знак2 Знак,Title,Заголовок 2 Знак Знак"/>
    <w:basedOn w:val="a0"/>
    <w:next w:val="a0"/>
    <w:link w:val="21"/>
    <w:qFormat/>
    <w:rsid w:val="00FC163D"/>
    <w:pPr>
      <w:keepNext/>
      <w:jc w:val="center"/>
      <w:outlineLvl w:val="1"/>
    </w:pPr>
    <w:rPr>
      <w:b/>
      <w:bCs/>
      <w:color w:val="0000FF"/>
      <w:sz w:val="20"/>
      <w:lang/>
    </w:rPr>
  </w:style>
  <w:style w:type="paragraph" w:styleId="3">
    <w:name w:val="heading 3"/>
    <w:aliases w:val="Знак3,Знак3 Знак, Знак3, Знак3 Знак"/>
    <w:basedOn w:val="a0"/>
    <w:next w:val="a0"/>
    <w:link w:val="30"/>
    <w:qFormat/>
    <w:rsid w:val="00FC163D"/>
    <w:pPr>
      <w:keepNext/>
      <w:spacing w:before="240" w:after="60"/>
      <w:outlineLvl w:val="2"/>
    </w:pPr>
    <w:rPr>
      <w:b/>
      <w:bCs/>
      <w:szCs w:val="26"/>
      <w:lang/>
    </w:rPr>
  </w:style>
  <w:style w:type="paragraph" w:styleId="4">
    <w:name w:val="heading 4"/>
    <w:basedOn w:val="a0"/>
    <w:next w:val="a0"/>
    <w:link w:val="40"/>
    <w:qFormat/>
    <w:rsid w:val="00FC163D"/>
    <w:pPr>
      <w:keepNext/>
      <w:spacing w:after="120"/>
      <w:jc w:val="center"/>
      <w:outlineLvl w:val="3"/>
    </w:pPr>
    <w:rPr>
      <w:b/>
      <w:lang/>
    </w:rPr>
  </w:style>
  <w:style w:type="paragraph" w:styleId="5">
    <w:name w:val="heading 5"/>
    <w:basedOn w:val="a0"/>
    <w:next w:val="a0"/>
    <w:link w:val="50"/>
    <w:qFormat/>
    <w:rsid w:val="00FC16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aliases w:val=" Знак"/>
    <w:basedOn w:val="a0"/>
    <w:next w:val="a0"/>
    <w:link w:val="60"/>
    <w:qFormat/>
    <w:rsid w:val="00FC163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qFormat/>
    <w:rsid w:val="00FC163D"/>
    <w:pPr>
      <w:spacing w:before="240" w:after="60"/>
      <w:outlineLvl w:val="6"/>
    </w:pPr>
    <w:rPr>
      <w:lang/>
    </w:rPr>
  </w:style>
  <w:style w:type="paragraph" w:styleId="8">
    <w:name w:val="heading 8"/>
    <w:basedOn w:val="a0"/>
    <w:next w:val="a0"/>
    <w:link w:val="80"/>
    <w:qFormat/>
    <w:rsid w:val="00FC16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FC163D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FC1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C1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3 Знак1,Знак3 Знак Знак, Знак3 Знак1, Знак3 Знак Знак,Знак Знак1"/>
    <w:basedOn w:val="a1"/>
    <w:link w:val="3"/>
    <w:rsid w:val="00FC163D"/>
    <w:rPr>
      <w:rFonts w:ascii="Times New Roman" w:eastAsia="Times New Roman" w:hAnsi="Times New Roman" w:cs="Times New Roman"/>
      <w:b/>
      <w:bCs/>
      <w:sz w:val="24"/>
      <w:szCs w:val="26"/>
      <w:lang/>
    </w:rPr>
  </w:style>
  <w:style w:type="character" w:customStyle="1" w:styleId="40">
    <w:name w:val="Заголовок 4 Знак"/>
    <w:basedOn w:val="a1"/>
    <w:link w:val="4"/>
    <w:rsid w:val="00FC163D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50">
    <w:name w:val="Заголовок 5 Знак"/>
    <w:basedOn w:val="a1"/>
    <w:link w:val="5"/>
    <w:rsid w:val="00FC163D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aliases w:val=" Знак Знак1"/>
    <w:basedOn w:val="a1"/>
    <w:link w:val="6"/>
    <w:rsid w:val="00FC163D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1"/>
    <w:link w:val="7"/>
    <w:rsid w:val="00FC163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1"/>
    <w:link w:val="8"/>
    <w:rsid w:val="00FC16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C163D"/>
    <w:rPr>
      <w:rFonts w:ascii="Arial" w:eastAsia="Times New Roman" w:hAnsi="Arial" w:cs="Times New Roman"/>
      <w:lang/>
    </w:rPr>
  </w:style>
  <w:style w:type="character" w:customStyle="1" w:styleId="11">
    <w:name w:val="Заголовок 1 Знак1"/>
    <w:aliases w:val="Heading 1 Char Знак,Раздел Договора Знак,H1 Знак,&quot;Алмаз&quot; Знак,Заголовок 1 Знак Знак"/>
    <w:link w:val="10"/>
    <w:rsid w:val="00FC163D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21">
    <w:name w:val="Заголовок 2 Знак1"/>
    <w:aliases w:val="ГЛАВА Знак,Знак Знак, Знак2 Знак1, Знак2 Знак Знак,Знак2 Знак1,Знак2 Знак Знак,Title Знак,Заголовок 2 Знак Знак Знак,Заголовок 2 Знак Знак1"/>
    <w:link w:val="2"/>
    <w:rsid w:val="00FC163D"/>
    <w:rPr>
      <w:rFonts w:ascii="Times New Roman" w:eastAsia="Times New Roman" w:hAnsi="Times New Roman" w:cs="Times New Roman"/>
      <w:b/>
      <w:bCs/>
      <w:color w:val="0000FF"/>
      <w:sz w:val="20"/>
      <w:szCs w:val="24"/>
      <w:lang/>
    </w:rPr>
  </w:style>
  <w:style w:type="paragraph" w:customStyle="1" w:styleId="a4">
    <w:name w:val="Подпись к рисунку"/>
    <w:basedOn w:val="a0"/>
    <w:rsid w:val="00FC163D"/>
    <w:pPr>
      <w:keepLines/>
      <w:suppressAutoHyphens/>
      <w:spacing w:after="360" w:line="360" w:lineRule="auto"/>
      <w:jc w:val="center"/>
    </w:pPr>
    <w:rPr>
      <w:sz w:val="28"/>
      <w:szCs w:val="28"/>
    </w:rPr>
  </w:style>
  <w:style w:type="paragraph" w:styleId="a5">
    <w:name w:val="List Paragraph"/>
    <w:basedOn w:val="a0"/>
    <w:qFormat/>
    <w:rsid w:val="00FC1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2"/>
    <w:uiPriority w:val="59"/>
    <w:rsid w:val="00FC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 Знак5"/>
    <w:basedOn w:val="a0"/>
    <w:rsid w:val="00FC1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 Знак1"/>
    <w:basedOn w:val="a0"/>
    <w:rsid w:val="00FC1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Содержимое таблицы"/>
    <w:basedOn w:val="a0"/>
    <w:rsid w:val="00FC163D"/>
    <w:pPr>
      <w:suppressLineNumbers/>
      <w:suppressAutoHyphens/>
    </w:pPr>
    <w:rPr>
      <w:rFonts w:ascii="Times New Roman CYR" w:hAnsi="Times New Roman CYR" w:cs="Times New Roman CYR"/>
      <w:sz w:val="20"/>
      <w:szCs w:val="20"/>
      <w:lang w:eastAsia="ar-SA"/>
    </w:rPr>
  </w:style>
  <w:style w:type="character" w:customStyle="1" w:styleId="22">
    <w:name w:val="Основной текст 2 Знак"/>
    <w:rsid w:val="00FC163D"/>
    <w:rPr>
      <w:rFonts w:ascii="Bookman Old Style" w:hAnsi="Bookman Old Style"/>
    </w:rPr>
  </w:style>
  <w:style w:type="paragraph" w:styleId="23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0"/>
    <w:link w:val="24"/>
    <w:rsid w:val="00FC163D"/>
    <w:pPr>
      <w:autoSpaceDE w:val="0"/>
      <w:autoSpaceDN w:val="0"/>
      <w:ind w:firstLine="720"/>
      <w:jc w:val="both"/>
    </w:pPr>
  </w:style>
  <w:style w:type="character" w:customStyle="1" w:styleId="24">
    <w:name w:val="Основной текст с отступом 2 Знак"/>
    <w:basedOn w:val="a1"/>
    <w:link w:val="23"/>
    <w:rsid w:val="00FC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 в таблице"/>
    <w:basedOn w:val="a0"/>
    <w:link w:val="S0"/>
    <w:rsid w:val="00FC163D"/>
    <w:pPr>
      <w:spacing w:line="360" w:lineRule="auto"/>
      <w:jc w:val="center"/>
    </w:pPr>
  </w:style>
  <w:style w:type="character" w:customStyle="1" w:styleId="S0">
    <w:name w:val="S_Обычный в таблице Знак"/>
    <w:link w:val="S"/>
    <w:rsid w:val="00FC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0"/>
    <w:semiHidden/>
    <w:rsid w:val="00FC163D"/>
    <w:pPr>
      <w:jc w:val="both"/>
    </w:pPr>
  </w:style>
  <w:style w:type="paragraph" w:customStyle="1" w:styleId="a9">
    <w:name w:val="МОЕ"/>
    <w:basedOn w:val="a0"/>
    <w:rsid w:val="00FC163D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xl65">
    <w:name w:val="xl65"/>
    <w:basedOn w:val="a0"/>
    <w:rsid w:val="00FC163D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C163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0"/>
    <w:rsid w:val="00FC16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FC16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FC16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0"/>
    <w:rsid w:val="00FC163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0"/>
    <w:rsid w:val="00FC163D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0"/>
    <w:rsid w:val="00FC163D"/>
    <w:pPr>
      <w:spacing w:before="100" w:beforeAutospacing="1" w:after="100" w:afterAutospacing="1"/>
    </w:pPr>
  </w:style>
  <w:style w:type="paragraph" w:customStyle="1" w:styleId="xl86">
    <w:name w:val="xl86"/>
    <w:basedOn w:val="a0"/>
    <w:rsid w:val="00FC163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0"/>
    <w:rsid w:val="00FC163D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0"/>
    <w:rsid w:val="00FC163D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FC163D"/>
    <w:pP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0"/>
    <w:rsid w:val="00FC16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FC163D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rsid w:val="00FC163D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02">
    <w:name w:val="xl102"/>
    <w:basedOn w:val="a0"/>
    <w:rsid w:val="00FC163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FC163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FC1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FC16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FC16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FC163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FC16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FC163D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FC16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0"/>
    <w:rsid w:val="00FC16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FC16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FC16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FC1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FC16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FC16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FC16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FC16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FC163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0"/>
    <w:rsid w:val="00FC1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FC1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FC163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FC163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rsid w:val="00FC163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FC1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FC1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FC1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FC163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FC163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FC163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rsid w:val="00FC163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a">
    <w:name w:val="Перечень"/>
    <w:basedOn w:val="a0"/>
    <w:rsid w:val="00FC163D"/>
    <w:pPr>
      <w:tabs>
        <w:tab w:val="num" w:pos="960"/>
      </w:tabs>
      <w:spacing w:before="120"/>
      <w:ind w:left="960" w:hanging="360"/>
      <w:jc w:val="both"/>
    </w:pPr>
    <w:rPr>
      <w:lang w:eastAsia="en-US"/>
    </w:rPr>
  </w:style>
  <w:style w:type="character" w:customStyle="1" w:styleId="210">
    <w:name w:val="Основной текст 2 Знак1"/>
    <w:link w:val="25"/>
    <w:rsid w:val="00FC163D"/>
    <w:rPr>
      <w:b/>
      <w:sz w:val="28"/>
      <w:szCs w:val="24"/>
    </w:rPr>
  </w:style>
  <w:style w:type="paragraph" w:styleId="25">
    <w:name w:val="Body Text 2"/>
    <w:basedOn w:val="a0"/>
    <w:link w:val="210"/>
    <w:rsid w:val="00FC163D"/>
    <w:pPr>
      <w:spacing w:line="36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20">
    <w:name w:val="Основной текст 2 Знак2"/>
    <w:basedOn w:val="a1"/>
    <w:link w:val="25"/>
    <w:uiPriority w:val="99"/>
    <w:semiHidden/>
    <w:rsid w:val="00FC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1 Знак,Знак1 Знак,Body single,Основной текст Знак1,Text1,Таймс Нью"/>
    <w:basedOn w:val="a0"/>
    <w:link w:val="ac"/>
    <w:rsid w:val="00FC163D"/>
    <w:pPr>
      <w:spacing w:line="360" w:lineRule="auto"/>
      <w:jc w:val="both"/>
    </w:pPr>
    <w:rPr>
      <w:lang/>
    </w:rPr>
  </w:style>
  <w:style w:type="character" w:customStyle="1" w:styleId="ac">
    <w:name w:val="Основной текст Знак"/>
    <w:aliases w:val=" Знак1 Знак Знак,Знак1 Знак Знак,Body single Знак,Основной текст Знак2,Основной текст Знак1 Знак, Знак Знак,Text1 Знак,Таймс Нью Знак"/>
    <w:basedOn w:val="a1"/>
    <w:link w:val="ab"/>
    <w:rsid w:val="00FC163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Верхний колонтитул Знак"/>
    <w:link w:val="ae"/>
    <w:rsid w:val="00FC163D"/>
    <w:rPr>
      <w:sz w:val="24"/>
      <w:szCs w:val="24"/>
    </w:rPr>
  </w:style>
  <w:style w:type="paragraph" w:styleId="ae">
    <w:name w:val="header"/>
    <w:basedOn w:val="a0"/>
    <w:link w:val="ad"/>
    <w:rsid w:val="00FC1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1"/>
    <w:link w:val="ae"/>
    <w:uiPriority w:val="99"/>
    <w:semiHidden/>
    <w:rsid w:val="00FC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6"/>
    <w:rsid w:val="00FC163D"/>
    <w:pPr>
      <w:tabs>
        <w:tab w:val="clear" w:pos="1680"/>
        <w:tab w:val="left" w:pos="709"/>
        <w:tab w:val="left" w:pos="3402"/>
      </w:tabs>
      <w:spacing w:line="360" w:lineRule="auto"/>
      <w:ind w:left="0" w:firstLine="0"/>
      <w:jc w:val="both"/>
    </w:pPr>
    <w:rPr>
      <w:szCs w:val="20"/>
    </w:rPr>
  </w:style>
  <w:style w:type="paragraph" w:styleId="26">
    <w:name w:val="List Number 2"/>
    <w:basedOn w:val="a0"/>
    <w:semiHidden/>
    <w:rsid w:val="00FC163D"/>
    <w:pPr>
      <w:tabs>
        <w:tab w:val="num" w:pos="1680"/>
      </w:tabs>
      <w:ind w:left="1680" w:hanging="960"/>
    </w:pPr>
  </w:style>
  <w:style w:type="character" w:styleId="af">
    <w:name w:val="Hyperlink"/>
    <w:uiPriority w:val="99"/>
    <w:rsid w:val="00FC163D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FC163D"/>
    <w:rPr>
      <w:b/>
      <w:bCs/>
      <w:caps/>
      <w:szCs w:val="28"/>
    </w:rPr>
  </w:style>
  <w:style w:type="character" w:customStyle="1" w:styleId="af0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"/>
    <w:link w:val="af1"/>
    <w:rsid w:val="00FC163D"/>
    <w:rPr>
      <w:sz w:val="24"/>
      <w:szCs w:val="24"/>
    </w:rPr>
  </w:style>
  <w:style w:type="paragraph" w:styleId="a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0"/>
    <w:link w:val="af0"/>
    <w:rsid w:val="00FC163D"/>
    <w:pPr>
      <w:spacing w:line="360" w:lineRule="auto"/>
      <w:ind w:firstLine="83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Основной текст с отступом Знак1"/>
    <w:basedOn w:val="a1"/>
    <w:link w:val="af1"/>
    <w:uiPriority w:val="99"/>
    <w:semiHidden/>
    <w:rsid w:val="00FC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3"/>
    <w:uiPriority w:val="99"/>
    <w:rsid w:val="00FC163D"/>
    <w:rPr>
      <w:sz w:val="24"/>
      <w:szCs w:val="24"/>
    </w:rPr>
  </w:style>
  <w:style w:type="paragraph" w:styleId="af3">
    <w:name w:val="footer"/>
    <w:aliases w:val=" Знак12,Знак12"/>
    <w:basedOn w:val="a0"/>
    <w:link w:val="af2"/>
    <w:uiPriority w:val="99"/>
    <w:rsid w:val="00FC1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Нижний колонтитул Знак1"/>
    <w:basedOn w:val="a1"/>
    <w:link w:val="af3"/>
    <w:uiPriority w:val="99"/>
    <w:semiHidden/>
    <w:rsid w:val="00FC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C16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8">
    <w:name w:val="Стиль1 Знак Знак"/>
    <w:basedOn w:val="a0"/>
    <w:rsid w:val="00FC163D"/>
    <w:pPr>
      <w:jc w:val="both"/>
    </w:pPr>
  </w:style>
  <w:style w:type="character" w:customStyle="1" w:styleId="31">
    <w:name w:val="Основной текст с отступом 3 Знак"/>
    <w:link w:val="32"/>
    <w:rsid w:val="00FC163D"/>
    <w:rPr>
      <w:sz w:val="24"/>
      <w:szCs w:val="24"/>
    </w:rPr>
  </w:style>
  <w:style w:type="paragraph" w:styleId="32">
    <w:name w:val="Body Text Indent 3"/>
    <w:basedOn w:val="a0"/>
    <w:link w:val="31"/>
    <w:rsid w:val="00FC163D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1"/>
    <w:link w:val="32"/>
    <w:semiHidden/>
    <w:rsid w:val="00FC1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Штамп1"/>
    <w:basedOn w:val="a0"/>
    <w:rsid w:val="00FC163D"/>
    <w:pPr>
      <w:widowControl w:val="0"/>
      <w:jc w:val="center"/>
    </w:pPr>
    <w:rPr>
      <w:szCs w:val="20"/>
    </w:rPr>
  </w:style>
  <w:style w:type="character" w:customStyle="1" w:styleId="33">
    <w:name w:val="Основной текст 3 Знак"/>
    <w:link w:val="34"/>
    <w:rsid w:val="00FC163D"/>
    <w:rPr>
      <w:i/>
      <w:sz w:val="24"/>
      <w:szCs w:val="24"/>
    </w:rPr>
  </w:style>
  <w:style w:type="paragraph" w:styleId="34">
    <w:name w:val="Body Text 3"/>
    <w:basedOn w:val="a0"/>
    <w:link w:val="33"/>
    <w:rsid w:val="00FC163D"/>
    <w:pPr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311">
    <w:name w:val="Основной текст 3 Знак1"/>
    <w:basedOn w:val="a1"/>
    <w:link w:val="34"/>
    <w:uiPriority w:val="99"/>
    <w:semiHidden/>
    <w:rsid w:val="00FC1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 text"/>
    <w:rsid w:val="00FC16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Zagolovoktabl">
    <w:name w:val="Zagolovok tabl"/>
    <w:basedOn w:val="a0"/>
    <w:rsid w:val="00FC163D"/>
    <w:pPr>
      <w:keepNext/>
      <w:spacing w:before="60" w:after="120"/>
      <w:jc w:val="center"/>
    </w:pPr>
    <w:rPr>
      <w:b/>
      <w:sz w:val="22"/>
      <w:szCs w:val="20"/>
    </w:rPr>
  </w:style>
  <w:style w:type="paragraph" w:customStyle="1" w:styleId="TablCenter">
    <w:name w:val="Tabl_Center"/>
    <w:basedOn w:val="a0"/>
    <w:rsid w:val="00FC163D"/>
    <w:pPr>
      <w:keepLines/>
      <w:spacing w:before="20" w:after="20" w:line="216" w:lineRule="auto"/>
      <w:jc w:val="center"/>
    </w:pPr>
    <w:rPr>
      <w:sz w:val="22"/>
      <w:szCs w:val="20"/>
    </w:rPr>
  </w:style>
  <w:style w:type="paragraph" w:styleId="af4">
    <w:name w:val="footnote text"/>
    <w:aliases w:val="Oaeno niinee Ciae Ciae Ciae Ciae,Oaeno niinee Ciae Ciae Ciae,Текст сноски Знак Знак,Table_Footnote_last Знак,Table_Footnote_last Знак Знак,Table_Footnote_last,Текст сноски Знак1,Текст сноски Знак1 Знак Знак,Текст сноски Знак Знак Знак Знак"/>
    <w:basedOn w:val="a0"/>
    <w:link w:val="af5"/>
    <w:semiHidden/>
    <w:rsid w:val="00FC163D"/>
    <w:rPr>
      <w:sz w:val="20"/>
      <w:szCs w:val="20"/>
    </w:rPr>
  </w:style>
  <w:style w:type="character" w:customStyle="1" w:styleId="af5">
    <w:name w:val="Текст сноски Знак"/>
    <w:aliases w:val="Oaeno niinee Ciae Ciae Ciae Ciae Знак,Oaeno niinee Ciae Ciae Ciae Знак,Текст сноски Знак Знак Знак,Table_Footnote_last Знак Знак1,Table_Footnote_last Знак Знак Знак,Table_Footnote_last Знак1,Текст сноски Знак1 Знак"/>
    <w:basedOn w:val="a1"/>
    <w:link w:val="af4"/>
    <w:semiHidden/>
    <w:rsid w:val="00FC1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ok">
    <w:name w:val="Spisok"/>
    <w:basedOn w:val="bodytext"/>
    <w:rsid w:val="00FC163D"/>
    <w:pPr>
      <w:tabs>
        <w:tab w:val="num" w:pos="720"/>
        <w:tab w:val="left" w:pos="993"/>
      </w:tabs>
      <w:ind w:left="720" w:hanging="360"/>
    </w:pPr>
    <w:rPr>
      <w:snapToGrid w:val="0"/>
      <w:spacing w:val="-2"/>
    </w:rPr>
  </w:style>
  <w:style w:type="character" w:customStyle="1" w:styleId="spelle">
    <w:name w:val="spelle"/>
    <w:basedOn w:val="a1"/>
    <w:rsid w:val="00FC163D"/>
  </w:style>
  <w:style w:type="paragraph" w:styleId="af6">
    <w:name w:val="List Bullet"/>
    <w:basedOn w:val="a0"/>
    <w:autoRedefine/>
    <w:semiHidden/>
    <w:rsid w:val="00FC163D"/>
    <w:pPr>
      <w:tabs>
        <w:tab w:val="num" w:pos="360"/>
      </w:tabs>
      <w:ind w:left="360" w:hanging="360"/>
    </w:pPr>
  </w:style>
  <w:style w:type="character" w:customStyle="1" w:styleId="HTML">
    <w:name w:val="Стандартный HTML Знак"/>
    <w:link w:val="HTML0"/>
    <w:rsid w:val="00FC163D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0"/>
    <w:link w:val="HTML"/>
    <w:rsid w:val="00FC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FC163D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Title">
    <w:name w:val="ConsPlusTitle"/>
    <w:rsid w:val="00FC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-">
    <w:name w:val="обычный- курсив-полужирный"/>
    <w:basedOn w:val="a0"/>
    <w:rsid w:val="00FC163D"/>
    <w:pPr>
      <w:spacing w:before="120" w:after="120"/>
      <w:ind w:firstLine="709"/>
      <w:jc w:val="both"/>
    </w:pPr>
    <w:rPr>
      <w:b/>
      <w:i/>
    </w:rPr>
  </w:style>
  <w:style w:type="paragraph" w:customStyle="1" w:styleId="Normal">
    <w:name w:val="Normal"/>
    <w:rsid w:val="00FC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NL">
    <w:name w:val="Tabl_N_L"/>
    <w:basedOn w:val="a0"/>
    <w:rsid w:val="00FC163D"/>
    <w:pPr>
      <w:tabs>
        <w:tab w:val="left" w:pos="11907"/>
      </w:tabs>
      <w:spacing w:line="360" w:lineRule="auto"/>
      <w:ind w:firstLine="567"/>
      <w:jc w:val="both"/>
    </w:pPr>
    <w:rPr>
      <w:rFonts w:ascii="NTTimes/Cyrillic" w:hAnsi="NTTimes/Cyrillic"/>
      <w:szCs w:val="20"/>
    </w:rPr>
  </w:style>
  <w:style w:type="paragraph" w:customStyle="1" w:styleId="Web">
    <w:name w:val="Обычный (Web)"/>
    <w:basedOn w:val="a0"/>
    <w:rsid w:val="00FC163D"/>
    <w:pPr>
      <w:spacing w:before="100" w:after="100"/>
    </w:pPr>
    <w:rPr>
      <w:szCs w:val="20"/>
    </w:rPr>
  </w:style>
  <w:style w:type="character" w:customStyle="1" w:styleId="af7">
    <w:name w:val="Текст выноски Знак"/>
    <w:link w:val="af8"/>
    <w:semiHidden/>
    <w:rsid w:val="00FC163D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FC1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a">
    <w:name w:val="Текст выноски Знак1"/>
    <w:basedOn w:val="a1"/>
    <w:link w:val="af8"/>
    <w:uiPriority w:val="99"/>
    <w:semiHidden/>
    <w:rsid w:val="00FC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b">
    <w:name w:val="Стиль1"/>
    <w:basedOn w:val="2"/>
    <w:rsid w:val="00FC163D"/>
    <w:pPr>
      <w:ind w:left="1080" w:hanging="360"/>
    </w:pPr>
    <w:rPr>
      <w:color w:val="000000"/>
    </w:rPr>
  </w:style>
  <w:style w:type="paragraph" w:customStyle="1" w:styleId="27">
    <w:name w:val="Стиль2"/>
    <w:basedOn w:val="2"/>
    <w:rsid w:val="00FC163D"/>
    <w:pPr>
      <w:ind w:left="1080" w:hanging="360"/>
    </w:pPr>
    <w:rPr>
      <w:b w:val="0"/>
      <w:color w:val="000000"/>
    </w:rPr>
  </w:style>
  <w:style w:type="paragraph" w:customStyle="1" w:styleId="af9">
    <w:name w:val="Знак Знак Знак Знак Знак Знак Знак Знак Знак Знак Знак Знак Знак"/>
    <w:basedOn w:val="a0"/>
    <w:rsid w:val="00FC16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2">
    <w:name w:val="p2"/>
    <w:basedOn w:val="a0"/>
    <w:rsid w:val="00FC163D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11">
    <w:name w:val="Основной текст с отступом 21"/>
    <w:basedOn w:val="a0"/>
    <w:rsid w:val="00FC163D"/>
    <w:pPr>
      <w:suppressAutoHyphens/>
      <w:ind w:firstLine="708"/>
      <w:jc w:val="both"/>
    </w:pPr>
    <w:rPr>
      <w:rFonts w:cs="Lucida Sans Unicode"/>
      <w:sz w:val="28"/>
      <w:lang w:eastAsia="ar-SA"/>
    </w:rPr>
  </w:style>
  <w:style w:type="paragraph" w:customStyle="1" w:styleId="afa">
    <w:name w:val="Обычный + по ширине"/>
    <w:basedOn w:val="a0"/>
    <w:rsid w:val="00FC163D"/>
    <w:pPr>
      <w:tabs>
        <w:tab w:val="left" w:pos="502"/>
      </w:tabs>
      <w:suppressAutoHyphens/>
      <w:spacing w:line="360" w:lineRule="auto"/>
      <w:ind w:right="140"/>
      <w:jc w:val="both"/>
    </w:pPr>
    <w:rPr>
      <w:sz w:val="28"/>
      <w:lang w:eastAsia="ar-SA"/>
    </w:rPr>
  </w:style>
  <w:style w:type="paragraph" w:styleId="afb">
    <w:name w:val="Title"/>
    <w:aliases w:val=" Знак4"/>
    <w:basedOn w:val="a0"/>
    <w:link w:val="afc"/>
    <w:qFormat/>
    <w:rsid w:val="00FC163D"/>
    <w:pPr>
      <w:jc w:val="center"/>
    </w:pPr>
    <w:rPr>
      <w:b/>
      <w:bCs/>
      <w:lang/>
    </w:rPr>
  </w:style>
  <w:style w:type="character" w:customStyle="1" w:styleId="afc">
    <w:name w:val="Название Знак"/>
    <w:aliases w:val=" Знак4 Знак"/>
    <w:basedOn w:val="a1"/>
    <w:link w:val="afb"/>
    <w:rsid w:val="00FC163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fd">
    <w:name w:val="Основной текст Знак Знак"/>
    <w:aliases w:val=" Знак Знак Знак, Знак Знак Знак1,Знак Знак Знак,Знак Знак Знак1"/>
    <w:rsid w:val="00FC163D"/>
    <w:rPr>
      <w:rFonts w:ascii="Arial" w:hAnsi="Arial"/>
      <w:sz w:val="22"/>
      <w:szCs w:val="22"/>
      <w:lang w:val="ru-RU" w:eastAsia="ru-RU" w:bidi="ar-SA"/>
    </w:rPr>
  </w:style>
  <w:style w:type="character" w:customStyle="1" w:styleId="S1">
    <w:name w:val="S_Обычный в таблице Знак Знак"/>
    <w:rsid w:val="00FC163D"/>
    <w:rPr>
      <w:sz w:val="24"/>
      <w:szCs w:val="24"/>
      <w:lang w:val="ru-RU" w:eastAsia="ru-RU" w:bidi="ar-SA"/>
    </w:rPr>
  </w:style>
  <w:style w:type="paragraph" w:styleId="afe">
    <w:name w:val="Block Text"/>
    <w:basedOn w:val="a0"/>
    <w:semiHidden/>
    <w:rsid w:val="00FC163D"/>
    <w:pPr>
      <w:shd w:val="clear" w:color="auto" w:fill="FFFFFF"/>
      <w:spacing w:line="276" w:lineRule="auto"/>
      <w:ind w:left="14" w:right="10" w:firstLine="553"/>
      <w:jc w:val="both"/>
    </w:pPr>
    <w:rPr>
      <w:color w:val="000000"/>
      <w:sz w:val="28"/>
    </w:rPr>
  </w:style>
  <w:style w:type="character" w:styleId="aff">
    <w:name w:val="Strong"/>
    <w:qFormat/>
    <w:rsid w:val="00FC163D"/>
    <w:rPr>
      <w:b/>
      <w:bCs/>
    </w:rPr>
  </w:style>
  <w:style w:type="character" w:customStyle="1" w:styleId="28">
    <w:name w:val="Заголовок 2 Знак Знак Знак Знак"/>
    <w:rsid w:val="00FC163D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Style13">
    <w:name w:val="Style13"/>
    <w:basedOn w:val="a0"/>
    <w:rsid w:val="00FC163D"/>
    <w:pPr>
      <w:widowControl w:val="0"/>
      <w:autoSpaceDE w:val="0"/>
      <w:autoSpaceDN w:val="0"/>
      <w:adjustRightInd w:val="0"/>
      <w:spacing w:line="227" w:lineRule="exact"/>
      <w:ind w:firstLine="341"/>
      <w:jc w:val="both"/>
    </w:pPr>
    <w:rPr>
      <w:rFonts w:ascii="Trebuchet MS" w:hAnsi="Trebuchet MS" w:cs="Trebuchet MS"/>
    </w:rPr>
  </w:style>
  <w:style w:type="character" w:customStyle="1" w:styleId="FontStyle29">
    <w:name w:val="Font Style29"/>
    <w:rsid w:val="00FC16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FC16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Таблица2"/>
    <w:basedOn w:val="a0"/>
    <w:autoRedefine/>
    <w:rsid w:val="00FC163D"/>
    <w:pPr>
      <w:autoSpaceDE w:val="0"/>
      <w:autoSpaceDN w:val="0"/>
      <w:adjustRightInd w:val="0"/>
      <w:spacing w:line="220" w:lineRule="exact"/>
    </w:pPr>
    <w:rPr>
      <w:rFonts w:ascii="Tahoma" w:hAnsi="Tahoma" w:cs="Tahoma"/>
      <w:sz w:val="20"/>
      <w:szCs w:val="20"/>
    </w:rPr>
  </w:style>
  <w:style w:type="paragraph" w:styleId="aff0">
    <w:name w:val="TOC Heading"/>
    <w:basedOn w:val="10"/>
    <w:next w:val="a0"/>
    <w:qFormat/>
    <w:rsid w:val="00FC163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a">
    <w:name w:val="toc 2"/>
    <w:basedOn w:val="a0"/>
    <w:next w:val="a0"/>
    <w:autoRedefine/>
    <w:uiPriority w:val="39"/>
    <w:unhideWhenUsed/>
    <w:qFormat/>
    <w:rsid w:val="00FC163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FC163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FC163D"/>
    <w:rPr>
      <w:rFonts w:cs="Times New Roman"/>
      <w:i/>
      <w:iCs/>
    </w:rPr>
  </w:style>
  <w:style w:type="paragraph" w:styleId="aff2">
    <w:name w:val="List Number"/>
    <w:basedOn w:val="a0"/>
    <w:uiPriority w:val="99"/>
    <w:rsid w:val="00FC163D"/>
    <w:pPr>
      <w:tabs>
        <w:tab w:val="num" w:pos="360"/>
      </w:tabs>
      <w:ind w:left="360" w:hanging="360"/>
      <w:contextualSpacing/>
    </w:pPr>
  </w:style>
  <w:style w:type="paragraph" w:styleId="aff3">
    <w:name w:val="Normal (Web)"/>
    <w:aliases w:val="Обычный (веб) Знак,Обычный (веб) Знак1 Знак,Обычный (веб) Знак Знак Знак,Обычный (Web) Знак Знак Знак,Обычный (Web) Знак,Обычный (Web)1,Обычный (веб)1,Обычный (веб) Знак1,Обычный (веб) Знак Знак"/>
    <w:basedOn w:val="a0"/>
    <w:uiPriority w:val="99"/>
    <w:rsid w:val="00FC163D"/>
    <w:pPr>
      <w:spacing w:before="100" w:beforeAutospacing="1" w:after="100" w:afterAutospacing="1"/>
    </w:pPr>
  </w:style>
  <w:style w:type="paragraph" w:customStyle="1" w:styleId="aff4">
    <w:name w:val="Основной"/>
    <w:basedOn w:val="a0"/>
    <w:link w:val="aff5"/>
    <w:rsid w:val="00FC163D"/>
    <w:pPr>
      <w:spacing w:line="360" w:lineRule="auto"/>
      <w:ind w:firstLine="720"/>
      <w:jc w:val="both"/>
    </w:pPr>
    <w:rPr>
      <w:sz w:val="28"/>
      <w:szCs w:val="28"/>
      <w:lang/>
    </w:rPr>
  </w:style>
  <w:style w:type="character" w:customStyle="1" w:styleId="aff5">
    <w:name w:val="Основной Знак"/>
    <w:link w:val="aff4"/>
    <w:rsid w:val="00FC163D"/>
    <w:rPr>
      <w:rFonts w:ascii="Times New Roman" w:eastAsia="Times New Roman" w:hAnsi="Times New Roman" w:cs="Times New Roman"/>
      <w:sz w:val="28"/>
      <w:szCs w:val="28"/>
      <w:lang/>
    </w:rPr>
  </w:style>
  <w:style w:type="paragraph" w:styleId="aff6">
    <w:name w:val="Plain Text"/>
    <w:basedOn w:val="a0"/>
    <w:link w:val="aff7"/>
    <w:rsid w:val="00FC163D"/>
    <w:rPr>
      <w:rFonts w:ascii="Courier New" w:hAnsi="Courier New"/>
      <w:sz w:val="20"/>
      <w:szCs w:val="20"/>
      <w:lang/>
    </w:rPr>
  </w:style>
  <w:style w:type="character" w:customStyle="1" w:styleId="aff7">
    <w:name w:val="Текст Знак"/>
    <w:basedOn w:val="a1"/>
    <w:link w:val="aff6"/>
    <w:rsid w:val="00FC163D"/>
    <w:rPr>
      <w:rFonts w:ascii="Courier New" w:eastAsia="Times New Roman" w:hAnsi="Courier New" w:cs="Times New Roman"/>
      <w:sz w:val="20"/>
      <w:szCs w:val="20"/>
      <w:lang/>
    </w:rPr>
  </w:style>
  <w:style w:type="character" w:styleId="aff8">
    <w:name w:val="page number"/>
    <w:basedOn w:val="a1"/>
    <w:rsid w:val="00FC163D"/>
  </w:style>
  <w:style w:type="character" w:customStyle="1" w:styleId="110">
    <w:name w:val=" Знак Знак11"/>
    <w:rsid w:val="00FC163D"/>
    <w:rPr>
      <w:rFonts w:ascii="Arial" w:hAnsi="Arial" w:cs="Arial"/>
      <w:sz w:val="22"/>
      <w:szCs w:val="22"/>
    </w:rPr>
  </w:style>
  <w:style w:type="paragraph" w:customStyle="1" w:styleId="Heading">
    <w:name w:val="Heading"/>
    <w:rsid w:val="00FC1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41">
    <w:name w:val="toc 4"/>
    <w:basedOn w:val="a0"/>
    <w:next w:val="a0"/>
    <w:autoRedefine/>
    <w:uiPriority w:val="39"/>
    <w:rsid w:val="00FC163D"/>
    <w:pPr>
      <w:ind w:left="720"/>
    </w:pPr>
  </w:style>
  <w:style w:type="character" w:customStyle="1" w:styleId="aff9">
    <w:name w:val="БЛОК Знак"/>
    <w:rsid w:val="00FC163D"/>
    <w:rPr>
      <w:rFonts w:ascii="Arial" w:hAnsi="Arial" w:cs="Arial"/>
      <w:b/>
      <w:i/>
      <w:iCs/>
      <w:snapToGrid w:val="0"/>
      <w:color w:val="000000"/>
      <w:sz w:val="32"/>
      <w:lang w:val="ru-RU" w:eastAsia="ru-RU" w:bidi="ar-SA"/>
    </w:rPr>
  </w:style>
  <w:style w:type="paragraph" w:customStyle="1" w:styleId="blacktext">
    <w:name w:val="blacktext"/>
    <w:basedOn w:val="a0"/>
    <w:rsid w:val="00FC163D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20"/>
      <w:szCs w:val="20"/>
    </w:rPr>
  </w:style>
  <w:style w:type="paragraph" w:customStyle="1" w:styleId="2b">
    <w:name w:val=" Знак Знак Знак2 Знак Знак Знак Знак Знак Знак Знак"/>
    <w:basedOn w:val="a0"/>
    <w:rsid w:val="00FC163D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 Знак Знак Знак Знак Знак Знак Знак"/>
    <w:basedOn w:val="a0"/>
    <w:rsid w:val="00FC1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c">
    <w:name w:val="List 2"/>
    <w:basedOn w:val="a0"/>
    <w:rsid w:val="00FC163D"/>
    <w:pPr>
      <w:ind w:left="566" w:hanging="283"/>
    </w:pPr>
  </w:style>
  <w:style w:type="paragraph" w:customStyle="1" w:styleId="xl28">
    <w:name w:val="xl28"/>
    <w:basedOn w:val="a0"/>
    <w:rsid w:val="00FC163D"/>
    <w:pPr>
      <w:pBdr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eastAsia="Arial Unicode MS"/>
      <w:sz w:val="22"/>
      <w:szCs w:val="22"/>
    </w:rPr>
  </w:style>
  <w:style w:type="paragraph" w:customStyle="1" w:styleId="xl26">
    <w:name w:val="xl26"/>
    <w:basedOn w:val="a0"/>
    <w:rsid w:val="00FC16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ffb">
    <w:name w:val="Document Map"/>
    <w:basedOn w:val="a0"/>
    <w:link w:val="affc"/>
    <w:semiHidden/>
    <w:rsid w:val="00FC16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1"/>
    <w:link w:val="affb"/>
    <w:semiHidden/>
    <w:rsid w:val="00FC16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d">
    <w:name w:val="2"/>
    <w:basedOn w:val="a0"/>
    <w:rsid w:val="00FC163D"/>
    <w:pPr>
      <w:spacing w:after="120"/>
    </w:pPr>
    <w:rPr>
      <w:b/>
      <w:szCs w:val="16"/>
    </w:rPr>
  </w:style>
  <w:style w:type="paragraph" w:customStyle="1" w:styleId="BodyTextIndent2">
    <w:name w:val="Body Text Indent 2"/>
    <w:basedOn w:val="a0"/>
    <w:rsid w:val="00FC163D"/>
    <w:pPr>
      <w:ind w:firstLine="567"/>
      <w:jc w:val="both"/>
    </w:pPr>
    <w:rPr>
      <w:szCs w:val="20"/>
    </w:rPr>
  </w:style>
  <w:style w:type="paragraph" w:customStyle="1" w:styleId="rvps140">
    <w:name w:val="rvps140"/>
    <w:basedOn w:val="a0"/>
    <w:rsid w:val="00FC163D"/>
    <w:pPr>
      <w:spacing w:before="100" w:beforeAutospacing="1" w:after="100" w:afterAutospacing="1"/>
    </w:pPr>
  </w:style>
  <w:style w:type="paragraph" w:styleId="affd">
    <w:name w:val="caption"/>
    <w:aliases w:val="Номер объекта"/>
    <w:basedOn w:val="a0"/>
    <w:next w:val="a0"/>
    <w:link w:val="affe"/>
    <w:qFormat/>
    <w:rsid w:val="00FC163D"/>
    <w:pPr>
      <w:spacing w:before="120" w:after="120"/>
    </w:pPr>
    <w:rPr>
      <w:b/>
      <w:sz w:val="20"/>
      <w:szCs w:val="20"/>
    </w:rPr>
  </w:style>
  <w:style w:type="character" w:customStyle="1" w:styleId="affe">
    <w:name w:val="Название объекта Знак"/>
    <w:aliases w:val="Номер объекта Знак"/>
    <w:link w:val="affd"/>
    <w:rsid w:val="00FC16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">
    <w:name w:val="Для записок"/>
    <w:basedOn w:val="a0"/>
    <w:link w:val="afff0"/>
    <w:rsid w:val="00FC163D"/>
    <w:pPr>
      <w:spacing w:after="100"/>
      <w:ind w:firstLine="720"/>
      <w:jc w:val="both"/>
    </w:pPr>
    <w:rPr>
      <w:szCs w:val="20"/>
    </w:rPr>
  </w:style>
  <w:style w:type="character" w:customStyle="1" w:styleId="afff0">
    <w:name w:val="Для записок Знак"/>
    <w:link w:val="afff"/>
    <w:rsid w:val="00FC16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 Знак Знак1 Знак Знак"/>
    <w:basedOn w:val="a0"/>
    <w:rsid w:val="00FC163D"/>
    <w:rPr>
      <w:rFonts w:ascii="Verdana" w:hAnsi="Verdana" w:cs="Verdana"/>
      <w:sz w:val="20"/>
      <w:szCs w:val="20"/>
      <w:lang w:val="en-US" w:eastAsia="en-US"/>
    </w:rPr>
  </w:style>
  <w:style w:type="paragraph" w:styleId="52">
    <w:name w:val="toc 5"/>
    <w:basedOn w:val="a0"/>
    <w:next w:val="a0"/>
    <w:autoRedefine/>
    <w:uiPriority w:val="39"/>
    <w:rsid w:val="00FC163D"/>
    <w:pPr>
      <w:ind w:left="960"/>
    </w:pPr>
  </w:style>
  <w:style w:type="paragraph" w:styleId="61">
    <w:name w:val="toc 6"/>
    <w:basedOn w:val="a0"/>
    <w:next w:val="a0"/>
    <w:autoRedefine/>
    <w:uiPriority w:val="39"/>
    <w:rsid w:val="00FC163D"/>
    <w:pPr>
      <w:ind w:left="1200"/>
    </w:pPr>
  </w:style>
  <w:style w:type="paragraph" w:styleId="71">
    <w:name w:val="toc 7"/>
    <w:basedOn w:val="a0"/>
    <w:next w:val="a0"/>
    <w:autoRedefine/>
    <w:uiPriority w:val="39"/>
    <w:rsid w:val="00FC163D"/>
    <w:pPr>
      <w:ind w:left="1440"/>
    </w:pPr>
  </w:style>
  <w:style w:type="paragraph" w:styleId="81">
    <w:name w:val="toc 8"/>
    <w:basedOn w:val="a0"/>
    <w:next w:val="a0"/>
    <w:autoRedefine/>
    <w:uiPriority w:val="39"/>
    <w:rsid w:val="00FC163D"/>
    <w:pPr>
      <w:ind w:left="1680"/>
    </w:pPr>
  </w:style>
  <w:style w:type="paragraph" w:styleId="91">
    <w:name w:val="toc 9"/>
    <w:basedOn w:val="a0"/>
    <w:next w:val="a0"/>
    <w:autoRedefine/>
    <w:uiPriority w:val="39"/>
    <w:rsid w:val="00FC163D"/>
    <w:pPr>
      <w:ind w:left="1920"/>
    </w:pPr>
  </w:style>
  <w:style w:type="paragraph" w:customStyle="1" w:styleId="afff1">
    <w:name w:val="Знак Знак Знак Знак"/>
    <w:basedOn w:val="a0"/>
    <w:rsid w:val="00FC163D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paragraph" w:customStyle="1" w:styleId="NoSpacing">
    <w:name w:val="No Spacing"/>
    <w:autoRedefine/>
    <w:uiPriority w:val="1"/>
    <w:qFormat/>
    <w:rsid w:val="00FC163D"/>
    <w:pPr>
      <w:spacing w:before="120" w:after="120" w:line="288" w:lineRule="auto"/>
      <w:ind w:firstLine="709"/>
      <w:contextualSpacing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ConsPlusCell">
    <w:name w:val="ConsPlusCell"/>
    <w:rsid w:val="00FC1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0"/>
    <w:rsid w:val="00FC163D"/>
    <w:pPr>
      <w:spacing w:before="100" w:beforeAutospacing="1" w:after="100" w:afterAutospacing="1"/>
    </w:pPr>
  </w:style>
  <w:style w:type="character" w:customStyle="1" w:styleId="42">
    <w:name w:val=" Знак4 Знак Знак"/>
    <w:rsid w:val="00FC163D"/>
    <w:rPr>
      <w:b/>
      <w:bCs/>
      <w:sz w:val="24"/>
      <w:szCs w:val="24"/>
      <w:lang w:val="ru-RU" w:eastAsia="ru-RU" w:bidi="ar-SA"/>
    </w:rPr>
  </w:style>
  <w:style w:type="character" w:customStyle="1" w:styleId="afff2">
    <w:name w:val="МК Знак"/>
    <w:basedOn w:val="a1"/>
    <w:link w:val="a"/>
    <w:locked/>
    <w:rsid w:val="00FC163D"/>
    <w:rPr>
      <w:sz w:val="24"/>
      <w:szCs w:val="24"/>
    </w:rPr>
  </w:style>
  <w:style w:type="paragraph" w:customStyle="1" w:styleId="a">
    <w:name w:val="МК"/>
    <w:basedOn w:val="a0"/>
    <w:link w:val="afff2"/>
    <w:qFormat/>
    <w:rsid w:val="00FC163D"/>
    <w:pPr>
      <w:numPr>
        <w:numId w:val="9"/>
      </w:num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1"/>
    <w:rsid w:val="00FC163D"/>
  </w:style>
  <w:style w:type="paragraph" w:styleId="afff3">
    <w:name w:val="List"/>
    <w:basedOn w:val="a0"/>
    <w:rsid w:val="00FC163D"/>
    <w:pPr>
      <w:ind w:left="283" w:hanging="283"/>
      <w:contextualSpacing/>
    </w:pPr>
  </w:style>
  <w:style w:type="character" w:customStyle="1" w:styleId="1d">
    <w:name w:val="Основной текст1"/>
    <w:rsid w:val="00FC163D"/>
    <w:rPr>
      <w:spacing w:val="2"/>
      <w:shd w:val="clear" w:color="auto" w:fill="FFFFFF"/>
    </w:rPr>
  </w:style>
  <w:style w:type="paragraph" w:customStyle="1" w:styleId="formattext">
    <w:name w:val="formattext"/>
    <w:basedOn w:val="a0"/>
    <w:rsid w:val="00FC163D"/>
    <w:pPr>
      <w:spacing w:before="100" w:beforeAutospacing="1" w:after="100" w:afterAutospacing="1"/>
    </w:pPr>
  </w:style>
  <w:style w:type="character" w:customStyle="1" w:styleId="Bodytext0">
    <w:name w:val="Body text_"/>
    <w:basedOn w:val="a1"/>
    <w:link w:val="Bodytext1"/>
    <w:uiPriority w:val="99"/>
    <w:rsid w:val="00FC163D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a0"/>
    <w:link w:val="Bodytext0"/>
    <w:uiPriority w:val="99"/>
    <w:rsid w:val="00FC163D"/>
    <w:pPr>
      <w:widowControl w:val="0"/>
      <w:shd w:val="clear" w:color="auto" w:fill="FFFFFF"/>
      <w:spacing w:before="960" w:after="180" w:line="269" w:lineRule="exact"/>
      <w:ind w:hanging="38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1e">
    <w:name w:val="Знак Знак Знак Знак Знак Знак Знак1 Знак Знак Знак"/>
    <w:basedOn w:val="a0"/>
    <w:uiPriority w:val="99"/>
    <w:rsid w:val="00FC163D"/>
    <w:pPr>
      <w:spacing w:after="160" w:line="240" w:lineRule="exact"/>
    </w:pPr>
    <w:rPr>
      <w:sz w:val="20"/>
      <w:szCs w:val="20"/>
      <w:lang w:eastAsia="zh-CN"/>
    </w:rPr>
  </w:style>
  <w:style w:type="paragraph" w:customStyle="1" w:styleId="ParagraphStyle">
    <w:name w:val="Paragraph Style"/>
    <w:rsid w:val="00FC163D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afff4">
    <w:name w:val="Название таблицы"/>
    <w:basedOn w:val="affd"/>
    <w:rsid w:val="00FC163D"/>
    <w:pPr>
      <w:keepNext/>
      <w:spacing w:after="0"/>
      <w:jc w:val="center"/>
    </w:pPr>
    <w:rPr>
      <w:bCs/>
      <w:sz w:val="22"/>
      <w:szCs w:val="22"/>
    </w:rPr>
  </w:style>
  <w:style w:type="paragraph" w:customStyle="1" w:styleId="ConsPlusNonformat">
    <w:name w:val="ConsPlusNonformat"/>
    <w:rsid w:val="00FC1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FC163D"/>
  </w:style>
  <w:style w:type="character" w:customStyle="1" w:styleId="w">
    <w:name w:val="w"/>
    <w:basedOn w:val="a1"/>
    <w:rsid w:val="00FC163D"/>
  </w:style>
  <w:style w:type="paragraph" w:customStyle="1" w:styleId="Pro-text">
    <w:name w:val="Pro-text"/>
    <w:basedOn w:val="a0"/>
    <w:rsid w:val="00FC163D"/>
    <w:pPr>
      <w:spacing w:before="120" w:line="288" w:lineRule="auto"/>
      <w:ind w:left="1200"/>
      <w:jc w:val="both"/>
    </w:pPr>
    <w:rPr>
      <w:rFonts w:ascii="Georgia" w:hAnsi="Georgia"/>
      <w:sz w:val="20"/>
    </w:rPr>
  </w:style>
  <w:style w:type="paragraph" w:customStyle="1" w:styleId="text1cl">
    <w:name w:val="text1cl"/>
    <w:basedOn w:val="a0"/>
    <w:rsid w:val="00FC163D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FC163D"/>
    <w:pPr>
      <w:spacing w:before="100" w:beforeAutospacing="1" w:after="100" w:afterAutospacing="1"/>
    </w:pPr>
  </w:style>
  <w:style w:type="paragraph" w:customStyle="1" w:styleId="FR1">
    <w:name w:val="FR1"/>
    <w:autoRedefine/>
    <w:rsid w:val="00FC163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Основной текст.Верхний индекс"/>
    <w:basedOn w:val="a0"/>
    <w:next w:val="a0"/>
    <w:rsid w:val="00FC163D"/>
    <w:pPr>
      <w:widowControl w:val="0"/>
      <w:jc w:val="both"/>
    </w:pPr>
    <w:rPr>
      <w:szCs w:val="20"/>
      <w:vertAlign w:val="superscript"/>
    </w:rPr>
  </w:style>
  <w:style w:type="character" w:styleId="afff6">
    <w:name w:val="footnote reference"/>
    <w:rsid w:val="00FC163D"/>
    <w:rPr>
      <w:vertAlign w:val="superscript"/>
    </w:rPr>
  </w:style>
  <w:style w:type="paragraph" w:styleId="afff7">
    <w:name w:val="Body Text First Indent"/>
    <w:basedOn w:val="ab"/>
    <w:link w:val="afff8"/>
    <w:rsid w:val="00FC163D"/>
    <w:pPr>
      <w:spacing w:after="120" w:line="240" w:lineRule="auto"/>
      <w:ind w:firstLine="210"/>
      <w:jc w:val="left"/>
    </w:pPr>
    <w:rPr>
      <w:lang w:val="ru-RU" w:eastAsia="ru-RU"/>
    </w:rPr>
  </w:style>
  <w:style w:type="character" w:customStyle="1" w:styleId="afff8">
    <w:name w:val="Красная строка Знак"/>
    <w:basedOn w:val="ac"/>
    <w:link w:val="afff7"/>
    <w:rsid w:val="00FC163D"/>
    <w:rPr>
      <w:lang w:eastAsia="ru-RU"/>
    </w:rPr>
  </w:style>
  <w:style w:type="paragraph" w:customStyle="1" w:styleId="53">
    <w:name w:val="Знак5"/>
    <w:basedOn w:val="a0"/>
    <w:rsid w:val="00FC1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Абзац списка1"/>
    <w:basedOn w:val="a0"/>
    <w:qFormat/>
    <w:rsid w:val="00FC1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0"/>
    <w:rsid w:val="00FC163D"/>
    <w:pPr>
      <w:ind w:firstLine="567"/>
      <w:jc w:val="both"/>
    </w:pPr>
    <w:rPr>
      <w:szCs w:val="20"/>
    </w:rPr>
  </w:style>
  <w:style w:type="paragraph" w:customStyle="1" w:styleId="Style4">
    <w:name w:val="Style4"/>
    <w:basedOn w:val="a0"/>
    <w:uiPriority w:val="99"/>
    <w:rsid w:val="00FC163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FC163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FC163D"/>
    <w:rPr>
      <w:rFonts w:ascii="Times New Roman" w:hAnsi="Times New Roman"/>
      <w:sz w:val="28"/>
    </w:rPr>
  </w:style>
  <w:style w:type="paragraph" w:customStyle="1" w:styleId="Style2">
    <w:name w:val="Style2"/>
    <w:basedOn w:val="a0"/>
    <w:uiPriority w:val="99"/>
    <w:rsid w:val="00FC163D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FC163D"/>
    <w:rPr>
      <w:rFonts w:ascii="Times New Roman" w:hAnsi="Times New Roman" w:cs="Times New Roman"/>
      <w:b/>
      <w:bCs/>
      <w:sz w:val="20"/>
      <w:szCs w:val="20"/>
    </w:rPr>
  </w:style>
  <w:style w:type="paragraph" w:styleId="afff9">
    <w:name w:val="No Spacing"/>
    <w:basedOn w:val="a0"/>
    <w:uiPriority w:val="1"/>
    <w:qFormat/>
    <w:rsid w:val="00FC163D"/>
    <w:pPr>
      <w:spacing w:line="360" w:lineRule="auto"/>
      <w:ind w:firstLine="680"/>
      <w:jc w:val="both"/>
    </w:pPr>
  </w:style>
  <w:style w:type="paragraph" w:customStyle="1" w:styleId="text4cl">
    <w:name w:val="text4cl"/>
    <w:basedOn w:val="a0"/>
    <w:rsid w:val="00FC163D"/>
    <w:pPr>
      <w:spacing w:before="100" w:beforeAutospacing="1" w:after="100" w:afterAutospacing="1"/>
    </w:pPr>
  </w:style>
  <w:style w:type="paragraph" w:customStyle="1" w:styleId="BodyText2">
    <w:name w:val="Body Text 2"/>
    <w:basedOn w:val="a0"/>
    <w:rsid w:val="00FC163D"/>
    <w:pPr>
      <w:ind w:firstLine="709"/>
      <w:jc w:val="both"/>
    </w:pPr>
    <w:rPr>
      <w:sz w:val="28"/>
      <w:szCs w:val="20"/>
    </w:rPr>
  </w:style>
  <w:style w:type="paragraph" w:customStyle="1" w:styleId="BodyTextKeep">
    <w:name w:val="Body Text Keep"/>
    <w:basedOn w:val="a0"/>
    <w:link w:val="BodyTextKeepChar"/>
    <w:rsid w:val="00FC163D"/>
    <w:pPr>
      <w:adjustRightInd w:val="0"/>
      <w:spacing w:before="120" w:after="120" w:line="360" w:lineRule="atLeast"/>
      <w:ind w:firstLine="567"/>
      <w:jc w:val="both"/>
      <w:textAlignment w:val="baseline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BodyTextKeepChar">
    <w:name w:val="Body Text Keep Char"/>
    <w:link w:val="BodyTextKeep"/>
    <w:locked/>
    <w:rsid w:val="00FC163D"/>
    <w:rPr>
      <w:rFonts w:ascii="Arial" w:eastAsia="Times New Roman" w:hAnsi="Arial" w:cs="Times New Roman"/>
      <w:spacing w:val="-5"/>
      <w:lang/>
    </w:rPr>
  </w:style>
  <w:style w:type="character" w:customStyle="1" w:styleId="fontstyle120">
    <w:name w:val="fontstyle12"/>
    <w:basedOn w:val="a1"/>
    <w:rsid w:val="00FC163D"/>
  </w:style>
  <w:style w:type="paragraph" w:customStyle="1" w:styleId="listparagraph">
    <w:name w:val="listparagraph"/>
    <w:basedOn w:val="a0"/>
    <w:rsid w:val="00FC163D"/>
    <w:pPr>
      <w:spacing w:before="100" w:beforeAutospacing="1" w:after="100" w:afterAutospacing="1"/>
    </w:pPr>
  </w:style>
  <w:style w:type="character" w:customStyle="1" w:styleId="fontstyle11">
    <w:name w:val="fontstyle11"/>
    <w:basedOn w:val="a1"/>
    <w:rsid w:val="00FC163D"/>
  </w:style>
  <w:style w:type="paragraph" w:customStyle="1" w:styleId="BodyTextIndent3">
    <w:name w:val="Body Text Indent 3"/>
    <w:basedOn w:val="a0"/>
    <w:rsid w:val="00FC163D"/>
    <w:pPr>
      <w:suppressAutoHyphens/>
      <w:spacing w:line="360" w:lineRule="auto"/>
      <w:ind w:firstLine="720"/>
      <w:jc w:val="both"/>
    </w:pPr>
    <w:rPr>
      <w:rFonts w:ascii="Calibri" w:eastAsia="Calibri" w:hAnsi="Calibri" w:cs="Calibri"/>
      <w:lang w:eastAsia="ar-SA"/>
    </w:rPr>
  </w:style>
  <w:style w:type="paragraph" w:customStyle="1" w:styleId="afffa">
    <w:name w:val="Ввод осн.текста Знак"/>
    <w:basedOn w:val="a0"/>
    <w:rsid w:val="00FC163D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fffb">
    <w:name w:val="Subtitle"/>
    <w:basedOn w:val="a0"/>
    <w:link w:val="afffc"/>
    <w:qFormat/>
    <w:rsid w:val="00FC163D"/>
    <w:rPr>
      <w:sz w:val="28"/>
      <w:szCs w:val="20"/>
      <w:lang/>
    </w:rPr>
  </w:style>
  <w:style w:type="character" w:customStyle="1" w:styleId="afffc">
    <w:name w:val="Подзаголовок Знак"/>
    <w:basedOn w:val="a1"/>
    <w:link w:val="afffb"/>
    <w:rsid w:val="00FC1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"/>
    <w:basedOn w:val="3"/>
    <w:link w:val="1f0"/>
    <w:qFormat/>
    <w:rsid w:val="00FC163D"/>
    <w:pPr>
      <w:keepLines/>
      <w:numPr>
        <w:numId w:val="11"/>
      </w:numPr>
      <w:spacing w:before="200" w:after="0"/>
      <w:jc w:val="center"/>
    </w:pPr>
    <w:rPr>
      <w:rFonts w:ascii="Cambria" w:hAnsi="Cambria"/>
      <w:color w:val="4F81BD"/>
      <w:sz w:val="32"/>
      <w:szCs w:val="32"/>
      <w:u w:val="single"/>
    </w:rPr>
  </w:style>
  <w:style w:type="character" w:customStyle="1" w:styleId="1f0">
    <w:name w:val="1 Знак"/>
    <w:link w:val="1"/>
    <w:rsid w:val="00FC163D"/>
    <w:rPr>
      <w:rFonts w:ascii="Cambria" w:eastAsia="Times New Roman" w:hAnsi="Cambria" w:cs="Times New Roman"/>
      <w:b/>
      <w:bCs/>
      <w:color w:val="4F81BD"/>
      <w:sz w:val="32"/>
      <w:szCs w:val="32"/>
      <w:u w:val="single"/>
      <w:lang/>
    </w:rPr>
  </w:style>
  <w:style w:type="paragraph" w:customStyle="1" w:styleId="afffd">
    <w:name w:val="А_текст_жир"/>
    <w:basedOn w:val="HTML0"/>
    <w:link w:val="afffe"/>
    <w:qFormat/>
    <w:rsid w:val="00FC163D"/>
    <w:pPr>
      <w:spacing w:line="360" w:lineRule="auto"/>
      <w:jc w:val="both"/>
    </w:pPr>
    <w:rPr>
      <w:rFonts w:ascii="Times New Roman" w:eastAsia="Times New Roman" w:hAnsi="Times New Roman"/>
      <w:b/>
      <w:bCs/>
      <w:iCs/>
      <w:sz w:val="24"/>
    </w:rPr>
  </w:style>
  <w:style w:type="character" w:customStyle="1" w:styleId="afffe">
    <w:name w:val="А_текст_жир Знак"/>
    <w:link w:val="afffd"/>
    <w:rsid w:val="00FC163D"/>
    <w:rPr>
      <w:rFonts w:ascii="Times New Roman" w:eastAsia="Times New Roman" w:hAnsi="Times New Roman" w:cs="Arial Unicode MS"/>
      <w:b/>
      <w:bCs/>
      <w:iCs/>
      <w:sz w:val="24"/>
    </w:rPr>
  </w:style>
  <w:style w:type="paragraph" w:customStyle="1" w:styleId="affff">
    <w:name w:val="Современный"/>
    <w:rsid w:val="00FC16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Default">
    <w:name w:val="Default"/>
    <w:rsid w:val="00FC1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ERTEXT">
    <w:name w:val=".HEADERTEXT"/>
    <w:rsid w:val="00FC1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0">
    <w:name w:val="Стиль_Основной"/>
    <w:basedOn w:val="a0"/>
    <w:link w:val="affff1"/>
    <w:qFormat/>
    <w:rsid w:val="00FC163D"/>
    <w:pPr>
      <w:spacing w:before="100" w:beforeAutospacing="1" w:after="100" w:afterAutospacing="1" w:line="360" w:lineRule="auto"/>
      <w:ind w:firstLine="709"/>
      <w:jc w:val="both"/>
    </w:pPr>
    <w:rPr>
      <w:rFonts w:eastAsia="Calibri"/>
      <w:lang/>
    </w:rPr>
  </w:style>
  <w:style w:type="character" w:customStyle="1" w:styleId="affff1">
    <w:name w:val="Стиль_Основной Знак"/>
    <w:link w:val="affff0"/>
    <w:rsid w:val="00FC163D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affff2">
    <w:name w:val="Стиль_Таблица"/>
    <w:basedOn w:val="affff0"/>
    <w:link w:val="affff3"/>
    <w:qFormat/>
    <w:rsid w:val="00FC163D"/>
    <w:pPr>
      <w:spacing w:before="0" w:beforeAutospacing="0" w:after="0" w:afterAutospacing="0" w:line="240" w:lineRule="auto"/>
      <w:ind w:firstLine="0"/>
    </w:pPr>
  </w:style>
  <w:style w:type="character" w:customStyle="1" w:styleId="affff3">
    <w:name w:val="Стиль_Таблица Знак"/>
    <w:basedOn w:val="affff1"/>
    <w:link w:val="affff2"/>
    <w:rsid w:val="00FC163D"/>
  </w:style>
  <w:style w:type="paragraph" w:customStyle="1" w:styleId="affff4">
    <w:name w:val="Стиль_заг_таб"/>
    <w:basedOn w:val="affff0"/>
    <w:link w:val="affff5"/>
    <w:qFormat/>
    <w:rsid w:val="00FC163D"/>
    <w:pPr>
      <w:jc w:val="center"/>
    </w:pPr>
    <w:rPr>
      <w:b/>
    </w:rPr>
  </w:style>
  <w:style w:type="character" w:customStyle="1" w:styleId="affff5">
    <w:name w:val="Стиль_заг_таб Знак"/>
    <w:link w:val="affff4"/>
    <w:rsid w:val="00FC163D"/>
    <w:rPr>
      <w:rFonts w:ascii="Times New Roman" w:eastAsia="Calibri" w:hAnsi="Times New Roman" w:cs="Times New Roman"/>
      <w:b/>
      <w:sz w:val="24"/>
      <w:szCs w:val="24"/>
      <w:lang/>
    </w:rPr>
  </w:style>
  <w:style w:type="paragraph" w:customStyle="1" w:styleId="36">
    <w:name w:val="Верхний колонтит.3л"/>
    <w:basedOn w:val="a0"/>
    <w:rsid w:val="00FC163D"/>
    <w:pPr>
      <w:tabs>
        <w:tab w:val="center" w:pos="4153"/>
        <w:tab w:val="right" w:pos="8306"/>
      </w:tabs>
      <w:spacing w:before="120" w:after="120" w:line="360" w:lineRule="auto"/>
    </w:pPr>
    <w:rPr>
      <w:sz w:val="26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FC163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6">
    <w:name w:val="Основное Знак"/>
    <w:basedOn w:val="a1"/>
    <w:link w:val="affff7"/>
    <w:rsid w:val="00FC163D"/>
    <w:rPr>
      <w:color w:val="000000"/>
      <w:sz w:val="24"/>
      <w:szCs w:val="28"/>
      <w:lang w:eastAsia="ru-RU"/>
    </w:rPr>
  </w:style>
  <w:style w:type="paragraph" w:customStyle="1" w:styleId="affff7">
    <w:name w:val="Основное"/>
    <w:link w:val="affff6"/>
    <w:autoRedefine/>
    <w:rsid w:val="00FC163D"/>
    <w:pPr>
      <w:spacing w:after="0" w:line="240" w:lineRule="auto"/>
      <w:ind w:firstLine="709"/>
      <w:jc w:val="both"/>
    </w:pPr>
    <w:rPr>
      <w:color w:val="000000"/>
      <w:sz w:val="24"/>
      <w:szCs w:val="28"/>
      <w:lang w:eastAsia="ru-RU"/>
    </w:rPr>
  </w:style>
  <w:style w:type="paragraph" w:customStyle="1" w:styleId="37">
    <w:name w:val="3 уровень"/>
    <w:basedOn w:val="a0"/>
    <w:link w:val="38"/>
    <w:autoRedefine/>
    <w:qFormat/>
    <w:rsid w:val="00FC163D"/>
    <w:pPr>
      <w:spacing w:after="120"/>
      <w:jc w:val="center"/>
    </w:pPr>
    <w:rPr>
      <w:b/>
      <w:i/>
      <w:u w:val="single"/>
    </w:rPr>
  </w:style>
  <w:style w:type="character" w:customStyle="1" w:styleId="38">
    <w:name w:val="3 уровень Знак"/>
    <w:basedOn w:val="a1"/>
    <w:link w:val="37"/>
    <w:rsid w:val="00FC163D"/>
    <w:rPr>
      <w:rFonts w:ascii="Times New Roman" w:eastAsia="Times New Roman" w:hAnsi="Times New Roman" w:cs="Times New Roman"/>
      <w:b/>
      <w:i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939007682" TargetMode="External"/><Relationship Id="rId18" Type="http://schemas.openxmlformats.org/officeDocument/2006/relationships/hyperlink" Target="http://docs.cntd.ru/document/42854305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docs.cntd.ru/document/939015188" TargetMode="External"/><Relationship Id="rId17" Type="http://schemas.openxmlformats.org/officeDocument/2006/relationships/hyperlink" Target="http://docs.cntd.ru/document/42854305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4039203" TargetMode="External"/><Relationship Id="rId20" Type="http://schemas.openxmlformats.org/officeDocument/2006/relationships/hyperlink" Target="consultantplus://offline/ref=E88F0C8B57259A8E16544F9DC27CAAC62B5729ED27167C8AD20DA245F7B40A830CAE0EEB7020B4B475B976c8fB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cs.cntd.ru/document/93903024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412329485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ocs.cntd.ru/document/42854305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4602110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7786</Words>
  <Characters>44385</Characters>
  <Application>Microsoft Office Word</Application>
  <DocSecurity>0</DocSecurity>
  <Lines>369</Lines>
  <Paragraphs>104</Paragraphs>
  <ScaleCrop>false</ScaleCrop>
  <Company>Reanimator Extreme Edition</Company>
  <LinksUpToDate>false</LinksUpToDate>
  <CharactersWithSpaces>52067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2016-12-16T06:02:00Z</dcterms:created>
  <dcterms:modified xsi:type="dcterms:W3CDTF">2016-12-16T06:02:00Z</dcterms:modified>
</cp:coreProperties>
</file>