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B" w:rsidRDefault="00D7612B" w:rsidP="00D761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- получателей поддержки муниципального образования </w:t>
      </w:r>
      <w:r w:rsidR="00367912">
        <w:rPr>
          <w:sz w:val="28"/>
          <w:szCs w:val="28"/>
        </w:rPr>
        <w:t>Белохолм</w:t>
      </w:r>
      <w:r w:rsidR="00837EBA">
        <w:rPr>
          <w:sz w:val="28"/>
          <w:szCs w:val="28"/>
        </w:rPr>
        <w:t xml:space="preserve">ского сельского поселения </w:t>
      </w:r>
      <w:proofErr w:type="spellStart"/>
      <w:r w:rsidR="00837EBA">
        <w:rPr>
          <w:sz w:val="28"/>
          <w:szCs w:val="28"/>
        </w:rPr>
        <w:t>Глинковского</w:t>
      </w:r>
      <w:proofErr w:type="spellEnd"/>
      <w:r w:rsidR="00837EBA"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Смоленской области в 2015 г.</w:t>
      </w: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  <w:outlineLvl w:val="1"/>
      </w:pP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D7612B" w:rsidTr="004202B0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7612B" w:rsidTr="00420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7612B" w:rsidRDefault="00D7612B" w:rsidP="00D7612B"/>
    <w:p w:rsidR="00D7612B" w:rsidRPr="00234AB4" w:rsidRDefault="00D7612B" w:rsidP="00D7612B">
      <w:pPr>
        <w:rPr>
          <w:sz w:val="28"/>
          <w:szCs w:val="28"/>
        </w:rPr>
      </w:pP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>
        <w:rPr>
          <w:sz w:val="28"/>
          <w:szCs w:val="28"/>
        </w:rPr>
        <w:t>5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</w:p>
    <w:p w:rsidR="001405D9" w:rsidRDefault="001405D9"/>
    <w:sectPr w:rsidR="001405D9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2B"/>
    <w:rsid w:val="001405D9"/>
    <w:rsid w:val="00313B0C"/>
    <w:rsid w:val="00367912"/>
    <w:rsid w:val="00837EBA"/>
    <w:rsid w:val="00D7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4</cp:revision>
  <dcterms:created xsi:type="dcterms:W3CDTF">2016-05-13T10:43:00Z</dcterms:created>
  <dcterms:modified xsi:type="dcterms:W3CDTF">2016-06-10T07:27:00Z</dcterms:modified>
</cp:coreProperties>
</file>