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F1" w:rsidRPr="0070683B" w:rsidRDefault="00B7059A" w:rsidP="00B7059A">
      <w:pPr>
        <w:jc w:val="right"/>
        <w:rPr>
          <w:b/>
          <w:color w:val="000080"/>
          <w:sz w:val="18"/>
          <w:szCs w:val="18"/>
        </w:rPr>
      </w:pPr>
      <w:r>
        <w:rPr>
          <w:b/>
          <w:color w:val="000080"/>
          <w:sz w:val="18"/>
          <w:szCs w:val="18"/>
        </w:rPr>
        <w:t>ПРОЕКТ</w:t>
      </w:r>
      <w:bookmarkStart w:id="0" w:name="_GoBack"/>
      <w:bookmarkEnd w:id="0"/>
    </w:p>
    <w:p w:rsidR="00E824FB" w:rsidRPr="004D6B8F" w:rsidRDefault="005D3552" w:rsidP="00E824FB">
      <w:pPr>
        <w:jc w:val="center"/>
        <w:rPr>
          <w:color w:val="000080"/>
          <w:sz w:val="16"/>
          <w:szCs w:val="16"/>
        </w:rPr>
      </w:pPr>
      <w:r w:rsidRPr="00763883">
        <w:rPr>
          <w:color w:val="000080"/>
          <w:sz w:val="16"/>
          <w:szCs w:val="16"/>
        </w:rPr>
        <w:t xml:space="preserve"> </w:t>
      </w:r>
      <w:r w:rsidR="00E824FB" w:rsidRPr="004D6B8F">
        <w:rPr>
          <w:noProof/>
          <w:color w:val="000080"/>
        </w:rPr>
        <w:drawing>
          <wp:inline distT="0" distB="0" distL="0" distR="0" wp14:anchorId="363C59AA" wp14:editId="44489916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4D6B8F" w:rsidRDefault="00E824FB" w:rsidP="00DE00A7">
      <w:pPr>
        <w:jc w:val="center"/>
        <w:rPr>
          <w:sz w:val="24"/>
          <w:szCs w:val="24"/>
        </w:rPr>
      </w:pPr>
    </w:p>
    <w:p w:rsidR="00604C9C" w:rsidRPr="00604C9C" w:rsidRDefault="00E824FB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АДМИНИСТРАЦИЯ </w:t>
      </w:r>
      <w:r w:rsidR="00604C9C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МУНИЦИПАЛЬНОГО ОБРАЗОВАНИЯ</w:t>
      </w:r>
    </w:p>
    <w:p w:rsidR="00E824FB" w:rsidRPr="00604C9C" w:rsidRDefault="00604C9C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«ГЛИНКОВСКИЙ </w:t>
      </w:r>
      <w:r w:rsidR="00B5587A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МУНИЦИПАЛЬНЫЙ ОКРУГ»</w:t>
      </w: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</w:t>
      </w:r>
      <w:r w:rsidR="00E824FB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СМОЛЕНСКОЙ ОБЛАСТИ</w:t>
      </w:r>
    </w:p>
    <w:p w:rsidR="00604C9C" w:rsidRPr="00604C9C" w:rsidRDefault="00604C9C" w:rsidP="00053668">
      <w:pPr>
        <w:ind w:left="284"/>
        <w:rPr>
          <w:sz w:val="28"/>
          <w:szCs w:val="28"/>
        </w:rPr>
      </w:pPr>
    </w:p>
    <w:p w:rsidR="00E824FB" w:rsidRPr="00604C9C" w:rsidRDefault="00E824FB" w:rsidP="00053668">
      <w:pPr>
        <w:pStyle w:val="2"/>
        <w:spacing w:before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</w:rPr>
      </w:pPr>
      <w:proofErr w:type="gramStart"/>
      <w:r w:rsidRPr="00604C9C">
        <w:rPr>
          <w:rFonts w:ascii="Times New Roman" w:hAnsi="Times New Roman" w:cs="Times New Roman"/>
          <w:i w:val="0"/>
          <w:iCs w:val="0"/>
          <w:color w:val="000080"/>
        </w:rPr>
        <w:t>П</w:t>
      </w:r>
      <w:proofErr w:type="gramEnd"/>
      <w:r w:rsidRPr="00604C9C">
        <w:rPr>
          <w:rFonts w:ascii="Times New Roman" w:hAnsi="Times New Roman" w:cs="Times New Roman"/>
          <w:i w:val="0"/>
          <w:iCs w:val="0"/>
          <w:color w:val="000080"/>
        </w:rPr>
        <w:t xml:space="preserve"> О С Т А Н О В Л Е Н И Е</w:t>
      </w:r>
    </w:p>
    <w:p w:rsidR="00E824FB" w:rsidRPr="00604C9C" w:rsidRDefault="00E824FB" w:rsidP="00053668">
      <w:pPr>
        <w:ind w:left="284"/>
        <w:jc w:val="center"/>
        <w:rPr>
          <w:b/>
          <w:bCs/>
          <w:color w:val="000080"/>
          <w:sz w:val="28"/>
          <w:szCs w:val="28"/>
        </w:rPr>
      </w:pPr>
    </w:p>
    <w:p w:rsidR="00492E41" w:rsidRPr="00604C9C" w:rsidRDefault="00B5587A" w:rsidP="00053668">
      <w:pPr>
        <w:ind w:left="284"/>
        <w:rPr>
          <w:sz w:val="28"/>
          <w:szCs w:val="28"/>
        </w:rPr>
      </w:pPr>
      <w:r>
        <w:rPr>
          <w:color w:val="000080"/>
          <w:sz w:val="28"/>
          <w:szCs w:val="28"/>
        </w:rPr>
        <w:t>о</w:t>
      </w:r>
      <w:r w:rsidR="00492E41" w:rsidRPr="00604C9C">
        <w:rPr>
          <w:color w:val="000080"/>
          <w:sz w:val="28"/>
          <w:szCs w:val="28"/>
        </w:rPr>
        <w:t>т</w:t>
      </w:r>
      <w:r>
        <w:rPr>
          <w:color w:val="000080"/>
          <w:sz w:val="28"/>
          <w:szCs w:val="28"/>
        </w:rPr>
        <w:t xml:space="preserve"> </w:t>
      </w:r>
      <w:r w:rsidR="00B7059A">
        <w:rPr>
          <w:color w:val="000080"/>
          <w:sz w:val="28"/>
          <w:szCs w:val="28"/>
        </w:rPr>
        <w:t>_____________</w:t>
      </w:r>
      <w:bookmarkStart w:id="1" w:name="DATEDOC"/>
      <w:bookmarkEnd w:id="1"/>
      <w:r w:rsidR="00A47CAC" w:rsidRPr="00604C9C">
        <w:rPr>
          <w:color w:val="000080"/>
          <w:sz w:val="28"/>
          <w:szCs w:val="28"/>
        </w:rPr>
        <w:t>202</w:t>
      </w:r>
      <w:r w:rsidR="00522198">
        <w:rPr>
          <w:color w:val="000080"/>
          <w:sz w:val="28"/>
          <w:szCs w:val="28"/>
        </w:rPr>
        <w:t>5</w:t>
      </w:r>
      <w:r w:rsidR="00C75AE4">
        <w:rPr>
          <w:color w:val="000080"/>
          <w:sz w:val="28"/>
          <w:szCs w:val="28"/>
        </w:rPr>
        <w:t xml:space="preserve"> г.</w:t>
      </w:r>
      <w:r w:rsidR="00E66510">
        <w:rPr>
          <w:color w:val="000080"/>
          <w:sz w:val="28"/>
          <w:szCs w:val="28"/>
        </w:rPr>
        <w:t xml:space="preserve"> </w:t>
      </w:r>
      <w:r w:rsidR="00492E41" w:rsidRPr="00604C9C">
        <w:rPr>
          <w:color w:val="000080"/>
          <w:sz w:val="28"/>
          <w:szCs w:val="28"/>
        </w:rPr>
        <w:t>№</w:t>
      </w:r>
      <w:r w:rsidR="00B7059A">
        <w:rPr>
          <w:color w:val="000080"/>
          <w:sz w:val="28"/>
          <w:szCs w:val="28"/>
        </w:rPr>
        <w:t>____</w:t>
      </w:r>
      <w:r w:rsidR="00492E41" w:rsidRPr="00604C9C">
        <w:rPr>
          <w:color w:val="000080"/>
          <w:sz w:val="28"/>
          <w:szCs w:val="28"/>
        </w:rPr>
        <w:t xml:space="preserve"> </w:t>
      </w:r>
      <w:bookmarkStart w:id="2" w:name="NUM"/>
      <w:bookmarkEnd w:id="2"/>
    </w:p>
    <w:p w:rsidR="000534F0" w:rsidRPr="00604C9C" w:rsidRDefault="000534F0" w:rsidP="00053668">
      <w:pPr>
        <w:ind w:left="284"/>
        <w:rPr>
          <w:sz w:val="28"/>
          <w:szCs w:val="28"/>
        </w:rPr>
      </w:pPr>
    </w:p>
    <w:p w:rsidR="000534F0" w:rsidRPr="00604C9C" w:rsidRDefault="00B5587A" w:rsidP="00053668">
      <w:pPr>
        <w:ind w:left="284" w:right="5952"/>
        <w:jc w:val="both"/>
        <w:rPr>
          <w:sz w:val="28"/>
          <w:szCs w:val="28"/>
        </w:rPr>
      </w:pPr>
      <w:r w:rsidRPr="00CF5D6C">
        <w:rPr>
          <w:sz w:val="28"/>
          <w:szCs w:val="28"/>
        </w:rPr>
        <w:t>О</w:t>
      </w:r>
      <w:r w:rsidR="00E53BF8">
        <w:rPr>
          <w:sz w:val="28"/>
          <w:szCs w:val="28"/>
        </w:rPr>
        <w:t xml:space="preserve"> внесении изменений в постановление Администрации</w:t>
      </w:r>
      <w:r w:rsidRPr="00CF5D6C">
        <w:rPr>
          <w:sz w:val="28"/>
          <w:szCs w:val="28"/>
        </w:rPr>
        <w:t xml:space="preserve"> муниципального образования «Глинковский</w:t>
      </w:r>
      <w:r>
        <w:rPr>
          <w:sz w:val="28"/>
          <w:szCs w:val="28"/>
        </w:rPr>
        <w:t xml:space="preserve"> муниципальный округ</w:t>
      </w:r>
      <w:r w:rsidRPr="00CF5D6C">
        <w:rPr>
          <w:sz w:val="28"/>
          <w:szCs w:val="28"/>
        </w:rPr>
        <w:t>» Смоленской</w:t>
      </w:r>
      <w:r>
        <w:rPr>
          <w:sz w:val="28"/>
          <w:szCs w:val="28"/>
        </w:rPr>
        <w:t xml:space="preserve"> области</w:t>
      </w:r>
      <w:r w:rsidR="00E53BF8">
        <w:rPr>
          <w:sz w:val="28"/>
          <w:szCs w:val="28"/>
        </w:rPr>
        <w:t xml:space="preserve"> от 10.01.2025 №11</w:t>
      </w:r>
      <w:r w:rsidRPr="00CF5D6C">
        <w:rPr>
          <w:sz w:val="28"/>
          <w:szCs w:val="28"/>
        </w:rPr>
        <w:t xml:space="preserve"> </w:t>
      </w:r>
    </w:p>
    <w:p w:rsidR="000534F0" w:rsidRPr="004D6B8F" w:rsidRDefault="00053668" w:rsidP="00053668">
      <w:pPr>
        <w:pStyle w:val="s1"/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34F0" w:rsidRPr="004D6B8F">
        <w:rPr>
          <w:sz w:val="28"/>
          <w:szCs w:val="28"/>
        </w:rPr>
        <w:t xml:space="preserve">Администрация </w:t>
      </w:r>
      <w:r w:rsidR="00604C9C">
        <w:rPr>
          <w:sz w:val="28"/>
          <w:szCs w:val="28"/>
        </w:rPr>
        <w:t>муниципального образования «Глинковский</w:t>
      </w:r>
      <w:r w:rsidR="00B5587A">
        <w:rPr>
          <w:sz w:val="28"/>
          <w:szCs w:val="28"/>
        </w:rPr>
        <w:t xml:space="preserve"> муниципальный округ</w:t>
      </w:r>
      <w:r w:rsidR="00604C9C">
        <w:rPr>
          <w:sz w:val="28"/>
          <w:szCs w:val="28"/>
        </w:rPr>
        <w:t xml:space="preserve">» </w:t>
      </w:r>
      <w:r w:rsidR="000534F0" w:rsidRPr="004D6B8F">
        <w:rPr>
          <w:sz w:val="28"/>
          <w:szCs w:val="28"/>
        </w:rPr>
        <w:t xml:space="preserve">Смоленской области </w:t>
      </w:r>
      <w:proofErr w:type="gramStart"/>
      <w:r w:rsidR="000534F0" w:rsidRPr="004D6B8F">
        <w:rPr>
          <w:sz w:val="28"/>
          <w:szCs w:val="28"/>
        </w:rPr>
        <w:t>п</w:t>
      </w:r>
      <w:proofErr w:type="gramEnd"/>
      <w:r w:rsidR="000534F0" w:rsidRPr="004D6B8F">
        <w:rPr>
          <w:sz w:val="28"/>
          <w:szCs w:val="28"/>
        </w:rPr>
        <w:t xml:space="preserve"> о с т а н о в л я е т:</w:t>
      </w:r>
    </w:p>
    <w:p w:rsidR="00522198" w:rsidRDefault="00BC7472" w:rsidP="00053668">
      <w:pPr>
        <w:pStyle w:val="af1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53BF8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«Глинковский муниципальный округ» Смоленской области от 10.01.2025 №11 «Об утверждении </w:t>
      </w:r>
      <w:r>
        <w:rPr>
          <w:rFonts w:ascii="Times New Roman" w:hAnsi="Times New Roman"/>
          <w:sz w:val="28"/>
          <w:szCs w:val="28"/>
        </w:rPr>
        <w:t>муниципальн</w:t>
      </w:r>
      <w:r w:rsidR="00E53BF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E53BF8">
        <w:rPr>
          <w:rFonts w:ascii="Times New Roman" w:hAnsi="Times New Roman"/>
          <w:sz w:val="28"/>
          <w:szCs w:val="28"/>
        </w:rPr>
        <w:t>ы</w:t>
      </w:r>
      <w:r w:rsidRPr="00BC7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F5D6C">
        <w:rPr>
          <w:rFonts w:ascii="Times New Roman" w:hAnsi="Times New Roman"/>
          <w:sz w:val="28"/>
          <w:szCs w:val="28"/>
        </w:rPr>
        <w:t xml:space="preserve">Эффективное управление финансами и муниципальным долгом муниципального образования «Глинковский </w:t>
      </w:r>
      <w:r w:rsidR="001621F2">
        <w:rPr>
          <w:rFonts w:ascii="Times New Roman" w:hAnsi="Times New Roman"/>
          <w:sz w:val="28"/>
          <w:szCs w:val="28"/>
        </w:rPr>
        <w:t>муниципальный округ</w:t>
      </w:r>
      <w:r w:rsidRPr="00CF5D6C">
        <w:rPr>
          <w:rFonts w:ascii="Times New Roman" w:hAnsi="Times New Roman"/>
          <w:sz w:val="28"/>
          <w:szCs w:val="28"/>
        </w:rPr>
        <w:t>» Смоленской области»</w:t>
      </w:r>
      <w:r w:rsidR="00E53BF8">
        <w:rPr>
          <w:rFonts w:ascii="Times New Roman" w:hAnsi="Times New Roman"/>
          <w:sz w:val="28"/>
          <w:szCs w:val="28"/>
        </w:rPr>
        <w:t>»</w:t>
      </w:r>
      <w:r w:rsidR="0070683B">
        <w:rPr>
          <w:rFonts w:ascii="Times New Roman" w:hAnsi="Times New Roman"/>
          <w:sz w:val="28"/>
          <w:szCs w:val="28"/>
        </w:rPr>
        <w:t xml:space="preserve"> (в редакции постановлений</w:t>
      </w:r>
      <w:r w:rsidR="00E66510">
        <w:rPr>
          <w:rFonts w:ascii="Times New Roman" w:hAnsi="Times New Roman"/>
          <w:sz w:val="28"/>
          <w:szCs w:val="28"/>
        </w:rPr>
        <w:t xml:space="preserve"> от 17.06.2025 №633</w:t>
      </w:r>
      <w:r w:rsidR="0070683B">
        <w:rPr>
          <w:rFonts w:ascii="Times New Roman" w:hAnsi="Times New Roman"/>
          <w:sz w:val="28"/>
          <w:szCs w:val="28"/>
        </w:rPr>
        <w:t>,</w:t>
      </w:r>
      <w:r w:rsidR="0070683B" w:rsidRPr="0070683B">
        <w:rPr>
          <w:rFonts w:ascii="Times New Roman" w:hAnsi="Times New Roman"/>
          <w:sz w:val="28"/>
          <w:szCs w:val="28"/>
        </w:rPr>
        <w:t xml:space="preserve"> </w:t>
      </w:r>
      <w:r w:rsidR="0070683B">
        <w:rPr>
          <w:rFonts w:ascii="Times New Roman" w:hAnsi="Times New Roman"/>
          <w:sz w:val="28"/>
          <w:szCs w:val="28"/>
        </w:rPr>
        <w:t>от 24.12.2025 №</w:t>
      </w:r>
      <w:r w:rsidR="004F0A27" w:rsidRPr="00FB228E">
        <w:rPr>
          <w:rFonts w:ascii="Times New Roman" w:hAnsi="Times New Roman"/>
          <w:sz w:val="28"/>
          <w:szCs w:val="28"/>
        </w:rPr>
        <w:t>1043</w:t>
      </w:r>
      <w:r w:rsidR="00E66510">
        <w:rPr>
          <w:rFonts w:ascii="Times New Roman" w:hAnsi="Times New Roman"/>
          <w:sz w:val="28"/>
          <w:szCs w:val="28"/>
        </w:rPr>
        <w:t>)</w:t>
      </w:r>
      <w:r w:rsidR="00E53BF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F601E" w:rsidRDefault="009F601E" w:rsidP="009F601E">
      <w:pPr>
        <w:pStyle w:val="af1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 изложить в новой редакции:</w:t>
      </w:r>
    </w:p>
    <w:p w:rsidR="009F601E" w:rsidRDefault="009F601E" w:rsidP="009F601E">
      <w:pPr>
        <w:ind w:left="1701" w:right="170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А С П О Р Т</w:t>
      </w:r>
    </w:p>
    <w:p w:rsidR="009F601E" w:rsidRDefault="009F601E" w:rsidP="009F60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F601E" w:rsidRDefault="009F601E" w:rsidP="009F601E">
      <w:pPr>
        <w:numPr>
          <w:ilvl w:val="0"/>
          <w:numId w:val="4"/>
        </w:numPr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1413"/>
        <w:gridCol w:w="1726"/>
        <w:gridCol w:w="1986"/>
        <w:gridCol w:w="1947"/>
      </w:tblGrid>
      <w:tr w:rsidR="009F601E" w:rsidTr="009F601E">
        <w:trPr>
          <w:cantSplit/>
          <w:trHeight w:val="70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  <w:r>
              <w:rPr>
                <w:sz w:val="22"/>
                <w:szCs w:val="22"/>
              </w:rPr>
              <w:br/>
              <w:t xml:space="preserve">муниципальной программы 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Финансовое управление Администрации муниципального образования «Глинковский муниципальный округ» Смоленской области Конюхова Ирина Валерьевна</w:t>
            </w:r>
          </w:p>
        </w:tc>
      </w:tr>
      <w:tr w:rsidR="009F601E" w:rsidTr="009F601E">
        <w:trPr>
          <w:cantSplit/>
          <w:trHeight w:val="513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(этапы) реализации муниципальной программы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Pr="009F601E" w:rsidRDefault="009F601E">
            <w:pPr>
              <w:spacing w:line="252" w:lineRule="auto"/>
              <w:jc w:val="both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</w:rPr>
              <w:t>этап I: 2025 – 2028 годы</w:t>
            </w:r>
          </w:p>
        </w:tc>
      </w:tr>
      <w:tr w:rsidR="009F601E" w:rsidTr="009F601E">
        <w:trPr>
          <w:cantSplit/>
          <w:trHeight w:val="50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Повышение качества управления муниципальными финансами</w:t>
            </w:r>
          </w:p>
        </w:tc>
      </w:tr>
      <w:tr w:rsidR="009F601E" w:rsidTr="009F601E">
        <w:trPr>
          <w:cantSplit/>
          <w:trHeight w:val="531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годы</w:t>
            </w:r>
          </w:p>
        </w:tc>
        <w:tc>
          <w:tcPr>
            <w:tcW w:w="2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70683B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Общий объем финансирования составляет</w:t>
            </w:r>
            <w:r w:rsidR="0070683B">
              <w:rPr>
                <w:rFonts w:eastAsia="Arial Unicode MS"/>
                <w:sz w:val="22"/>
                <w:szCs w:val="22"/>
              </w:rPr>
              <w:t xml:space="preserve"> 39 046 269,00 рублей, из них 2025 год (всего) 8 641 269,00 рублей;</w:t>
            </w:r>
          </w:p>
        </w:tc>
      </w:tr>
      <w:tr w:rsidR="009F601E" w:rsidTr="0070683B">
        <w:trPr>
          <w:cantSplit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всего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областного бюджета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местного бюджета</w:t>
            </w:r>
          </w:p>
        </w:tc>
      </w:tr>
      <w:tr w:rsidR="009F601E" w:rsidTr="0070683B">
        <w:trPr>
          <w:cantSplit/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70683B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</w:t>
            </w:r>
            <w:r w:rsidR="0070683B">
              <w:rPr>
                <w:rFonts w:eastAsia="Arial Unicode M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1E" w:rsidRDefault="0070683B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1E" w:rsidRDefault="0070683B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70683B" w:rsidTr="0070683B">
        <w:trPr>
          <w:cantSplit/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 w:rsidP="0070683B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70683B" w:rsidTr="0070683B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 w:rsidP="0070683B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9F601E" w:rsidTr="009F601E">
        <w:trPr>
          <w:cantSplit/>
          <w:trHeight w:val="54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Влияние на достижение целей муниципальной программы 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Обеспечение повышения качества управления муниципальными финансами</w:t>
            </w:r>
          </w:p>
        </w:tc>
      </w:tr>
    </w:tbl>
    <w:p w:rsidR="009F601E" w:rsidRDefault="009F601E" w:rsidP="009F601E">
      <w:pPr>
        <w:spacing w:line="24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2. Показатели муниципальной программы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5484"/>
        <w:gridCol w:w="1439"/>
        <w:gridCol w:w="851"/>
        <w:gridCol w:w="943"/>
        <w:gridCol w:w="933"/>
      </w:tblGrid>
      <w:tr w:rsidR="009F601E" w:rsidTr="009F601E">
        <w:trPr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78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firstLine="23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</w:rPr>
              <w:t>Наименование показателя, единица измерения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firstLine="23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color w:val="22272F"/>
                <w:shd w:val="clear" w:color="auto" w:fill="FFFFFF"/>
              </w:rPr>
              <w:t xml:space="preserve">Базовое значение показателя </w:t>
            </w:r>
          </w:p>
          <w:p w:rsidR="009F601E" w:rsidRDefault="009F601E" w:rsidP="00D058AD">
            <w:pPr>
              <w:spacing w:line="254" w:lineRule="auto"/>
              <w:ind w:firstLine="23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color w:val="22272F"/>
                <w:shd w:val="clear" w:color="auto" w:fill="FFFFFF"/>
              </w:rPr>
              <w:t>(202</w:t>
            </w:r>
            <w:r w:rsidR="00D058AD">
              <w:rPr>
                <w:b/>
                <w:color w:val="22272F"/>
                <w:shd w:val="clear" w:color="auto" w:fill="FFFFFF"/>
              </w:rPr>
              <w:t>5</w:t>
            </w:r>
            <w:r>
              <w:rPr>
                <w:b/>
                <w:color w:val="22272F"/>
                <w:shd w:val="clear" w:color="auto" w:fill="FFFFFF"/>
              </w:rPr>
              <w:t xml:space="preserve"> год)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9F601E" w:rsidTr="009F601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  <w:color w:val="22272F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  <w:color w:val="22272F"/>
                <w:shd w:val="clear" w:color="auto" w:fill="FFFFFF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8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9F601E" w:rsidTr="009F601E">
        <w:trPr>
          <w:trHeight w:val="282"/>
          <w:tblHeader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8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F601E" w:rsidTr="009F601E">
        <w:trPr>
          <w:trHeight w:val="282"/>
          <w:tblHeader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widowControl w:val="0"/>
              <w:suppressAutoHyphens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</w:p>
          <w:p w:rsidR="009F601E" w:rsidRDefault="009F601E">
            <w:pPr>
              <w:widowControl w:val="0"/>
              <w:suppressAutoHyphens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1.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suppressAutoHyphens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lang w:eastAsia="ar-SA"/>
              </w:rPr>
            </w:pPr>
            <w:r>
              <w:t>Отношение объема муниципального долга муниципального образования Глинковский муниципальный округ» Смоленской области к общему годовому объему доходов местного бюджета без учета утвержденного объема безвозмездных поступлений, 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</w:p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  <w:r>
              <w:rPr>
                <w:spacing w:val="-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  <w:r>
              <w:rPr>
                <w:spacing w:val="-2"/>
              </w:rPr>
              <w:t>не более 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не</w:t>
            </w:r>
          </w:p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  <w:r>
              <w:rPr>
                <w:spacing w:val="-2"/>
              </w:rPr>
              <w:t xml:space="preserve"> более 50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не</w:t>
            </w:r>
          </w:p>
          <w:p w:rsidR="009F601E" w:rsidRDefault="009F601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spacing w:val="-2"/>
              </w:rPr>
              <w:t xml:space="preserve"> более 50</w:t>
            </w:r>
          </w:p>
        </w:tc>
      </w:tr>
    </w:tbl>
    <w:p w:rsidR="009F601E" w:rsidRDefault="009F601E" w:rsidP="009F601E">
      <w:pPr>
        <w:spacing w:line="24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3.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966"/>
        <w:gridCol w:w="135"/>
        <w:gridCol w:w="3681"/>
        <w:gridCol w:w="554"/>
        <w:gridCol w:w="2509"/>
      </w:tblGrid>
      <w:tr w:rsidR="009F601E" w:rsidTr="009F601E">
        <w:trPr>
          <w:trHeight w:val="56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Задача структурного элемента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Связь с показателями</w:t>
            </w:r>
          </w:p>
        </w:tc>
      </w:tr>
      <w:tr w:rsidR="009F601E" w:rsidTr="009F601E">
        <w:trPr>
          <w:trHeight w:val="1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4</w:t>
            </w:r>
          </w:p>
        </w:tc>
      </w:tr>
      <w:tr w:rsidR="00AD0BC2" w:rsidTr="00AD0BC2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2" w:rsidRPr="00AD0BC2" w:rsidRDefault="00AD0BC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AD0BC2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 xml:space="preserve">Комплекс процессных мероприятий «Обеспечение организационных условий для реализации Муниципальной программы» </w:t>
            </w:r>
          </w:p>
        </w:tc>
      </w:tr>
      <w:tr w:rsidR="009F601E" w:rsidTr="009F601E">
        <w:trPr>
          <w:trHeight w:val="7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комплекса процессных мероприятий – начальник Финансового управления Администрации муниципального образования «Глинковский муниципальный округ» Смоленской области Конюхова Ирина Валерьевна</w:t>
            </w:r>
          </w:p>
        </w:tc>
      </w:tr>
      <w:tr w:rsidR="009F601E" w:rsidTr="009F601E">
        <w:trPr>
          <w:trHeight w:val="116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autoSpaceDE w:val="0"/>
              <w:autoSpaceDN w:val="0"/>
              <w:adjustRightInd w:val="0"/>
              <w:spacing w:line="254" w:lineRule="auto"/>
              <w:jc w:val="both"/>
            </w:pPr>
            <w:r>
              <w:t>Обеспечены организационные, информационные, методические условия для реализации муниципальной программы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autoSpaceDE w:val="0"/>
              <w:autoSpaceDN w:val="0"/>
              <w:adjustRightInd w:val="0"/>
              <w:spacing w:line="254" w:lineRule="auto"/>
              <w:jc w:val="both"/>
            </w:pPr>
            <w:r>
              <w:t>обеспечение функции муниципального управления в сфере управления муниципальными финансами посредством реализации мероприятий муниципальной программы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43026" w:rsidTr="00D43026">
        <w:trPr>
          <w:trHeight w:val="2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26" w:rsidRPr="00D43026" w:rsidRDefault="00D430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3026">
              <w:rPr>
                <w:rFonts w:eastAsia="Calibri"/>
                <w:b/>
                <w:sz w:val="22"/>
                <w:szCs w:val="22"/>
              </w:rPr>
              <w:t>2. Комплекс процессных мероприятий «Управление муниципальным долгом муниципального образования «Глинковский муниципальный округ» Смоленской области</w:t>
            </w:r>
          </w:p>
        </w:tc>
      </w:tr>
      <w:tr w:rsidR="009F601E" w:rsidTr="009F601E">
        <w:trPr>
          <w:trHeight w:val="7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комплекса</w:t>
            </w:r>
            <w:r>
              <w:rPr>
                <w:spacing w:val="-2"/>
                <w:sz w:val="22"/>
                <w:szCs w:val="22"/>
              </w:rPr>
              <w:t xml:space="preserve"> процессных</w:t>
            </w:r>
            <w:r>
              <w:rPr>
                <w:sz w:val="22"/>
                <w:szCs w:val="22"/>
              </w:rPr>
              <w:t xml:space="preserve"> мероприятий – начальник Финансового управления Администрации муниципального образования «Глинковский муниципальный округ» Смоленской области Конюхова Ирина Валерьевна </w:t>
            </w:r>
          </w:p>
        </w:tc>
      </w:tr>
      <w:tr w:rsidR="009F601E" w:rsidTr="009F601E">
        <w:trPr>
          <w:trHeight w:val="100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pStyle w:val="ConsPlusTitle"/>
              <w:spacing w:line="254" w:lineRule="auto"/>
              <w:ind w:left="-75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Обеспечение оптимизации расходов на обслуживание муниципального долга</w:t>
            </w: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pStyle w:val="Default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своевременное и полное погашение долговых обязательств и их обслуживание</w:t>
            </w: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"/>
              <w:jc w:val="both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t xml:space="preserve">отношение объема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долга муниципального образования «Глинковский муниципальный округ» Смоленской области к общему годовому объему доходов местного бюджета без учета утвержденного объема безвозмездных поступлений</w:t>
            </w:r>
          </w:p>
        </w:tc>
      </w:tr>
    </w:tbl>
    <w:p w:rsidR="009F601E" w:rsidRPr="00191C51" w:rsidRDefault="009F601E" w:rsidP="00191C51">
      <w:pPr>
        <w:pStyle w:val="af1"/>
        <w:numPr>
          <w:ilvl w:val="0"/>
          <w:numId w:val="31"/>
        </w:numPr>
        <w:outlineLvl w:val="0"/>
        <w:rPr>
          <w:rFonts w:ascii="Times New Roman" w:hAnsi="Times New Roman"/>
          <w:b/>
          <w:sz w:val="26"/>
          <w:szCs w:val="26"/>
        </w:rPr>
      </w:pPr>
      <w:r w:rsidRPr="00191C51">
        <w:rPr>
          <w:rFonts w:ascii="Times New Roman" w:hAnsi="Times New Roman"/>
          <w:b/>
          <w:sz w:val="26"/>
          <w:szCs w:val="26"/>
        </w:rPr>
        <w:t>Финансовое обеспечение муниципальной программы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9"/>
        <w:gridCol w:w="1622"/>
        <w:gridCol w:w="1476"/>
        <w:gridCol w:w="1476"/>
        <w:gridCol w:w="1479"/>
      </w:tblGrid>
      <w:tr w:rsidR="009F601E" w:rsidTr="00191C51">
        <w:trPr>
          <w:jc w:val="center"/>
        </w:trPr>
        <w:tc>
          <w:tcPr>
            <w:tcW w:w="2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Наименование муниципальной программы/ источник финансового обеспечения</w:t>
            </w:r>
          </w:p>
        </w:tc>
        <w:tc>
          <w:tcPr>
            <w:tcW w:w="2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Объем финансового обеспечения по годам реализации (рублей)</w:t>
            </w:r>
          </w:p>
        </w:tc>
      </w:tr>
      <w:tr w:rsidR="009F601E" w:rsidTr="009F601E">
        <w:trPr>
          <w:trHeight w:val="311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D058AD">
            <w:pPr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2028</w:t>
            </w:r>
            <w:r w:rsidR="009F601E"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9F601E" w:rsidTr="00191C51">
        <w:trPr>
          <w:trHeight w:val="311"/>
          <w:tblHeader/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54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5</w:t>
            </w:r>
          </w:p>
        </w:tc>
      </w:tr>
      <w:tr w:rsidR="009F601E" w:rsidTr="00191C51">
        <w:trPr>
          <w:trHeight w:val="433"/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both"/>
            </w:pPr>
            <w:r>
              <w:t>муниципальная программа «Эффективное управление финансами и муниципальным долгом муниципального образования «Глинковский муниципальный округ» Смоленской области»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30 405 000,00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</w:tr>
      <w:tr w:rsidR="009F601E" w:rsidTr="00191C51">
        <w:trPr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191C51" w:rsidTr="00191C51">
        <w:trPr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51" w:rsidRDefault="00191C51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30 405 000,00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</w:tr>
    </w:tbl>
    <w:p w:rsidR="00E35559" w:rsidRPr="002D2F4C" w:rsidRDefault="00CE1418" w:rsidP="002D2F4C">
      <w:pPr>
        <w:ind w:right="-1"/>
        <w:jc w:val="both"/>
        <w:rPr>
          <w:sz w:val="26"/>
          <w:szCs w:val="26"/>
        </w:rPr>
      </w:pPr>
      <w:r>
        <w:rPr>
          <w:b/>
          <w:sz w:val="24"/>
          <w:szCs w:val="24"/>
        </w:rPr>
        <w:lastRenderedPageBreak/>
        <w:t xml:space="preserve">                </w:t>
      </w:r>
      <w:r w:rsidRPr="00CE1418">
        <w:rPr>
          <w:sz w:val="28"/>
          <w:szCs w:val="28"/>
        </w:rPr>
        <w:t>2</w:t>
      </w:r>
      <w:r w:rsidR="00A43C59" w:rsidRPr="00CE1418">
        <w:rPr>
          <w:sz w:val="28"/>
          <w:szCs w:val="28"/>
        </w:rPr>
        <w:t>)</w:t>
      </w:r>
      <w:r w:rsidR="00A43C59" w:rsidRPr="00A43C59">
        <w:rPr>
          <w:sz w:val="28"/>
          <w:szCs w:val="28"/>
        </w:rPr>
        <w:t xml:space="preserve"> раздел 5. </w:t>
      </w:r>
      <w:r w:rsidR="00A43C59">
        <w:rPr>
          <w:sz w:val="28"/>
          <w:szCs w:val="28"/>
        </w:rPr>
        <w:t>«</w:t>
      </w:r>
      <w:r w:rsidR="00A43C59" w:rsidRPr="00A43C59">
        <w:rPr>
          <w:sz w:val="26"/>
          <w:szCs w:val="26"/>
        </w:rPr>
        <w:t>Сведения</w:t>
      </w:r>
      <w:r w:rsidR="00A43C59">
        <w:rPr>
          <w:sz w:val="26"/>
          <w:szCs w:val="26"/>
        </w:rPr>
        <w:t xml:space="preserve"> </w:t>
      </w:r>
      <w:r w:rsidR="00A43C59" w:rsidRPr="00A43C59">
        <w:rPr>
          <w:sz w:val="26"/>
          <w:szCs w:val="26"/>
        </w:rPr>
        <w:t>о финансировании структурных элементов муниципальной программы «Эффективное управление ф</w:t>
      </w:r>
      <w:r w:rsidR="00A43C59">
        <w:rPr>
          <w:sz w:val="26"/>
          <w:szCs w:val="26"/>
        </w:rPr>
        <w:t xml:space="preserve">инансами и муниципальным долгом </w:t>
      </w:r>
      <w:r w:rsidR="00A43C59" w:rsidRPr="00A43C59">
        <w:rPr>
          <w:sz w:val="26"/>
          <w:szCs w:val="26"/>
        </w:rPr>
        <w:t>муниципального образования «Глинковский муниципальный округ»</w:t>
      </w:r>
      <w:r w:rsidR="00A43C59">
        <w:rPr>
          <w:sz w:val="26"/>
          <w:szCs w:val="26"/>
        </w:rPr>
        <w:t xml:space="preserve"> </w:t>
      </w:r>
      <w:r w:rsidR="00A43C59" w:rsidRPr="00A43C59">
        <w:rPr>
          <w:sz w:val="26"/>
          <w:szCs w:val="26"/>
        </w:rPr>
        <w:t>Смоленской области»</w:t>
      </w:r>
      <w:r w:rsidR="00A43C59">
        <w:rPr>
          <w:sz w:val="26"/>
          <w:szCs w:val="26"/>
        </w:rPr>
        <w:t>» изложить в новой редакции:</w:t>
      </w:r>
    </w:p>
    <w:tbl>
      <w:tblPr>
        <w:tblW w:w="4841" w:type="pct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1795"/>
        <w:gridCol w:w="1164"/>
        <w:gridCol w:w="1045"/>
        <w:gridCol w:w="1463"/>
        <w:gridCol w:w="1371"/>
        <w:gridCol w:w="1371"/>
        <w:gridCol w:w="1378"/>
      </w:tblGrid>
      <w:tr w:rsidR="002D2F4C" w:rsidTr="009F3511">
        <w:trPr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  <w:r w:rsidR="00A43C59"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left="-108" w:right="-119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Pr="00A43C59" w:rsidRDefault="00E35559" w:rsidP="00A43C59">
            <w:pPr>
              <w:spacing w:line="256" w:lineRule="auto"/>
              <w:ind w:left="-168" w:right="-105" w:firstLine="16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C59">
              <w:rPr>
                <w:rFonts w:eastAsia="Calibri"/>
                <w:b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2D2F4C" w:rsidTr="009F3511">
        <w:trPr>
          <w:trHeight w:val="325"/>
          <w:tblHeader/>
          <w:jc w:val="center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CE1418">
            <w:pPr>
              <w:spacing w:line="256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CE1418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CE1418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CE1418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CE1418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CE1418">
              <w:rPr>
                <w:b/>
                <w:color w:val="22272F"/>
                <w:shd w:val="clear" w:color="auto" w:fill="FFFFFF"/>
              </w:rPr>
              <w:t>8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2D2F4C" w:rsidTr="009F3511">
        <w:trPr>
          <w:trHeight w:val="149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8</w:t>
            </w:r>
          </w:p>
        </w:tc>
      </w:tr>
      <w:tr w:rsidR="00E35559" w:rsidTr="00A43C59">
        <w:trPr>
          <w:trHeight w:val="22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1. Комплекс процессных мероприятий</w:t>
            </w:r>
          </w:p>
          <w:p w:rsidR="00E35559" w:rsidRDefault="00E35559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«</w:t>
            </w:r>
            <w:r>
              <w:rPr>
                <w:b/>
                <w:spacing w:val="-2"/>
              </w:rPr>
              <w:t>Обеспечение организационных условий для реализации Муниципальной программы</w:t>
            </w:r>
            <w:r>
              <w:rPr>
                <w:b/>
              </w:rPr>
              <w:t>»</w:t>
            </w:r>
          </w:p>
        </w:tc>
      </w:tr>
      <w:tr w:rsidR="002D2F4C" w:rsidTr="009F351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i/>
                <w:spacing w:val="-2"/>
                <w:sz w:val="18"/>
                <w:szCs w:val="18"/>
              </w:rPr>
            </w:pPr>
            <w:r>
              <w:rPr>
                <w:rFonts w:eastAsia="Calibri"/>
                <w:i/>
                <w:spacing w:val="-2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rFonts w:eastAsia="Calibri"/>
                <w:spacing w:val="-2"/>
              </w:rPr>
            </w:pPr>
            <w:r>
              <w:t>средства местного бюджета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9F351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2D2F4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  <w:tr w:rsidR="009F3511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1" w:rsidRDefault="009F3511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Итого по комплексному мероприятию: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  <w:tr w:rsidR="009F3511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1" w:rsidRDefault="009F3511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b/>
                <w:spacing w:val="-2"/>
              </w:rPr>
              <w:t>Всего по муниципальной программе</w:t>
            </w:r>
            <w:r>
              <w:rPr>
                <w:rFonts w:eastAsia="Calibri"/>
                <w:spacing w:val="-2"/>
              </w:rPr>
              <w:t>,</w:t>
            </w:r>
          </w:p>
          <w:p w:rsidR="009F3511" w:rsidRDefault="009F3511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rFonts w:eastAsia="Calibri"/>
                <w:spacing w:val="-2"/>
              </w:rPr>
              <w:t xml:space="preserve"> в том числе: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  <w:tr w:rsidR="002D2F4C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областного бюджета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F3511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1" w:rsidRDefault="009F3511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местного бюджета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</w:tbl>
    <w:p w:rsidR="00EF668A" w:rsidRDefault="00EF668A" w:rsidP="00EF668A">
      <w:pPr>
        <w:tabs>
          <w:tab w:val="left" w:pos="10205"/>
        </w:tabs>
        <w:contextualSpacing/>
        <w:jc w:val="both"/>
        <w:rPr>
          <w:b/>
          <w:sz w:val="24"/>
          <w:szCs w:val="24"/>
        </w:rPr>
      </w:pPr>
    </w:p>
    <w:p w:rsidR="00A43C59" w:rsidRDefault="00A43C59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</w:p>
    <w:p w:rsidR="00EF668A" w:rsidRDefault="00EF668A" w:rsidP="002D2F4C">
      <w:pPr>
        <w:tabs>
          <w:tab w:val="left" w:pos="10205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F668A" w:rsidRDefault="002D2F4C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«Глинковский муниципальный округ»</w:t>
      </w:r>
    </w:p>
    <w:p w:rsidR="00EF668A" w:rsidRPr="00A613D1" w:rsidRDefault="002D2F4C" w:rsidP="00EF668A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Смоленской области                                                                                  Е.В. Кожухов</w:t>
      </w:r>
    </w:p>
    <w:sectPr w:rsidR="00EF668A" w:rsidRPr="00A613D1" w:rsidSect="00191C51">
      <w:headerReference w:type="default" r:id="rId10"/>
      <w:pgSz w:w="11906" w:h="16838" w:code="9"/>
      <w:pgMar w:top="142" w:right="567" w:bottom="426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A3" w:rsidRDefault="000873A3">
      <w:r>
        <w:separator/>
      </w:r>
    </w:p>
  </w:endnote>
  <w:endnote w:type="continuationSeparator" w:id="0">
    <w:p w:rsidR="000873A3" w:rsidRDefault="0008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A3" w:rsidRDefault="000873A3">
      <w:r>
        <w:separator/>
      </w:r>
    </w:p>
  </w:footnote>
  <w:footnote w:type="continuationSeparator" w:id="0">
    <w:p w:rsidR="000873A3" w:rsidRDefault="00087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758244"/>
      <w:docPartObj>
        <w:docPartGallery w:val="Page Numbers (Top of Page)"/>
        <w:docPartUnique/>
      </w:docPartObj>
    </w:sdtPr>
    <w:sdtEndPr/>
    <w:sdtContent>
      <w:p w:rsidR="009D407B" w:rsidRDefault="009D40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5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407B" w:rsidRDefault="009D40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374"/>
    <w:multiLevelType w:val="hybridMultilevel"/>
    <w:tmpl w:val="FC748AE4"/>
    <w:lvl w:ilvl="0" w:tplc="660670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>
    <w:nsid w:val="064A023C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7814"/>
    <w:multiLevelType w:val="hybridMultilevel"/>
    <w:tmpl w:val="2952AC3C"/>
    <w:lvl w:ilvl="0" w:tplc="87D2204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21971"/>
    <w:multiLevelType w:val="hybridMultilevel"/>
    <w:tmpl w:val="7EE0EC78"/>
    <w:lvl w:ilvl="0" w:tplc="DE82A9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186"/>
    <w:multiLevelType w:val="hybridMultilevel"/>
    <w:tmpl w:val="D390F856"/>
    <w:lvl w:ilvl="0" w:tplc="FE1E84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22246A"/>
    <w:multiLevelType w:val="hybridMultilevel"/>
    <w:tmpl w:val="AD80BC98"/>
    <w:lvl w:ilvl="0" w:tplc="C688E4CE">
      <w:start w:val="1"/>
      <w:numFmt w:val="decimal"/>
      <w:lvlText w:val="%1."/>
      <w:lvlJc w:val="left"/>
      <w:pPr>
        <w:ind w:left="1202" w:hanging="4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8">
    <w:nsid w:val="23A2489F"/>
    <w:multiLevelType w:val="hybridMultilevel"/>
    <w:tmpl w:val="E72AE490"/>
    <w:lvl w:ilvl="0" w:tplc="90BAA1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B05142"/>
    <w:multiLevelType w:val="hybridMultilevel"/>
    <w:tmpl w:val="1A06BC48"/>
    <w:lvl w:ilvl="0" w:tplc="DFD6C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966C4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7F84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670"/>
    <w:multiLevelType w:val="hybridMultilevel"/>
    <w:tmpl w:val="39D2A056"/>
    <w:lvl w:ilvl="0" w:tplc="F04E9CA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D648CB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108CC"/>
    <w:multiLevelType w:val="hybridMultilevel"/>
    <w:tmpl w:val="4EC08DB0"/>
    <w:lvl w:ilvl="0" w:tplc="ADA04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F7E93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20799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932D0"/>
    <w:multiLevelType w:val="hybridMultilevel"/>
    <w:tmpl w:val="AFF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72B74"/>
    <w:multiLevelType w:val="hybridMultilevel"/>
    <w:tmpl w:val="7D720150"/>
    <w:lvl w:ilvl="0" w:tplc="D66A51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5807FA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C3C97"/>
    <w:multiLevelType w:val="hybridMultilevel"/>
    <w:tmpl w:val="16587F4C"/>
    <w:lvl w:ilvl="0" w:tplc="6C5A4E24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1">
    <w:nsid w:val="6FEA2779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21"/>
  </w:num>
  <w:num w:numId="8">
    <w:abstractNumId w:val="18"/>
  </w:num>
  <w:num w:numId="9">
    <w:abstractNumId w:val="14"/>
  </w:num>
  <w:num w:numId="10">
    <w:abstractNumId w:val="19"/>
  </w:num>
  <w:num w:numId="11">
    <w:abstractNumId w:val="16"/>
  </w:num>
  <w:num w:numId="12">
    <w:abstractNumId w:val="13"/>
  </w:num>
  <w:num w:numId="13">
    <w:abstractNumId w:val="11"/>
  </w:num>
  <w:num w:numId="14">
    <w:abstractNumId w:val="15"/>
  </w:num>
  <w:num w:numId="15">
    <w:abstractNumId w:val="7"/>
  </w:num>
  <w:num w:numId="16">
    <w:abstractNumId w:val="5"/>
  </w:num>
  <w:num w:numId="17">
    <w:abstractNumId w:val="9"/>
  </w:num>
  <w:num w:numId="18">
    <w:abstractNumId w:val="20"/>
  </w:num>
  <w:num w:numId="19">
    <w:abstractNumId w:val="4"/>
  </w:num>
  <w:num w:numId="20">
    <w:abstractNumId w:val="2"/>
  </w:num>
  <w:num w:numId="21">
    <w:abstractNumId w:val="1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4A2"/>
    <w:rsid w:val="00001251"/>
    <w:rsid w:val="00017553"/>
    <w:rsid w:val="00020248"/>
    <w:rsid w:val="000264A6"/>
    <w:rsid w:val="00030794"/>
    <w:rsid w:val="00032423"/>
    <w:rsid w:val="00041E2B"/>
    <w:rsid w:val="0004243F"/>
    <w:rsid w:val="00046678"/>
    <w:rsid w:val="000534F0"/>
    <w:rsid w:val="00053668"/>
    <w:rsid w:val="00053D95"/>
    <w:rsid w:val="00055D5F"/>
    <w:rsid w:val="00065A38"/>
    <w:rsid w:val="00066A56"/>
    <w:rsid w:val="00075FEB"/>
    <w:rsid w:val="00076C03"/>
    <w:rsid w:val="00077F65"/>
    <w:rsid w:val="000873A3"/>
    <w:rsid w:val="00091E8D"/>
    <w:rsid w:val="000944B1"/>
    <w:rsid w:val="00096C62"/>
    <w:rsid w:val="000B337B"/>
    <w:rsid w:val="000B50E7"/>
    <w:rsid w:val="000B70ED"/>
    <w:rsid w:val="000C7892"/>
    <w:rsid w:val="000C796B"/>
    <w:rsid w:val="000D3867"/>
    <w:rsid w:val="000D41AE"/>
    <w:rsid w:val="000D6FEC"/>
    <w:rsid w:val="000E2BFA"/>
    <w:rsid w:val="000E6440"/>
    <w:rsid w:val="000F7D91"/>
    <w:rsid w:val="0010093B"/>
    <w:rsid w:val="001075C6"/>
    <w:rsid w:val="00121200"/>
    <w:rsid w:val="00122064"/>
    <w:rsid w:val="00122ABD"/>
    <w:rsid w:val="00127306"/>
    <w:rsid w:val="001348C9"/>
    <w:rsid w:val="00136B97"/>
    <w:rsid w:val="001377AA"/>
    <w:rsid w:val="00140689"/>
    <w:rsid w:val="00140AC5"/>
    <w:rsid w:val="001438AC"/>
    <w:rsid w:val="00143FE9"/>
    <w:rsid w:val="00145A73"/>
    <w:rsid w:val="00157E9B"/>
    <w:rsid w:val="001621F2"/>
    <w:rsid w:val="00176027"/>
    <w:rsid w:val="0018195B"/>
    <w:rsid w:val="00182458"/>
    <w:rsid w:val="00191C51"/>
    <w:rsid w:val="0019786B"/>
    <w:rsid w:val="00197975"/>
    <w:rsid w:val="001A1F99"/>
    <w:rsid w:val="001A5236"/>
    <w:rsid w:val="001A74D4"/>
    <w:rsid w:val="001B384D"/>
    <w:rsid w:val="001C1724"/>
    <w:rsid w:val="001C2FBB"/>
    <w:rsid w:val="001C4B14"/>
    <w:rsid w:val="001C4B7F"/>
    <w:rsid w:val="001D2E95"/>
    <w:rsid w:val="001D323D"/>
    <w:rsid w:val="001E0BFF"/>
    <w:rsid w:val="001F1248"/>
    <w:rsid w:val="001F2E9C"/>
    <w:rsid w:val="001F4D48"/>
    <w:rsid w:val="002118DE"/>
    <w:rsid w:val="00216266"/>
    <w:rsid w:val="00220A67"/>
    <w:rsid w:val="0022136B"/>
    <w:rsid w:val="00225723"/>
    <w:rsid w:val="0022751C"/>
    <w:rsid w:val="00242B18"/>
    <w:rsid w:val="00250DCB"/>
    <w:rsid w:val="00253E4A"/>
    <w:rsid w:val="00273455"/>
    <w:rsid w:val="00282C10"/>
    <w:rsid w:val="00283E6B"/>
    <w:rsid w:val="00285CBD"/>
    <w:rsid w:val="002918DC"/>
    <w:rsid w:val="0029289E"/>
    <w:rsid w:val="002A238E"/>
    <w:rsid w:val="002B17E9"/>
    <w:rsid w:val="002C04A2"/>
    <w:rsid w:val="002C0DF1"/>
    <w:rsid w:val="002C76BE"/>
    <w:rsid w:val="002D2651"/>
    <w:rsid w:val="002D2F4C"/>
    <w:rsid w:val="002D6B7D"/>
    <w:rsid w:val="002E3F09"/>
    <w:rsid w:val="002E43F4"/>
    <w:rsid w:val="002E583A"/>
    <w:rsid w:val="002F1610"/>
    <w:rsid w:val="003016E0"/>
    <w:rsid w:val="00301C7B"/>
    <w:rsid w:val="00310278"/>
    <w:rsid w:val="00315F7B"/>
    <w:rsid w:val="00320A36"/>
    <w:rsid w:val="00327946"/>
    <w:rsid w:val="00333CE2"/>
    <w:rsid w:val="00352DF5"/>
    <w:rsid w:val="00354B7C"/>
    <w:rsid w:val="003563D4"/>
    <w:rsid w:val="00364B00"/>
    <w:rsid w:val="00371F37"/>
    <w:rsid w:val="003807F6"/>
    <w:rsid w:val="00382D2D"/>
    <w:rsid w:val="0039038B"/>
    <w:rsid w:val="003941B5"/>
    <w:rsid w:val="003B7BE8"/>
    <w:rsid w:val="003C2285"/>
    <w:rsid w:val="003C262E"/>
    <w:rsid w:val="003C2A60"/>
    <w:rsid w:val="003C47B0"/>
    <w:rsid w:val="003D407F"/>
    <w:rsid w:val="003D72C6"/>
    <w:rsid w:val="003E379F"/>
    <w:rsid w:val="003E7335"/>
    <w:rsid w:val="003F767E"/>
    <w:rsid w:val="004005B1"/>
    <w:rsid w:val="00411AFA"/>
    <w:rsid w:val="00414A17"/>
    <w:rsid w:val="00420C2E"/>
    <w:rsid w:val="004233FB"/>
    <w:rsid w:val="00424801"/>
    <w:rsid w:val="00426273"/>
    <w:rsid w:val="00435533"/>
    <w:rsid w:val="0044142F"/>
    <w:rsid w:val="0044180D"/>
    <w:rsid w:val="004426B1"/>
    <w:rsid w:val="00446E66"/>
    <w:rsid w:val="00450096"/>
    <w:rsid w:val="00451095"/>
    <w:rsid w:val="004559CD"/>
    <w:rsid w:val="00455ECB"/>
    <w:rsid w:val="00457E5D"/>
    <w:rsid w:val="00461474"/>
    <w:rsid w:val="0046302A"/>
    <w:rsid w:val="00491FF1"/>
    <w:rsid w:val="00492E41"/>
    <w:rsid w:val="004946BA"/>
    <w:rsid w:val="00495F61"/>
    <w:rsid w:val="004A5A25"/>
    <w:rsid w:val="004B1E29"/>
    <w:rsid w:val="004C3330"/>
    <w:rsid w:val="004C381B"/>
    <w:rsid w:val="004C64AF"/>
    <w:rsid w:val="004D5233"/>
    <w:rsid w:val="004D6B8F"/>
    <w:rsid w:val="004E1C0E"/>
    <w:rsid w:val="004E621D"/>
    <w:rsid w:val="004F0A27"/>
    <w:rsid w:val="005050C1"/>
    <w:rsid w:val="00522198"/>
    <w:rsid w:val="0052731D"/>
    <w:rsid w:val="00530BBF"/>
    <w:rsid w:val="005362FE"/>
    <w:rsid w:val="00536AFF"/>
    <w:rsid w:val="005375B4"/>
    <w:rsid w:val="00541764"/>
    <w:rsid w:val="00541919"/>
    <w:rsid w:val="00542493"/>
    <w:rsid w:val="0055319F"/>
    <w:rsid w:val="005544DC"/>
    <w:rsid w:val="005552DF"/>
    <w:rsid w:val="00556DA6"/>
    <w:rsid w:val="0056039E"/>
    <w:rsid w:val="00561F01"/>
    <w:rsid w:val="00572C52"/>
    <w:rsid w:val="00583230"/>
    <w:rsid w:val="005864C4"/>
    <w:rsid w:val="0059498D"/>
    <w:rsid w:val="005958EE"/>
    <w:rsid w:val="005975F7"/>
    <w:rsid w:val="005A04E1"/>
    <w:rsid w:val="005B320A"/>
    <w:rsid w:val="005C428D"/>
    <w:rsid w:val="005C5695"/>
    <w:rsid w:val="005C57C8"/>
    <w:rsid w:val="005D0724"/>
    <w:rsid w:val="005D3552"/>
    <w:rsid w:val="00600CF8"/>
    <w:rsid w:val="00603F44"/>
    <w:rsid w:val="00604C9C"/>
    <w:rsid w:val="006078AE"/>
    <w:rsid w:val="0062165F"/>
    <w:rsid w:val="006309D5"/>
    <w:rsid w:val="006370BF"/>
    <w:rsid w:val="00637EBC"/>
    <w:rsid w:val="006470ED"/>
    <w:rsid w:val="00655B31"/>
    <w:rsid w:val="00662D39"/>
    <w:rsid w:val="00670413"/>
    <w:rsid w:val="00675606"/>
    <w:rsid w:val="0067626A"/>
    <w:rsid w:val="0067695B"/>
    <w:rsid w:val="00676E5E"/>
    <w:rsid w:val="00683BA6"/>
    <w:rsid w:val="00696689"/>
    <w:rsid w:val="00697B09"/>
    <w:rsid w:val="006A1338"/>
    <w:rsid w:val="006B5BB6"/>
    <w:rsid w:val="006B76DA"/>
    <w:rsid w:val="006C1611"/>
    <w:rsid w:val="006C1EF5"/>
    <w:rsid w:val="006C2BB7"/>
    <w:rsid w:val="006C4B6C"/>
    <w:rsid w:val="006C6FA4"/>
    <w:rsid w:val="006E07D6"/>
    <w:rsid w:val="006E181B"/>
    <w:rsid w:val="006F169F"/>
    <w:rsid w:val="006F5EE6"/>
    <w:rsid w:val="00703101"/>
    <w:rsid w:val="007035E0"/>
    <w:rsid w:val="0070683B"/>
    <w:rsid w:val="007172B9"/>
    <w:rsid w:val="00720CC5"/>
    <w:rsid w:val="007215EA"/>
    <w:rsid w:val="00721E82"/>
    <w:rsid w:val="007271C7"/>
    <w:rsid w:val="007363F9"/>
    <w:rsid w:val="00736CB8"/>
    <w:rsid w:val="00741EA2"/>
    <w:rsid w:val="00744C4E"/>
    <w:rsid w:val="00751BBE"/>
    <w:rsid w:val="00755A55"/>
    <w:rsid w:val="00756EA5"/>
    <w:rsid w:val="00763883"/>
    <w:rsid w:val="00766874"/>
    <w:rsid w:val="0077226F"/>
    <w:rsid w:val="007744AD"/>
    <w:rsid w:val="007820AE"/>
    <w:rsid w:val="00784018"/>
    <w:rsid w:val="00797EF1"/>
    <w:rsid w:val="007A5AB7"/>
    <w:rsid w:val="007B01C5"/>
    <w:rsid w:val="007B2A8A"/>
    <w:rsid w:val="007C35B1"/>
    <w:rsid w:val="007D17D0"/>
    <w:rsid w:val="007D1958"/>
    <w:rsid w:val="007E0638"/>
    <w:rsid w:val="007E63EA"/>
    <w:rsid w:val="008050EC"/>
    <w:rsid w:val="00810290"/>
    <w:rsid w:val="0081576B"/>
    <w:rsid w:val="008169C4"/>
    <w:rsid w:val="008225F7"/>
    <w:rsid w:val="0082297C"/>
    <w:rsid w:val="00827E0F"/>
    <w:rsid w:val="008443EE"/>
    <w:rsid w:val="0085255C"/>
    <w:rsid w:val="00883690"/>
    <w:rsid w:val="008837C8"/>
    <w:rsid w:val="00885E5D"/>
    <w:rsid w:val="00891ED0"/>
    <w:rsid w:val="008A175A"/>
    <w:rsid w:val="008A1CB8"/>
    <w:rsid w:val="008A7571"/>
    <w:rsid w:val="008B3203"/>
    <w:rsid w:val="008B4DAE"/>
    <w:rsid w:val="008C0952"/>
    <w:rsid w:val="008C50CA"/>
    <w:rsid w:val="008C60EF"/>
    <w:rsid w:val="008C6F02"/>
    <w:rsid w:val="008D6FD6"/>
    <w:rsid w:val="008F10DE"/>
    <w:rsid w:val="008F65B2"/>
    <w:rsid w:val="00901AEF"/>
    <w:rsid w:val="0090397C"/>
    <w:rsid w:val="00910182"/>
    <w:rsid w:val="009137A1"/>
    <w:rsid w:val="00920C40"/>
    <w:rsid w:val="0092552D"/>
    <w:rsid w:val="009371C6"/>
    <w:rsid w:val="00946100"/>
    <w:rsid w:val="00947E02"/>
    <w:rsid w:val="00951AC6"/>
    <w:rsid w:val="00952176"/>
    <w:rsid w:val="00965C75"/>
    <w:rsid w:val="00971C00"/>
    <w:rsid w:val="0097704B"/>
    <w:rsid w:val="00982F2C"/>
    <w:rsid w:val="00983E27"/>
    <w:rsid w:val="009A2B15"/>
    <w:rsid w:val="009A7A95"/>
    <w:rsid w:val="009B1100"/>
    <w:rsid w:val="009B4EE2"/>
    <w:rsid w:val="009C7006"/>
    <w:rsid w:val="009D1552"/>
    <w:rsid w:val="009D369E"/>
    <w:rsid w:val="009D407B"/>
    <w:rsid w:val="009E6B88"/>
    <w:rsid w:val="009F3511"/>
    <w:rsid w:val="009F3EFC"/>
    <w:rsid w:val="009F5D9F"/>
    <w:rsid w:val="009F601E"/>
    <w:rsid w:val="00A057EB"/>
    <w:rsid w:val="00A113FD"/>
    <w:rsid w:val="00A12FEB"/>
    <w:rsid w:val="00A16598"/>
    <w:rsid w:val="00A16637"/>
    <w:rsid w:val="00A2077D"/>
    <w:rsid w:val="00A372E7"/>
    <w:rsid w:val="00A437FB"/>
    <w:rsid w:val="00A43C59"/>
    <w:rsid w:val="00A47303"/>
    <w:rsid w:val="00A47CAC"/>
    <w:rsid w:val="00A604D0"/>
    <w:rsid w:val="00A613D1"/>
    <w:rsid w:val="00A62B8C"/>
    <w:rsid w:val="00A6798B"/>
    <w:rsid w:val="00A83788"/>
    <w:rsid w:val="00A84183"/>
    <w:rsid w:val="00AA4E26"/>
    <w:rsid w:val="00AA7632"/>
    <w:rsid w:val="00AA7B73"/>
    <w:rsid w:val="00AB6558"/>
    <w:rsid w:val="00AD0BC2"/>
    <w:rsid w:val="00AD1700"/>
    <w:rsid w:val="00AD553B"/>
    <w:rsid w:val="00AD65CF"/>
    <w:rsid w:val="00AF2B20"/>
    <w:rsid w:val="00AF66AE"/>
    <w:rsid w:val="00B029CE"/>
    <w:rsid w:val="00B056D0"/>
    <w:rsid w:val="00B17AB4"/>
    <w:rsid w:val="00B25C61"/>
    <w:rsid w:val="00B337CC"/>
    <w:rsid w:val="00B37078"/>
    <w:rsid w:val="00B41055"/>
    <w:rsid w:val="00B41125"/>
    <w:rsid w:val="00B417A7"/>
    <w:rsid w:val="00B444B5"/>
    <w:rsid w:val="00B5587A"/>
    <w:rsid w:val="00B63EB7"/>
    <w:rsid w:val="00B65B68"/>
    <w:rsid w:val="00B7059A"/>
    <w:rsid w:val="00B722DD"/>
    <w:rsid w:val="00B7345D"/>
    <w:rsid w:val="00B76F6C"/>
    <w:rsid w:val="00B83577"/>
    <w:rsid w:val="00B8708D"/>
    <w:rsid w:val="00BA246C"/>
    <w:rsid w:val="00BA44D6"/>
    <w:rsid w:val="00BB0895"/>
    <w:rsid w:val="00BC4AF4"/>
    <w:rsid w:val="00BC7472"/>
    <w:rsid w:val="00BF7B13"/>
    <w:rsid w:val="00C07E73"/>
    <w:rsid w:val="00C22476"/>
    <w:rsid w:val="00C3288A"/>
    <w:rsid w:val="00C45F2F"/>
    <w:rsid w:val="00C47630"/>
    <w:rsid w:val="00C47F28"/>
    <w:rsid w:val="00C53A3D"/>
    <w:rsid w:val="00C7093E"/>
    <w:rsid w:val="00C70E1F"/>
    <w:rsid w:val="00C7598B"/>
    <w:rsid w:val="00C75AE4"/>
    <w:rsid w:val="00C75B0F"/>
    <w:rsid w:val="00CA0762"/>
    <w:rsid w:val="00CA7961"/>
    <w:rsid w:val="00CB0CFF"/>
    <w:rsid w:val="00CB0F48"/>
    <w:rsid w:val="00CB4077"/>
    <w:rsid w:val="00CD0879"/>
    <w:rsid w:val="00CD3341"/>
    <w:rsid w:val="00CD7A7D"/>
    <w:rsid w:val="00CE1418"/>
    <w:rsid w:val="00CF1639"/>
    <w:rsid w:val="00CF5D6C"/>
    <w:rsid w:val="00D00B75"/>
    <w:rsid w:val="00D058AD"/>
    <w:rsid w:val="00D11024"/>
    <w:rsid w:val="00D33ECE"/>
    <w:rsid w:val="00D40032"/>
    <w:rsid w:val="00D424D7"/>
    <w:rsid w:val="00D43026"/>
    <w:rsid w:val="00D51042"/>
    <w:rsid w:val="00D52FE9"/>
    <w:rsid w:val="00D622A1"/>
    <w:rsid w:val="00D702DA"/>
    <w:rsid w:val="00D77861"/>
    <w:rsid w:val="00D811AB"/>
    <w:rsid w:val="00D82CCD"/>
    <w:rsid w:val="00D86757"/>
    <w:rsid w:val="00D87D48"/>
    <w:rsid w:val="00D92E2F"/>
    <w:rsid w:val="00D9649B"/>
    <w:rsid w:val="00DA3224"/>
    <w:rsid w:val="00DA39A6"/>
    <w:rsid w:val="00DC01D7"/>
    <w:rsid w:val="00DC672F"/>
    <w:rsid w:val="00DD50BA"/>
    <w:rsid w:val="00DD5A34"/>
    <w:rsid w:val="00DE00A7"/>
    <w:rsid w:val="00DF1516"/>
    <w:rsid w:val="00DF437C"/>
    <w:rsid w:val="00DF4992"/>
    <w:rsid w:val="00E02B34"/>
    <w:rsid w:val="00E0683D"/>
    <w:rsid w:val="00E06A31"/>
    <w:rsid w:val="00E25AF0"/>
    <w:rsid w:val="00E35559"/>
    <w:rsid w:val="00E45A99"/>
    <w:rsid w:val="00E531E2"/>
    <w:rsid w:val="00E53BF8"/>
    <w:rsid w:val="00E66510"/>
    <w:rsid w:val="00E81CC4"/>
    <w:rsid w:val="00E824FB"/>
    <w:rsid w:val="00E82A18"/>
    <w:rsid w:val="00E863FB"/>
    <w:rsid w:val="00E8770B"/>
    <w:rsid w:val="00E9199E"/>
    <w:rsid w:val="00E936B7"/>
    <w:rsid w:val="00E96687"/>
    <w:rsid w:val="00E97B11"/>
    <w:rsid w:val="00EB0454"/>
    <w:rsid w:val="00EB67D9"/>
    <w:rsid w:val="00ED668E"/>
    <w:rsid w:val="00ED7C30"/>
    <w:rsid w:val="00EE2BE5"/>
    <w:rsid w:val="00EE7B9C"/>
    <w:rsid w:val="00EF0907"/>
    <w:rsid w:val="00EF56A9"/>
    <w:rsid w:val="00EF668A"/>
    <w:rsid w:val="00F05189"/>
    <w:rsid w:val="00F07EDC"/>
    <w:rsid w:val="00F21CA9"/>
    <w:rsid w:val="00F24F81"/>
    <w:rsid w:val="00F25D86"/>
    <w:rsid w:val="00F42321"/>
    <w:rsid w:val="00F42738"/>
    <w:rsid w:val="00F42842"/>
    <w:rsid w:val="00F52AAE"/>
    <w:rsid w:val="00F577E9"/>
    <w:rsid w:val="00F6199B"/>
    <w:rsid w:val="00F716B5"/>
    <w:rsid w:val="00F82ADD"/>
    <w:rsid w:val="00F85971"/>
    <w:rsid w:val="00F86B95"/>
    <w:rsid w:val="00F908D4"/>
    <w:rsid w:val="00F95FD0"/>
    <w:rsid w:val="00FA29F0"/>
    <w:rsid w:val="00FA38F9"/>
    <w:rsid w:val="00FA5E88"/>
    <w:rsid w:val="00FB228E"/>
    <w:rsid w:val="00FB2418"/>
    <w:rsid w:val="00FB71A4"/>
    <w:rsid w:val="00FC47E0"/>
    <w:rsid w:val="00FD1B61"/>
    <w:rsid w:val="00FD7A37"/>
    <w:rsid w:val="00FE0C5C"/>
    <w:rsid w:val="00FE0CB9"/>
    <w:rsid w:val="00FE574B"/>
    <w:rsid w:val="00FF5D5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E232-EC5B-4DBD-8DC0-87E56FDB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670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Elena Petrovna</cp:lastModifiedBy>
  <cp:revision>73</cp:revision>
  <cp:lastPrinted>2025-12-29T06:20:00Z</cp:lastPrinted>
  <dcterms:created xsi:type="dcterms:W3CDTF">2024-11-13T09:39:00Z</dcterms:created>
  <dcterms:modified xsi:type="dcterms:W3CDTF">2025-12-30T06:42:00Z</dcterms:modified>
</cp:coreProperties>
</file>