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D" w:rsidRDefault="003E70BD">
      <w:pPr>
        <w:framePr w:h="1118" w:wrap="notBeside" w:vAnchor="text" w:hAnchor="text" w:xAlign="center" w:y="1"/>
        <w:jc w:val="center"/>
        <w:rPr>
          <w:sz w:val="0"/>
          <w:szCs w:val="0"/>
        </w:rPr>
      </w:pPr>
    </w:p>
    <w:p w:rsidR="00F47E2E" w:rsidRPr="006E15B4" w:rsidRDefault="00F47E2E" w:rsidP="00F47E2E">
      <w:pPr>
        <w:jc w:val="right"/>
        <w:rPr>
          <w:rFonts w:ascii="Times New Roman" w:hAnsi="Times New Roman" w:cs="Times New Roman"/>
          <w:noProof/>
          <w:sz w:val="32"/>
          <w:szCs w:val="32"/>
        </w:rPr>
      </w:pPr>
      <w:r>
        <w:rPr>
          <w:noProof/>
        </w:rPr>
        <w:t xml:space="preserve">                                  </w:t>
      </w:r>
      <w:r w:rsidRPr="006E15B4">
        <w:rPr>
          <w:rFonts w:ascii="Times New Roman" w:hAnsi="Times New Roman" w:cs="Times New Roman"/>
          <w:noProof/>
          <w:sz w:val="32"/>
          <w:szCs w:val="32"/>
        </w:rPr>
        <w:t>проект</w:t>
      </w:r>
    </w:p>
    <w:p w:rsidR="003E70BD" w:rsidRDefault="00F47E2E" w:rsidP="00F47E2E">
      <w:pPr>
        <w:rPr>
          <w:sz w:val="2"/>
          <w:szCs w:val="2"/>
        </w:rPr>
      </w:pPr>
      <w:r>
        <w:rPr>
          <w:noProof/>
        </w:rPr>
        <w:drawing>
          <wp:anchor distT="0" distB="0" distL="114300" distR="114300" simplePos="0" relativeHeight="251658240" behindDoc="0" locked="0" layoutInCell="1" allowOverlap="1">
            <wp:simplePos x="0" y="0"/>
            <wp:positionH relativeFrom="column">
              <wp:posOffset>2755265</wp:posOffset>
            </wp:positionH>
            <wp:positionV relativeFrom="paragraph">
              <wp:posOffset>-161290</wp:posOffset>
            </wp:positionV>
            <wp:extent cx="781050" cy="9144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anchor>
        </w:drawing>
      </w:r>
      <w:r>
        <w:rPr>
          <w:sz w:val="2"/>
          <w:szCs w:val="2"/>
        </w:rPr>
        <w:br w:type="textWrapping" w:clear="all"/>
      </w:r>
    </w:p>
    <w:p w:rsidR="0000125F" w:rsidRDefault="0000125F" w:rsidP="0000125F">
      <w:pPr>
        <w:pStyle w:val="aa"/>
        <w:rPr>
          <w:b/>
        </w:rPr>
      </w:pPr>
      <w:r>
        <w:rPr>
          <w:b/>
        </w:rPr>
        <w:t>СМОЛЕНСКАЯ ОБЛАСТЬ</w:t>
      </w: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Р Е Ш Е Н И Е</w:t>
      </w:r>
    </w:p>
    <w:p w:rsidR="0000125F" w:rsidRPr="009D4CCF" w:rsidRDefault="0000125F" w:rsidP="0000125F">
      <w:pPr>
        <w:jc w:val="center"/>
        <w:rPr>
          <w:rFonts w:ascii="Times New Roman" w:hAnsi="Times New Roman" w:cs="Times New Roman"/>
          <w:b/>
          <w:sz w:val="28"/>
        </w:rPr>
      </w:pPr>
    </w:p>
    <w:p w:rsidR="0000125F" w:rsidRPr="009D4CCF" w:rsidRDefault="00092B8F" w:rsidP="0000125F">
      <w:pPr>
        <w:jc w:val="both"/>
        <w:rPr>
          <w:rFonts w:ascii="Times New Roman" w:hAnsi="Times New Roman" w:cs="Times New Roman"/>
          <w:b/>
          <w:sz w:val="28"/>
        </w:rPr>
      </w:pPr>
      <w:r>
        <w:rPr>
          <w:rFonts w:ascii="Times New Roman" w:hAnsi="Times New Roman" w:cs="Times New Roman"/>
          <w:b/>
          <w:sz w:val="28"/>
        </w:rPr>
        <w:t>о</w:t>
      </w:r>
      <w:r w:rsidR="0000125F" w:rsidRPr="009D4CCF">
        <w:rPr>
          <w:rFonts w:ascii="Times New Roman" w:hAnsi="Times New Roman" w:cs="Times New Roman"/>
          <w:b/>
          <w:sz w:val="28"/>
        </w:rPr>
        <w:t>т</w:t>
      </w:r>
      <w:r w:rsidR="00BB29D2">
        <w:rPr>
          <w:rFonts w:ascii="Times New Roman" w:hAnsi="Times New Roman" w:cs="Times New Roman"/>
          <w:b/>
          <w:sz w:val="28"/>
        </w:rPr>
        <w:t xml:space="preserve"> </w:t>
      </w:r>
      <w:r w:rsidR="002D793C">
        <w:rPr>
          <w:rFonts w:ascii="Times New Roman" w:hAnsi="Times New Roman" w:cs="Times New Roman"/>
          <w:b/>
          <w:sz w:val="28"/>
        </w:rPr>
        <w:t>«</w:t>
      </w:r>
      <w:r w:rsidR="00E97C69">
        <w:rPr>
          <w:rFonts w:ascii="Times New Roman" w:hAnsi="Times New Roman" w:cs="Times New Roman"/>
          <w:b/>
          <w:sz w:val="28"/>
        </w:rPr>
        <w:t xml:space="preserve">   </w:t>
      </w:r>
      <w:r w:rsidR="002D793C">
        <w:rPr>
          <w:rFonts w:ascii="Times New Roman" w:hAnsi="Times New Roman" w:cs="Times New Roman"/>
          <w:b/>
          <w:sz w:val="28"/>
        </w:rPr>
        <w:t xml:space="preserve"> » </w:t>
      </w:r>
      <w:r w:rsidR="00E97C69">
        <w:rPr>
          <w:rFonts w:ascii="Times New Roman" w:hAnsi="Times New Roman" w:cs="Times New Roman"/>
          <w:b/>
          <w:sz w:val="28"/>
        </w:rPr>
        <w:t xml:space="preserve">            </w:t>
      </w:r>
      <w:r w:rsidR="00D0523D">
        <w:rPr>
          <w:rFonts w:ascii="Times New Roman" w:hAnsi="Times New Roman" w:cs="Times New Roman"/>
          <w:b/>
          <w:sz w:val="28"/>
        </w:rPr>
        <w:t xml:space="preserve">    </w:t>
      </w:r>
      <w:r w:rsidR="008524B2">
        <w:rPr>
          <w:rFonts w:ascii="Times New Roman" w:hAnsi="Times New Roman" w:cs="Times New Roman"/>
          <w:b/>
          <w:sz w:val="28"/>
        </w:rPr>
        <w:t xml:space="preserve"> 2022</w:t>
      </w:r>
      <w:r w:rsidR="0000125F" w:rsidRPr="009D4CCF">
        <w:rPr>
          <w:rFonts w:ascii="Times New Roman" w:hAnsi="Times New Roman" w:cs="Times New Roman"/>
          <w:b/>
          <w:sz w:val="28"/>
        </w:rPr>
        <w:t xml:space="preserve"> года №</w:t>
      </w:r>
      <w:bookmarkStart w:id="0" w:name="_GoBack"/>
      <w:bookmarkEnd w:id="0"/>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Глинковского </w:t>
      </w:r>
      <w:r w:rsidR="008524B2">
        <w:rPr>
          <w:rFonts w:ascii="Times New Roman" w:hAnsi="Times New Roman" w:cs="Times New Roman"/>
          <w:b/>
          <w:bCs/>
          <w:sz w:val="28"/>
          <w:szCs w:val="28"/>
        </w:rPr>
        <w:t>района Смоленской области в 2023</w:t>
      </w:r>
      <w:r w:rsidR="009D4CCF">
        <w:rPr>
          <w:rFonts w:ascii="Times New Roman" w:hAnsi="Times New Roman" w:cs="Times New Roman"/>
          <w:b/>
          <w:bCs/>
          <w:sz w:val="28"/>
          <w:szCs w:val="28"/>
        </w:rPr>
        <w:t xml:space="preserve"> году </w:t>
      </w:r>
    </w:p>
    <w:p w:rsidR="0000125F" w:rsidRDefault="0000125F" w:rsidP="0000125F">
      <w:pPr>
        <w:ind w:right="5706"/>
        <w:rPr>
          <w:sz w:val="28"/>
          <w:szCs w:val="28"/>
        </w:rPr>
      </w:pPr>
    </w:p>
    <w:p w:rsidR="00931DD6" w:rsidRPr="00931DD6" w:rsidRDefault="003A09F0" w:rsidP="00931DD6">
      <w:pPr>
        <w:jc w:val="both"/>
        <w:rPr>
          <w:rFonts w:ascii="Times New Roman" w:hAnsi="Times New Roman" w:cs="Times New Roman"/>
          <w:sz w:val="28"/>
        </w:rPr>
      </w:pPr>
      <w:r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«Глинковский район» Смоленской области,</w:t>
      </w:r>
      <w:r w:rsidR="002D793C">
        <w:rPr>
          <w:rFonts w:ascii="Times New Roman" w:hAnsi="Times New Roman" w:cs="Times New Roman"/>
          <w:sz w:val="28"/>
          <w:szCs w:val="28"/>
        </w:rPr>
        <w:t xml:space="preserve"> </w:t>
      </w:r>
      <w:r w:rsidR="009943EB">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Болтутинского сельского поселения  от </w:t>
      </w:r>
      <w:r w:rsidR="008524B2">
        <w:rPr>
          <w:rFonts w:ascii="Times New Roman" w:hAnsi="Times New Roman" w:cs="Times New Roman"/>
          <w:sz w:val="28"/>
          <w:szCs w:val="28"/>
        </w:rPr>
        <w:t>11</w:t>
      </w:r>
      <w:r w:rsidR="008B11A8">
        <w:rPr>
          <w:rFonts w:ascii="Times New Roman" w:hAnsi="Times New Roman" w:cs="Times New Roman"/>
          <w:sz w:val="28"/>
          <w:szCs w:val="28"/>
        </w:rPr>
        <w:t>.</w:t>
      </w:r>
      <w:r w:rsidR="00653D43">
        <w:rPr>
          <w:rFonts w:ascii="Times New Roman" w:hAnsi="Times New Roman" w:cs="Times New Roman"/>
          <w:sz w:val="28"/>
          <w:szCs w:val="28"/>
        </w:rPr>
        <w:t>11</w:t>
      </w:r>
      <w:r w:rsidR="008B11A8">
        <w:rPr>
          <w:rFonts w:ascii="Times New Roman" w:hAnsi="Times New Roman" w:cs="Times New Roman"/>
          <w:sz w:val="28"/>
          <w:szCs w:val="28"/>
        </w:rPr>
        <w:t>.</w:t>
      </w:r>
      <w:r w:rsidR="008524B2">
        <w:rPr>
          <w:rFonts w:ascii="Times New Roman" w:hAnsi="Times New Roman" w:cs="Times New Roman"/>
          <w:sz w:val="28"/>
          <w:szCs w:val="28"/>
        </w:rPr>
        <w:t>2022</w:t>
      </w:r>
      <w:r w:rsidR="00833753">
        <w:rPr>
          <w:rFonts w:ascii="Times New Roman" w:hAnsi="Times New Roman" w:cs="Times New Roman"/>
          <w:sz w:val="28"/>
          <w:szCs w:val="28"/>
        </w:rPr>
        <w:t xml:space="preserve"> года №</w:t>
      </w:r>
      <w:r w:rsidR="008524B2">
        <w:rPr>
          <w:rFonts w:ascii="Times New Roman" w:hAnsi="Times New Roman" w:cs="Times New Roman"/>
          <w:sz w:val="28"/>
          <w:szCs w:val="28"/>
        </w:rPr>
        <w:t xml:space="preserve"> 50</w:t>
      </w:r>
      <w:r w:rsidR="00653D4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w:t>
      </w:r>
      <w:r w:rsidR="008524B2">
        <w:rPr>
          <w:rFonts w:ascii="Times New Roman" w:hAnsi="Times New Roman" w:cs="Times New Roman"/>
          <w:sz w:val="28"/>
          <w:szCs w:val="28"/>
        </w:rPr>
        <w:t>йского исполнения бюджета в 2023</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653D43">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Доброминского сельского поселения  от </w:t>
      </w:r>
      <w:r w:rsidR="00D0523D">
        <w:rPr>
          <w:rFonts w:ascii="Times New Roman" w:hAnsi="Times New Roman" w:cs="Times New Roman"/>
          <w:sz w:val="28"/>
          <w:szCs w:val="28"/>
        </w:rPr>
        <w:t>11</w:t>
      </w:r>
      <w:r w:rsidR="00D03642">
        <w:rPr>
          <w:rFonts w:ascii="Times New Roman" w:hAnsi="Times New Roman" w:cs="Times New Roman"/>
          <w:sz w:val="28"/>
          <w:szCs w:val="28"/>
        </w:rPr>
        <w:t>.1</w:t>
      </w:r>
      <w:r w:rsidR="008B11A8">
        <w:rPr>
          <w:rFonts w:ascii="Times New Roman" w:hAnsi="Times New Roman" w:cs="Times New Roman"/>
          <w:sz w:val="28"/>
          <w:szCs w:val="28"/>
        </w:rPr>
        <w:t>1.</w:t>
      </w:r>
      <w:r w:rsidR="008524B2">
        <w:rPr>
          <w:rFonts w:ascii="Times New Roman" w:hAnsi="Times New Roman" w:cs="Times New Roman"/>
          <w:sz w:val="28"/>
          <w:szCs w:val="28"/>
        </w:rPr>
        <w:t>2022</w:t>
      </w:r>
      <w:r w:rsidR="00833753">
        <w:rPr>
          <w:rFonts w:ascii="Times New Roman" w:hAnsi="Times New Roman" w:cs="Times New Roman"/>
          <w:sz w:val="28"/>
          <w:szCs w:val="28"/>
        </w:rPr>
        <w:t xml:space="preserve"> года №</w:t>
      </w:r>
      <w:r w:rsidR="008524B2">
        <w:rPr>
          <w:rFonts w:ascii="Times New Roman" w:hAnsi="Times New Roman" w:cs="Times New Roman"/>
          <w:sz w:val="28"/>
          <w:szCs w:val="28"/>
        </w:rPr>
        <w:t xml:space="preserve"> 37</w:t>
      </w:r>
      <w:r w:rsidR="00D03642">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w:t>
      </w:r>
      <w:r w:rsidR="008524B2">
        <w:rPr>
          <w:rFonts w:ascii="Times New Roman" w:hAnsi="Times New Roman" w:cs="Times New Roman"/>
          <w:sz w:val="28"/>
          <w:szCs w:val="28"/>
        </w:rPr>
        <w:t>я бюджета в 2023</w:t>
      </w:r>
      <w:r w:rsidR="00833753" w:rsidRPr="00C67F22">
        <w:rPr>
          <w:rFonts w:ascii="Times New Roman" w:hAnsi="Times New Roman" w:cs="Times New Roman"/>
          <w:sz w:val="28"/>
          <w:szCs w:val="28"/>
        </w:rPr>
        <w:t xml:space="preserve">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решением комиссии по экономическому развитию, бюджету, налогам и финансам, Глинковский районный Совет депутатов</w:t>
      </w:r>
    </w:p>
    <w:p w:rsidR="00931DD6" w:rsidRPr="00931DD6" w:rsidRDefault="00931DD6" w:rsidP="00931DD6">
      <w:pPr>
        <w:pStyle w:val="ac"/>
        <w:rPr>
          <w:b/>
          <w:sz w:val="28"/>
          <w:szCs w:val="28"/>
        </w:rPr>
      </w:pPr>
      <w:r w:rsidRPr="00931DD6">
        <w:rPr>
          <w:b/>
          <w:sz w:val="28"/>
          <w:szCs w:val="28"/>
        </w:rPr>
        <w:t>Р Е Ш И Л:</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Болтутинского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2D793C" w:rsidRDefault="00931DD6" w:rsidP="002D793C">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Доброминского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 органам местного самоуправления муниципального района</w:t>
      </w:r>
      <w:r w:rsidRPr="00833753">
        <w:rPr>
          <w:sz w:val="28"/>
          <w:szCs w:val="28"/>
        </w:rPr>
        <w:t>.</w:t>
      </w:r>
    </w:p>
    <w:p w:rsidR="002D793C" w:rsidRDefault="002D793C" w:rsidP="002D793C">
      <w:pPr>
        <w:pStyle w:val="3"/>
        <w:shd w:val="clear" w:color="auto" w:fill="auto"/>
        <w:tabs>
          <w:tab w:val="left" w:pos="993"/>
        </w:tabs>
        <w:spacing w:before="0" w:after="0" w:line="360" w:lineRule="exact"/>
        <w:ind w:left="720" w:right="20"/>
        <w:jc w:val="both"/>
        <w:rPr>
          <w:sz w:val="28"/>
          <w:szCs w:val="28"/>
        </w:rPr>
      </w:pP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lastRenderedPageBreak/>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«Глинковский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t>Главе муниципального образования «Глинковский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Председатель Глинковского</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«Глинковский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М.З.Калмыков</w:t>
      </w:r>
      <w:r w:rsidR="00A7052A">
        <w:rPr>
          <w:rFonts w:ascii="Times New Roman" w:hAnsi="Times New Roman" w:cs="Times New Roman"/>
          <w:b/>
          <w:sz w:val="28"/>
          <w:szCs w:val="28"/>
        </w:rPr>
        <w:t xml:space="preserve">                                                    </w:t>
      </w:r>
      <w:r w:rsidR="00E23CE4">
        <w:rPr>
          <w:rFonts w:ascii="Times New Roman" w:hAnsi="Times New Roman" w:cs="Times New Roman"/>
          <w:b/>
          <w:sz w:val="28"/>
          <w:szCs w:val="28"/>
        </w:rPr>
        <w:t>И.В.Жевлакова</w:t>
      </w:r>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2D793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2D793C" w:rsidRDefault="002D793C"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2D793C" w:rsidP="00F877C7">
      <w:pPr>
        <w:pStyle w:val="3"/>
        <w:shd w:val="clear" w:color="auto" w:fill="auto"/>
        <w:tabs>
          <w:tab w:val="left" w:pos="1123"/>
        </w:tabs>
        <w:spacing w:before="0" w:after="0" w:line="360" w:lineRule="exact"/>
        <w:ind w:left="720" w:right="20"/>
        <w:jc w:val="both"/>
        <w:rPr>
          <w:sz w:val="28"/>
          <w:szCs w:val="28"/>
        </w:rPr>
      </w:pPr>
      <w:r>
        <w:rPr>
          <w:sz w:val="28"/>
          <w:szCs w:val="28"/>
        </w:rPr>
        <w:lastRenderedPageBreak/>
        <w:t xml:space="preserve">                                                </w:t>
      </w:r>
      <w:r w:rsidR="00092B8F">
        <w:rPr>
          <w:sz w:val="28"/>
          <w:szCs w:val="28"/>
        </w:rPr>
        <w:t xml:space="preserve">     </w:t>
      </w:r>
      <w:r w:rsidR="00203815" w:rsidRPr="0073461C">
        <w:rPr>
          <w:sz w:val="28"/>
          <w:szCs w:val="28"/>
        </w:rPr>
        <w:t>Утверждено решением Глинковского</w:t>
      </w:r>
    </w:p>
    <w:p w:rsidR="00203815" w:rsidRPr="0073461C" w:rsidRDefault="00092B8F"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w:t>
      </w:r>
      <w:r w:rsidR="0073461C">
        <w:rPr>
          <w:sz w:val="28"/>
          <w:szCs w:val="28"/>
        </w:rPr>
        <w:t xml:space="preserve"> р</w:t>
      </w:r>
      <w:r w:rsidR="00203815"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w:t>
      </w:r>
      <w:r w:rsidR="00D0523D">
        <w:rPr>
          <w:sz w:val="28"/>
          <w:szCs w:val="28"/>
        </w:rPr>
        <w:t xml:space="preserve">             </w:t>
      </w:r>
      <w:r w:rsidR="00FE718E">
        <w:rPr>
          <w:sz w:val="28"/>
          <w:szCs w:val="28"/>
        </w:rPr>
        <w:t xml:space="preserve"> от « </w:t>
      </w:r>
      <w:r w:rsidR="00A359AA">
        <w:rPr>
          <w:sz w:val="28"/>
          <w:szCs w:val="28"/>
        </w:rPr>
        <w:t xml:space="preserve">  </w:t>
      </w:r>
      <w:r w:rsidR="00FE718E">
        <w:rPr>
          <w:sz w:val="28"/>
          <w:szCs w:val="28"/>
        </w:rPr>
        <w:t xml:space="preserve"> » </w:t>
      </w:r>
      <w:r w:rsidR="00A359AA">
        <w:rPr>
          <w:sz w:val="28"/>
          <w:szCs w:val="28"/>
        </w:rPr>
        <w:t xml:space="preserve">              </w:t>
      </w:r>
      <w:r w:rsidR="00D0523D">
        <w:rPr>
          <w:sz w:val="28"/>
          <w:szCs w:val="28"/>
        </w:rPr>
        <w:t xml:space="preserve"> </w:t>
      </w:r>
      <w:r w:rsidR="008524B2">
        <w:rPr>
          <w:sz w:val="28"/>
          <w:szCs w:val="28"/>
        </w:rPr>
        <w:t xml:space="preserve"> 2022</w:t>
      </w:r>
      <w:r w:rsidRPr="0073461C">
        <w:rPr>
          <w:sz w:val="28"/>
          <w:szCs w:val="28"/>
        </w:rPr>
        <w:t xml:space="preserve"> года №_____</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о передаче осуществления части полномочий органов местного самоуправления поселения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Pr>
          <w:rFonts w:ascii="Times New Roman" w:hAnsi="Times New Roman" w:cs="Times New Roman"/>
          <w:sz w:val="28"/>
          <w:szCs w:val="28"/>
        </w:rPr>
        <w:t xml:space="preserve">                         №_____</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с.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«Глинковский район» Смоленской области, именуемая в дальнейшем Администрация района, в лице Главы  муниципального образования «Глинковский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 xml:space="preserve">тава муниципального образования «Глинковский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Глинковского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Глинковского района Смоленской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Глинковского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4.1.2.Осуществляет контроль за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4.1.6.Обеспечивает своевременное представление главными 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Предоставляет в установленные сроки в Администрацию района утвержденную сводную бюджетную роспись на соответствующий финансовый </w:t>
      </w:r>
      <w:r w:rsidRPr="0036548C">
        <w:rPr>
          <w:rFonts w:ascii="Times New Roman" w:hAnsi="Times New Roman" w:cs="Times New Roman"/>
          <w:sz w:val="28"/>
          <w:szCs w:val="28"/>
        </w:rPr>
        <w:lastRenderedPageBreak/>
        <w:t>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4.1.11. Получает от Администрации района информацию по кассовым операциям по исполнению местного бюджета,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дательством в пределах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средств для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4.2.6. Открывает главным распорядителям, распорядителям и получателям </w:t>
      </w:r>
      <w:r w:rsidRPr="0036548C">
        <w:rPr>
          <w:rFonts w:ascii="Times New Roman" w:hAnsi="Times New Roman" w:cs="Times New Roman"/>
          <w:sz w:val="28"/>
          <w:szCs w:val="28"/>
        </w:rPr>
        <w:lastRenderedPageBreak/>
        <w:t>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4.2.8. Осуществляет операции по лицевым счетам главных распорядителей,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4.2.9.Осуществляет контроль за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контроль за наличием у главного распорядителя, 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4.2.12.Осуществляет  контроль  за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бюджета</w:t>
      </w:r>
      <w:r w:rsidR="00B0620A">
        <w:rPr>
          <w:rFonts w:ascii="Times New Roman" w:hAnsi="Times New Roman" w:cs="Times New Roman"/>
          <w:sz w:val="28"/>
          <w:szCs w:val="28"/>
        </w:rPr>
        <w:t xml:space="preserve"> </w:t>
      </w:r>
      <w:r w:rsidRPr="0036548C">
        <w:rPr>
          <w:rFonts w:ascii="Times New Roman" w:hAnsi="Times New Roman" w:cs="Times New Roman"/>
          <w:sz w:val="28"/>
          <w:szCs w:val="28"/>
        </w:rPr>
        <w:t>на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4.2.14.Выдает по мере совершения операций главным распорядителям, распорядителям и получателям средств местного бюджета, администраторам источников финансирования  дефицита бюджета выписки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4.2.16.Формирует и передает Администрации поселения, главным распорядителям, распорядителям, получателям средств местного бюджета, 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w:t>
      </w:r>
      <w:r w:rsidRPr="0036548C">
        <w:rPr>
          <w:rFonts w:ascii="Times New Roman" w:hAnsi="Times New Roman" w:cs="Times New Roman"/>
          <w:sz w:val="28"/>
          <w:szCs w:val="28"/>
        </w:rPr>
        <w:lastRenderedPageBreak/>
        <w:t>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4.2.22.Обеспечивает информационную безопасность при обмене 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5. Контроль за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5.1.Представительный орган поселения осуществляет контроль за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5.4.Администрация района несет ответственность за осуществление переданных ей полномочий в пределах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r>
        <w:rPr>
          <w:rFonts w:ascii="Times New Roman" w:hAnsi="Times New Roman" w:cs="Times New Roman"/>
          <w:sz w:val="28"/>
          <w:szCs w:val="28"/>
        </w:rPr>
        <w:t xml:space="preserve">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средств для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«Глинковский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 xml:space="preserve">муниципального образования «Глинковский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Глинковского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Глинковского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r>
              <w:rPr>
                <w:rFonts w:ascii="Times New Roman" w:hAnsi="Times New Roman" w:cs="Times New Roman"/>
                <w:sz w:val="28"/>
                <w:szCs w:val="28"/>
              </w:rPr>
              <w:t>Глинковский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1324DE">
      <w:pgSz w:w="11909" w:h="16838"/>
      <w:pgMar w:top="1259" w:right="1022" w:bottom="568"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63" w:rsidRDefault="00DD4E63">
      <w:r>
        <w:separator/>
      </w:r>
    </w:p>
  </w:endnote>
  <w:endnote w:type="continuationSeparator" w:id="1">
    <w:p w:rsidR="00DD4E63" w:rsidRDefault="00DD4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63" w:rsidRDefault="00DD4E63"/>
  </w:footnote>
  <w:footnote w:type="continuationSeparator" w:id="1">
    <w:p w:rsidR="00DD4E63" w:rsidRDefault="00DD4E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6866"/>
  </w:hdrShapeDefaults>
  <w:footnotePr>
    <w:footnote w:id="0"/>
    <w:footnote w:id="1"/>
  </w:footnotePr>
  <w:endnotePr>
    <w:endnote w:id="0"/>
    <w:endnote w:id="1"/>
  </w:endnotePr>
  <w:compat>
    <w:doNotExpandShiftReturn/>
  </w:compat>
  <w:rsids>
    <w:rsidRoot w:val="003E70BD"/>
    <w:rsid w:val="0000125F"/>
    <w:rsid w:val="000246D6"/>
    <w:rsid w:val="00033559"/>
    <w:rsid w:val="00051813"/>
    <w:rsid w:val="000763A3"/>
    <w:rsid w:val="00092B8F"/>
    <w:rsid w:val="000E78BE"/>
    <w:rsid w:val="00103C16"/>
    <w:rsid w:val="001324DE"/>
    <w:rsid w:val="00143A27"/>
    <w:rsid w:val="00161D72"/>
    <w:rsid w:val="0018462C"/>
    <w:rsid w:val="00194529"/>
    <w:rsid w:val="00194552"/>
    <w:rsid w:val="001C3FC4"/>
    <w:rsid w:val="001E6189"/>
    <w:rsid w:val="00203815"/>
    <w:rsid w:val="00220D70"/>
    <w:rsid w:val="00234E08"/>
    <w:rsid w:val="002474D2"/>
    <w:rsid w:val="002A1BF2"/>
    <w:rsid w:val="002A20FC"/>
    <w:rsid w:val="002C6A54"/>
    <w:rsid w:val="002D793C"/>
    <w:rsid w:val="00312ECD"/>
    <w:rsid w:val="00337A0E"/>
    <w:rsid w:val="00357433"/>
    <w:rsid w:val="0036548C"/>
    <w:rsid w:val="00371CF8"/>
    <w:rsid w:val="003A09F0"/>
    <w:rsid w:val="003D4324"/>
    <w:rsid w:val="003E092F"/>
    <w:rsid w:val="003E6BE6"/>
    <w:rsid w:val="003E70BD"/>
    <w:rsid w:val="003F790A"/>
    <w:rsid w:val="003F7BA3"/>
    <w:rsid w:val="00403553"/>
    <w:rsid w:val="0043743E"/>
    <w:rsid w:val="0048589F"/>
    <w:rsid w:val="004A1BB6"/>
    <w:rsid w:val="004C1580"/>
    <w:rsid w:val="005136F7"/>
    <w:rsid w:val="00591286"/>
    <w:rsid w:val="005D77FA"/>
    <w:rsid w:val="00653D43"/>
    <w:rsid w:val="006A3CDE"/>
    <w:rsid w:val="006E15B4"/>
    <w:rsid w:val="0073461C"/>
    <w:rsid w:val="00734A9D"/>
    <w:rsid w:val="007365DE"/>
    <w:rsid w:val="007411AD"/>
    <w:rsid w:val="00767441"/>
    <w:rsid w:val="007E66D7"/>
    <w:rsid w:val="008243B7"/>
    <w:rsid w:val="00833753"/>
    <w:rsid w:val="008524B2"/>
    <w:rsid w:val="008B11A8"/>
    <w:rsid w:val="008D06AD"/>
    <w:rsid w:val="008E4B56"/>
    <w:rsid w:val="009034CA"/>
    <w:rsid w:val="009251F4"/>
    <w:rsid w:val="00931DD6"/>
    <w:rsid w:val="0095751D"/>
    <w:rsid w:val="009724CD"/>
    <w:rsid w:val="009943EB"/>
    <w:rsid w:val="009A3454"/>
    <w:rsid w:val="009A6F2E"/>
    <w:rsid w:val="009D4CCF"/>
    <w:rsid w:val="00A16864"/>
    <w:rsid w:val="00A30E85"/>
    <w:rsid w:val="00A359AA"/>
    <w:rsid w:val="00A7052A"/>
    <w:rsid w:val="00A711F8"/>
    <w:rsid w:val="00A8444E"/>
    <w:rsid w:val="00A84EE5"/>
    <w:rsid w:val="00AE49E1"/>
    <w:rsid w:val="00B0620A"/>
    <w:rsid w:val="00B6693F"/>
    <w:rsid w:val="00BB29D2"/>
    <w:rsid w:val="00BB6290"/>
    <w:rsid w:val="00C17BED"/>
    <w:rsid w:val="00C67F22"/>
    <w:rsid w:val="00CB52A1"/>
    <w:rsid w:val="00CF3D57"/>
    <w:rsid w:val="00D03642"/>
    <w:rsid w:val="00D0523D"/>
    <w:rsid w:val="00D27134"/>
    <w:rsid w:val="00D32FFA"/>
    <w:rsid w:val="00D47B50"/>
    <w:rsid w:val="00DC4D54"/>
    <w:rsid w:val="00DD4E63"/>
    <w:rsid w:val="00DE6258"/>
    <w:rsid w:val="00E23CE4"/>
    <w:rsid w:val="00E54F24"/>
    <w:rsid w:val="00E80BD7"/>
    <w:rsid w:val="00E85BB7"/>
    <w:rsid w:val="00E910A3"/>
    <w:rsid w:val="00E97C69"/>
    <w:rsid w:val="00EA5036"/>
    <w:rsid w:val="00EE5EC2"/>
    <w:rsid w:val="00EE7036"/>
    <w:rsid w:val="00F47E2E"/>
    <w:rsid w:val="00F75FC1"/>
    <w:rsid w:val="00F877C7"/>
    <w:rsid w:val="00F92EEE"/>
    <w:rsid w:val="00FC66FF"/>
    <w:rsid w:val="00FE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693F"/>
    <w:rPr>
      <w:color w:val="0066CC"/>
      <w:u w:val="single"/>
    </w:rPr>
  </w:style>
  <w:style w:type="character" w:customStyle="1" w:styleId="Exact">
    <w:name w:val="Основной текст Exact"/>
    <w:basedOn w:val="a0"/>
    <w:rsid w:val="00B6693F"/>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sid w:val="00B6693F"/>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B6693F"/>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sid w:val="00B6693F"/>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B6693F"/>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sid w:val="00B6693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B669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rsid w:val="00B6693F"/>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B6693F"/>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B6693F"/>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rsid w:val="00B6693F"/>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B6693F"/>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unhideWhenUsed/>
    <w:rsid w:val="001C3FC4"/>
    <w:pPr>
      <w:tabs>
        <w:tab w:val="center" w:pos="4677"/>
        <w:tab w:val="right" w:pos="9355"/>
      </w:tabs>
    </w:pPr>
  </w:style>
  <w:style w:type="character" w:customStyle="1" w:styleId="af2">
    <w:name w:val="Верхний колонтитул Знак"/>
    <w:basedOn w:val="a0"/>
    <w:link w:val="af1"/>
    <w:uiPriority w:val="99"/>
    <w:rsid w:val="001C3FC4"/>
    <w:rPr>
      <w:color w:val="000000"/>
    </w:rPr>
  </w:style>
  <w:style w:type="paragraph" w:styleId="af3">
    <w:name w:val="footer"/>
    <w:basedOn w:val="a"/>
    <w:link w:val="af4"/>
    <w:uiPriority w:val="99"/>
    <w:semiHidden/>
    <w:unhideWhenUsed/>
    <w:rsid w:val="001C3FC4"/>
    <w:pPr>
      <w:tabs>
        <w:tab w:val="center" w:pos="4677"/>
        <w:tab w:val="right" w:pos="9355"/>
      </w:tabs>
    </w:pPr>
  </w:style>
  <w:style w:type="character" w:customStyle="1" w:styleId="af4">
    <w:name w:val="Нижний колонтитул Знак"/>
    <w:basedOn w:val="a0"/>
    <w:link w:val="af3"/>
    <w:uiPriority w:val="99"/>
    <w:semiHidden/>
    <w:rsid w:val="001C3F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23</cp:revision>
  <cp:lastPrinted>2022-11-09T11:50:00Z</cp:lastPrinted>
  <dcterms:created xsi:type="dcterms:W3CDTF">2018-11-12T11:29:00Z</dcterms:created>
  <dcterms:modified xsi:type="dcterms:W3CDTF">2022-11-09T11:51:00Z</dcterms:modified>
</cp:coreProperties>
</file>