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1" w:rsidRPr="00924623" w:rsidRDefault="00924623" w:rsidP="009C7006">
      <w:pPr>
        <w:jc w:val="right"/>
        <w:rPr>
          <w:b/>
          <w:color w:val="000080"/>
          <w:sz w:val="18"/>
          <w:szCs w:val="18"/>
        </w:rPr>
      </w:pPr>
      <w:r>
        <w:rPr>
          <w:b/>
          <w:color w:val="000080"/>
          <w:sz w:val="18"/>
          <w:szCs w:val="18"/>
        </w:rPr>
        <w:t>ПРОЕКТ</w:t>
      </w:r>
    </w:p>
    <w:p w:rsidR="00491FF1" w:rsidRPr="00225723" w:rsidRDefault="00491FF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:rsidR="00E824FB" w:rsidRPr="004D6B8F" w:rsidRDefault="005D3552" w:rsidP="00E824FB">
      <w:pPr>
        <w:jc w:val="center"/>
        <w:rPr>
          <w:color w:val="000080"/>
          <w:sz w:val="16"/>
          <w:szCs w:val="16"/>
        </w:rPr>
      </w:pPr>
      <w:r w:rsidRPr="00763883">
        <w:rPr>
          <w:color w:val="000080"/>
          <w:sz w:val="16"/>
          <w:szCs w:val="16"/>
        </w:rPr>
        <w:t xml:space="preserve"> </w:t>
      </w:r>
      <w:r w:rsidR="00E824FB" w:rsidRPr="004D6B8F">
        <w:rPr>
          <w:noProof/>
          <w:color w:val="000080"/>
        </w:rPr>
        <w:drawing>
          <wp:inline distT="0" distB="0" distL="0" distR="0" wp14:anchorId="76C5D47C" wp14:editId="1E759B6D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4D6B8F" w:rsidRDefault="00E824FB" w:rsidP="00DE00A7">
      <w:pPr>
        <w:jc w:val="center"/>
        <w:rPr>
          <w:sz w:val="24"/>
          <w:szCs w:val="24"/>
        </w:rPr>
      </w:pPr>
    </w:p>
    <w:p w:rsidR="00604C9C" w:rsidRPr="00604C9C" w:rsidRDefault="00E824FB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АДМИНИСТРАЦИЯ </w:t>
      </w:r>
      <w:r w:rsidR="00604C9C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МУНИЦИПАЛЬНОГО ОБРАЗОВАНИЯ</w:t>
      </w:r>
    </w:p>
    <w:p w:rsidR="00E824FB" w:rsidRPr="00604C9C" w:rsidRDefault="00604C9C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«ГЛИНКОВСКИЙ РАЙОН» </w:t>
      </w:r>
      <w:r w:rsidR="00E824FB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СМОЛЕНСКОЙ ОБЛАСТИ</w:t>
      </w:r>
    </w:p>
    <w:p w:rsidR="00604C9C" w:rsidRPr="00604C9C" w:rsidRDefault="00604C9C" w:rsidP="00604C9C">
      <w:pPr>
        <w:rPr>
          <w:sz w:val="28"/>
          <w:szCs w:val="28"/>
        </w:rPr>
      </w:pPr>
    </w:p>
    <w:p w:rsidR="00E824FB" w:rsidRPr="00604C9C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</w:rPr>
      </w:pPr>
      <w:proofErr w:type="gramStart"/>
      <w:r w:rsidRPr="00604C9C">
        <w:rPr>
          <w:rFonts w:ascii="Times New Roman" w:hAnsi="Times New Roman" w:cs="Times New Roman"/>
          <w:i w:val="0"/>
          <w:iCs w:val="0"/>
          <w:color w:val="000080"/>
        </w:rPr>
        <w:t>П</w:t>
      </w:r>
      <w:proofErr w:type="gramEnd"/>
      <w:r w:rsidRPr="00604C9C">
        <w:rPr>
          <w:rFonts w:ascii="Times New Roman" w:hAnsi="Times New Roman" w:cs="Times New Roman"/>
          <w:i w:val="0"/>
          <w:iCs w:val="0"/>
          <w:color w:val="000080"/>
        </w:rPr>
        <w:t xml:space="preserve"> О С Т А Н О В Л Е Н И Е</w:t>
      </w:r>
    </w:p>
    <w:p w:rsidR="00E824FB" w:rsidRPr="00604C9C" w:rsidRDefault="00E824FB" w:rsidP="00E824FB">
      <w:pPr>
        <w:jc w:val="center"/>
        <w:rPr>
          <w:b/>
          <w:bCs/>
          <w:color w:val="000080"/>
          <w:sz w:val="28"/>
          <w:szCs w:val="28"/>
        </w:rPr>
      </w:pPr>
    </w:p>
    <w:p w:rsidR="00492E41" w:rsidRPr="00604C9C" w:rsidRDefault="0062165F" w:rsidP="00492E41">
      <w:pPr>
        <w:rPr>
          <w:sz w:val="28"/>
          <w:szCs w:val="28"/>
        </w:rPr>
      </w:pPr>
      <w:r>
        <w:rPr>
          <w:color w:val="000080"/>
          <w:sz w:val="28"/>
          <w:szCs w:val="28"/>
        </w:rPr>
        <w:t>о</w:t>
      </w:r>
      <w:r w:rsidR="00492E41" w:rsidRPr="00604C9C">
        <w:rPr>
          <w:color w:val="000080"/>
          <w:sz w:val="28"/>
          <w:szCs w:val="28"/>
        </w:rPr>
        <w:t>т</w:t>
      </w:r>
      <w:r>
        <w:rPr>
          <w:color w:val="000080"/>
          <w:sz w:val="28"/>
          <w:szCs w:val="28"/>
        </w:rPr>
        <w:t xml:space="preserve"> </w:t>
      </w:r>
      <w:bookmarkStart w:id="0" w:name="DATEDOC"/>
      <w:bookmarkEnd w:id="0"/>
      <w:r w:rsidR="00924623">
        <w:rPr>
          <w:color w:val="000080"/>
          <w:sz w:val="28"/>
          <w:szCs w:val="28"/>
        </w:rPr>
        <w:t>________________</w:t>
      </w:r>
      <w:r>
        <w:rPr>
          <w:color w:val="000080"/>
          <w:sz w:val="28"/>
          <w:szCs w:val="28"/>
        </w:rPr>
        <w:t xml:space="preserve"> </w:t>
      </w:r>
      <w:r w:rsidR="00A47CAC" w:rsidRPr="00604C9C">
        <w:rPr>
          <w:color w:val="000080"/>
          <w:sz w:val="28"/>
          <w:szCs w:val="28"/>
        </w:rPr>
        <w:t>202</w:t>
      </w:r>
      <w:r w:rsidR="003807F6">
        <w:rPr>
          <w:color w:val="000080"/>
          <w:sz w:val="28"/>
          <w:szCs w:val="28"/>
        </w:rPr>
        <w:t>4</w:t>
      </w:r>
      <w:r w:rsidR="00492E41" w:rsidRPr="00604C9C">
        <w:rPr>
          <w:color w:val="000080"/>
          <w:sz w:val="28"/>
          <w:szCs w:val="28"/>
        </w:rPr>
        <w:t xml:space="preserve">  №</w:t>
      </w:r>
      <w:r>
        <w:rPr>
          <w:color w:val="000080"/>
          <w:sz w:val="28"/>
          <w:szCs w:val="28"/>
        </w:rPr>
        <w:t xml:space="preserve"> </w:t>
      </w:r>
      <w:r w:rsidR="00924623">
        <w:rPr>
          <w:color w:val="000080"/>
          <w:sz w:val="28"/>
          <w:szCs w:val="28"/>
        </w:rPr>
        <w:t>___</w:t>
      </w:r>
      <w:bookmarkStart w:id="1" w:name="_GoBack"/>
      <w:bookmarkEnd w:id="1"/>
      <w:r w:rsidR="00492E41" w:rsidRPr="00604C9C">
        <w:rPr>
          <w:color w:val="000080"/>
          <w:sz w:val="28"/>
          <w:szCs w:val="28"/>
        </w:rPr>
        <w:t xml:space="preserve"> </w:t>
      </w:r>
      <w:bookmarkStart w:id="2" w:name="NUM"/>
      <w:bookmarkEnd w:id="2"/>
    </w:p>
    <w:p w:rsidR="000534F0" w:rsidRPr="00604C9C" w:rsidRDefault="000534F0" w:rsidP="00E824FB">
      <w:pPr>
        <w:rPr>
          <w:sz w:val="28"/>
          <w:szCs w:val="28"/>
        </w:rPr>
      </w:pPr>
    </w:p>
    <w:p w:rsidR="000534F0" w:rsidRPr="00604C9C" w:rsidRDefault="002E3F09" w:rsidP="000534F0">
      <w:pPr>
        <w:ind w:right="5952"/>
        <w:jc w:val="both"/>
        <w:rPr>
          <w:sz w:val="28"/>
          <w:szCs w:val="28"/>
        </w:rPr>
      </w:pPr>
      <w:r w:rsidRPr="00604C9C">
        <w:rPr>
          <w:sz w:val="28"/>
          <w:szCs w:val="28"/>
        </w:rPr>
        <w:t>О внесении изменений в постановление Администрации</w:t>
      </w:r>
      <w:r w:rsidR="002918DC">
        <w:rPr>
          <w:sz w:val="28"/>
          <w:szCs w:val="28"/>
        </w:rPr>
        <w:t xml:space="preserve"> муниципального образования</w:t>
      </w:r>
      <w:r w:rsidRPr="00604C9C">
        <w:rPr>
          <w:sz w:val="28"/>
          <w:szCs w:val="28"/>
        </w:rPr>
        <w:t xml:space="preserve"> </w:t>
      </w:r>
      <w:r w:rsidR="00604C9C" w:rsidRPr="00604C9C">
        <w:rPr>
          <w:sz w:val="28"/>
          <w:szCs w:val="28"/>
        </w:rPr>
        <w:t xml:space="preserve">«Глинковский район» </w:t>
      </w:r>
      <w:r w:rsidRPr="00604C9C">
        <w:rPr>
          <w:sz w:val="28"/>
          <w:szCs w:val="28"/>
        </w:rPr>
        <w:t xml:space="preserve">Смоленской области от </w:t>
      </w:r>
      <w:r w:rsidR="00604C9C">
        <w:rPr>
          <w:sz w:val="28"/>
          <w:szCs w:val="28"/>
        </w:rPr>
        <w:t>05.11.2013</w:t>
      </w:r>
      <w:r w:rsidRPr="00604C9C">
        <w:rPr>
          <w:sz w:val="28"/>
          <w:szCs w:val="28"/>
        </w:rPr>
        <w:t xml:space="preserve"> № </w:t>
      </w:r>
      <w:r w:rsidR="00604C9C">
        <w:rPr>
          <w:sz w:val="28"/>
          <w:szCs w:val="28"/>
        </w:rPr>
        <w:t>297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604C9C">
        <w:rPr>
          <w:sz w:val="28"/>
          <w:szCs w:val="28"/>
        </w:rPr>
        <w:t xml:space="preserve">муниципального образования «Глинковский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52731D" w:rsidRDefault="00CF5D6C" w:rsidP="00CF5D6C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683BA6" w:rsidRPr="00CF5D6C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от 05.11.2013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297 «Об утверждении муниципальной программы «Эффективное управление финансами и муниципальным долгом муниципального образования «Глинко</w:t>
      </w:r>
      <w:r w:rsidR="00140AC5" w:rsidRPr="00CF5D6C">
        <w:rPr>
          <w:rFonts w:ascii="Times New Roman" w:hAnsi="Times New Roman"/>
          <w:sz w:val="28"/>
          <w:szCs w:val="28"/>
        </w:rPr>
        <w:t>вский район» Смоленской области</w:t>
      </w:r>
      <w:r w:rsidR="00683BA6" w:rsidRPr="00CF5D6C">
        <w:rPr>
          <w:rFonts w:ascii="Times New Roman" w:hAnsi="Times New Roman"/>
          <w:sz w:val="28"/>
          <w:szCs w:val="28"/>
        </w:rPr>
        <w:t>»» (в редакции постановлений от 19.11.2013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322, от 14.11.2014 № 398, от 30.12.2014 №473, от 22.06.2015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№244, от 28.10.2015 №411, от 17.11.2015 №469, от 18.12.2015 №553, от 10.11.2016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№430, от 26.12.2016 №496</w:t>
      </w:r>
      <w:proofErr w:type="gramEnd"/>
      <w:r w:rsidR="00683BA6" w:rsidRPr="00CF5D6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83BA6" w:rsidRPr="00CF5D6C">
        <w:rPr>
          <w:rFonts w:ascii="Times New Roman" w:hAnsi="Times New Roman"/>
          <w:sz w:val="28"/>
          <w:szCs w:val="28"/>
        </w:rPr>
        <w:t>от 24.08.2017 №324, от 25.10.2017 №430, от 28.12.2017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540, от 06.06.2018 №181, от 03.10.2018 №331, от 26.12.2018 №478, от 04.04.2019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№107, от 26.08.2019 №264, от 08.10.2020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313, от 28.12.2020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 xml:space="preserve">428, </w:t>
      </w:r>
      <w:r w:rsidR="00662D39" w:rsidRPr="00CF5D6C">
        <w:rPr>
          <w:rFonts w:ascii="Times New Roman" w:hAnsi="Times New Roman"/>
          <w:sz w:val="28"/>
          <w:szCs w:val="28"/>
        </w:rPr>
        <w:t>от 27.12.2021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62D39" w:rsidRPr="00CF5D6C">
        <w:rPr>
          <w:rFonts w:ascii="Times New Roman" w:hAnsi="Times New Roman"/>
          <w:sz w:val="28"/>
          <w:szCs w:val="28"/>
        </w:rPr>
        <w:t>364</w:t>
      </w:r>
      <w:r w:rsidR="00AA4E26" w:rsidRPr="00CF5D6C">
        <w:rPr>
          <w:rFonts w:ascii="Times New Roman" w:hAnsi="Times New Roman"/>
          <w:sz w:val="28"/>
          <w:szCs w:val="28"/>
        </w:rPr>
        <w:t>, от 19.04.2022 №150</w:t>
      </w:r>
      <w:r w:rsidR="00600CF8">
        <w:rPr>
          <w:rFonts w:ascii="Times New Roman" w:hAnsi="Times New Roman"/>
          <w:sz w:val="28"/>
          <w:szCs w:val="28"/>
        </w:rPr>
        <w:t>,</w:t>
      </w:r>
      <w:r w:rsidR="00600CF8" w:rsidRPr="00600CF8">
        <w:rPr>
          <w:rFonts w:ascii="Times New Roman" w:hAnsi="Times New Roman"/>
          <w:sz w:val="28"/>
          <w:szCs w:val="28"/>
        </w:rPr>
        <w:t xml:space="preserve"> </w:t>
      </w:r>
      <w:r w:rsidR="00600CF8" w:rsidRPr="00CF5D6C">
        <w:rPr>
          <w:rFonts w:ascii="Times New Roman" w:hAnsi="Times New Roman"/>
          <w:sz w:val="28"/>
          <w:szCs w:val="28"/>
        </w:rPr>
        <w:t xml:space="preserve">от </w:t>
      </w:r>
      <w:r w:rsidR="00600CF8">
        <w:rPr>
          <w:rFonts w:ascii="Times New Roman" w:hAnsi="Times New Roman"/>
          <w:sz w:val="28"/>
          <w:szCs w:val="28"/>
        </w:rPr>
        <w:t>23.11</w:t>
      </w:r>
      <w:r w:rsidR="00600CF8" w:rsidRPr="00CF5D6C">
        <w:rPr>
          <w:rFonts w:ascii="Times New Roman" w:hAnsi="Times New Roman"/>
          <w:sz w:val="28"/>
          <w:szCs w:val="28"/>
        </w:rPr>
        <w:t>.2022 №</w:t>
      </w:r>
      <w:r w:rsidR="00600CF8">
        <w:rPr>
          <w:rFonts w:ascii="Times New Roman" w:hAnsi="Times New Roman"/>
          <w:sz w:val="28"/>
          <w:szCs w:val="28"/>
        </w:rPr>
        <w:t>371</w:t>
      </w:r>
      <w:r w:rsidR="005975F7">
        <w:rPr>
          <w:rFonts w:ascii="Times New Roman" w:hAnsi="Times New Roman"/>
          <w:sz w:val="28"/>
          <w:szCs w:val="28"/>
        </w:rPr>
        <w:t>, от 21.12.2022 №406</w:t>
      </w:r>
      <w:r w:rsidR="00E06A31">
        <w:rPr>
          <w:rFonts w:ascii="Times New Roman" w:hAnsi="Times New Roman"/>
          <w:sz w:val="28"/>
          <w:szCs w:val="28"/>
        </w:rPr>
        <w:t>, от 09.01.2023 №2</w:t>
      </w:r>
      <w:r w:rsidR="002C76BE">
        <w:rPr>
          <w:rFonts w:ascii="Times New Roman" w:hAnsi="Times New Roman"/>
          <w:sz w:val="28"/>
          <w:szCs w:val="28"/>
        </w:rPr>
        <w:t>, от 23.10.2023 №430</w:t>
      </w:r>
      <w:r w:rsidR="003807F6">
        <w:rPr>
          <w:rFonts w:ascii="Times New Roman" w:hAnsi="Times New Roman"/>
          <w:sz w:val="28"/>
          <w:szCs w:val="28"/>
        </w:rPr>
        <w:t>, от 22.12.2023 №297,</w:t>
      </w:r>
      <w:r w:rsidR="003807F6" w:rsidRPr="003807F6">
        <w:rPr>
          <w:rFonts w:ascii="Times New Roman" w:hAnsi="Times New Roman"/>
          <w:sz w:val="28"/>
          <w:szCs w:val="28"/>
        </w:rPr>
        <w:t xml:space="preserve"> </w:t>
      </w:r>
      <w:r w:rsidR="003807F6">
        <w:rPr>
          <w:rFonts w:ascii="Times New Roman" w:hAnsi="Times New Roman"/>
          <w:sz w:val="28"/>
          <w:szCs w:val="28"/>
        </w:rPr>
        <w:t>от 26.12.2023 №532</w:t>
      </w:r>
      <w:r w:rsidR="00683BA6" w:rsidRPr="00CF5D6C">
        <w:rPr>
          <w:rFonts w:ascii="Times New Roman" w:hAnsi="Times New Roman"/>
          <w:sz w:val="28"/>
          <w:szCs w:val="28"/>
        </w:rPr>
        <w:t xml:space="preserve">) </w:t>
      </w:r>
      <w:r w:rsidR="0052731D" w:rsidRPr="00CF5D6C">
        <w:rPr>
          <w:rFonts w:ascii="Times New Roman" w:hAnsi="Times New Roman"/>
          <w:sz w:val="28"/>
          <w:szCs w:val="28"/>
        </w:rPr>
        <w:t xml:space="preserve">следующие </w:t>
      </w:r>
      <w:r w:rsidR="00683BA6" w:rsidRPr="00CF5D6C">
        <w:rPr>
          <w:rFonts w:ascii="Times New Roman" w:hAnsi="Times New Roman"/>
          <w:sz w:val="28"/>
          <w:szCs w:val="28"/>
        </w:rPr>
        <w:t>изменения</w:t>
      </w:r>
      <w:r w:rsidR="0052731D" w:rsidRPr="00CF5D6C">
        <w:rPr>
          <w:rFonts w:ascii="Times New Roman" w:hAnsi="Times New Roman"/>
          <w:sz w:val="28"/>
          <w:szCs w:val="28"/>
        </w:rPr>
        <w:t>:</w:t>
      </w:r>
      <w:proofErr w:type="gramEnd"/>
    </w:p>
    <w:p w:rsidR="00901AEF" w:rsidRPr="00751BBE" w:rsidRDefault="00273455" w:rsidP="00143FE9">
      <w:pPr>
        <w:pStyle w:val="af1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1AEF">
        <w:rPr>
          <w:rFonts w:ascii="Times New Roman" w:hAnsi="Times New Roman"/>
          <w:sz w:val="28"/>
          <w:szCs w:val="28"/>
        </w:rPr>
        <w:t xml:space="preserve">1) </w:t>
      </w:r>
      <w:r w:rsidR="00E06A31">
        <w:rPr>
          <w:rFonts w:ascii="Times New Roman" w:hAnsi="Times New Roman"/>
          <w:sz w:val="28"/>
          <w:szCs w:val="28"/>
        </w:rPr>
        <w:t xml:space="preserve">в </w:t>
      </w:r>
      <w:r w:rsidR="00901AEF">
        <w:rPr>
          <w:rFonts w:ascii="Times New Roman" w:hAnsi="Times New Roman"/>
          <w:sz w:val="28"/>
          <w:szCs w:val="28"/>
        </w:rPr>
        <w:t>раздел 1</w:t>
      </w:r>
      <w:r w:rsidR="00751BBE">
        <w:rPr>
          <w:rFonts w:ascii="Times New Roman" w:hAnsi="Times New Roman"/>
          <w:sz w:val="28"/>
          <w:szCs w:val="28"/>
        </w:rPr>
        <w:t>.</w:t>
      </w:r>
      <w:r w:rsidR="00901AEF">
        <w:rPr>
          <w:rFonts w:ascii="Times New Roman" w:hAnsi="Times New Roman"/>
          <w:sz w:val="28"/>
          <w:szCs w:val="28"/>
        </w:rPr>
        <w:t xml:space="preserve"> </w:t>
      </w:r>
      <w:r w:rsidR="00751BBE">
        <w:rPr>
          <w:rFonts w:ascii="Times New Roman" w:hAnsi="Times New Roman"/>
          <w:sz w:val="28"/>
          <w:szCs w:val="28"/>
        </w:rPr>
        <w:t xml:space="preserve">«Основные положения» </w:t>
      </w:r>
      <w:r w:rsidR="00901AEF">
        <w:rPr>
          <w:rFonts w:ascii="Times New Roman" w:hAnsi="Times New Roman"/>
          <w:sz w:val="28"/>
          <w:szCs w:val="28"/>
        </w:rPr>
        <w:t xml:space="preserve">паспорта муниципальной программы </w:t>
      </w:r>
      <w:r w:rsidR="00E06A31">
        <w:rPr>
          <w:rFonts w:ascii="Times New Roman" w:hAnsi="Times New Roman"/>
          <w:sz w:val="28"/>
          <w:szCs w:val="28"/>
        </w:rPr>
        <w:t xml:space="preserve">«Объемы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периода)» </w:t>
      </w:r>
      <w:r w:rsidR="00901AEF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1033"/>
        <w:gridCol w:w="1481"/>
        <w:gridCol w:w="1378"/>
        <w:gridCol w:w="1614"/>
        <w:gridCol w:w="1134"/>
      </w:tblGrid>
      <w:tr w:rsidR="00901AEF" w:rsidRPr="007356E9" w:rsidTr="00751BBE">
        <w:trPr>
          <w:trHeight w:val="232"/>
        </w:trPr>
        <w:tc>
          <w:tcPr>
            <w:tcW w:w="3424" w:type="dxa"/>
            <w:vMerge w:val="restart"/>
            <w:shd w:val="clear" w:color="auto" w:fill="auto"/>
          </w:tcPr>
          <w:p w:rsidR="00901AEF" w:rsidRPr="00143FE9" w:rsidRDefault="00901AEF" w:rsidP="001D5978">
            <w:pPr>
              <w:jc w:val="both"/>
              <w:rPr>
                <w:b/>
                <w:sz w:val="22"/>
                <w:szCs w:val="22"/>
              </w:rPr>
            </w:pPr>
            <w:r w:rsidRPr="00143FE9">
              <w:rPr>
                <w:rFonts w:eastAsia="Arial Unicode MS"/>
                <w:sz w:val="22"/>
                <w:szCs w:val="22"/>
              </w:rPr>
              <w:t>Объемы финансового обеспечения за весь период реализации</w:t>
            </w:r>
            <w:r w:rsidRPr="00143FE9">
              <w:rPr>
                <w:sz w:val="22"/>
                <w:szCs w:val="22"/>
              </w:rPr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01AEF" w:rsidRPr="00143FE9" w:rsidRDefault="00901AEF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Годы</w:t>
            </w:r>
          </w:p>
        </w:tc>
        <w:tc>
          <w:tcPr>
            <w:tcW w:w="5607" w:type="dxa"/>
            <w:gridSpan w:val="4"/>
            <w:shd w:val="clear" w:color="auto" w:fill="auto"/>
          </w:tcPr>
          <w:p w:rsidR="00143FE9" w:rsidRPr="00143FE9" w:rsidRDefault="00901AEF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 xml:space="preserve">Общий объём финансирования составляет   </w:t>
            </w:r>
          </w:p>
          <w:p w:rsidR="00901AEF" w:rsidRPr="00143FE9" w:rsidRDefault="007C35B1" w:rsidP="001D5978">
            <w:pPr>
              <w:jc w:val="center"/>
              <w:rPr>
                <w:bCs/>
              </w:rPr>
            </w:pPr>
            <w:r>
              <w:rPr>
                <w:bCs/>
              </w:rPr>
              <w:t>215 298 707</w:t>
            </w:r>
            <w:r w:rsidR="00143FE9" w:rsidRPr="00143FE9">
              <w:rPr>
                <w:bCs/>
              </w:rPr>
              <w:t>,41</w:t>
            </w:r>
            <w:r w:rsidR="00901AEF" w:rsidRPr="00143FE9">
              <w:rPr>
                <w:bCs/>
              </w:rPr>
              <w:t xml:space="preserve"> рублей, из них:</w:t>
            </w:r>
          </w:p>
          <w:p w:rsidR="00901AEF" w:rsidRPr="007356E9" w:rsidRDefault="00901AEF" w:rsidP="003807F6">
            <w:pPr>
              <w:jc w:val="center"/>
              <w:rPr>
                <w:bCs/>
                <w:sz w:val="18"/>
                <w:szCs w:val="18"/>
              </w:rPr>
            </w:pPr>
            <w:r w:rsidRPr="00143FE9">
              <w:rPr>
                <w:bCs/>
              </w:rPr>
              <w:t>2015-202</w:t>
            </w:r>
            <w:r w:rsidR="003807F6">
              <w:rPr>
                <w:bCs/>
              </w:rPr>
              <w:t>3</w:t>
            </w:r>
            <w:r w:rsidRPr="00143FE9">
              <w:rPr>
                <w:bCs/>
              </w:rPr>
              <w:t xml:space="preserve"> годы (всего) – 1</w:t>
            </w:r>
            <w:r w:rsidR="003807F6">
              <w:rPr>
                <w:bCs/>
              </w:rPr>
              <w:t>65 952 707</w:t>
            </w:r>
            <w:r w:rsidR="000B70ED" w:rsidRPr="00143FE9">
              <w:rPr>
                <w:bCs/>
              </w:rPr>
              <w:t>,41</w:t>
            </w:r>
            <w:r w:rsidRPr="00143FE9">
              <w:rPr>
                <w:bCs/>
              </w:rPr>
              <w:t xml:space="preserve"> рублей;</w:t>
            </w:r>
          </w:p>
        </w:tc>
      </w:tr>
      <w:tr w:rsidR="00901AEF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901AEF" w:rsidRPr="00143FE9" w:rsidRDefault="00901AEF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901AEF" w:rsidRPr="00143FE9" w:rsidRDefault="00901AEF" w:rsidP="001D5978">
            <w:pPr>
              <w:jc w:val="center"/>
              <w:rPr>
                <w:bCs/>
              </w:rPr>
            </w:pPr>
          </w:p>
        </w:tc>
        <w:tc>
          <w:tcPr>
            <w:tcW w:w="1481" w:type="dxa"/>
            <w:shd w:val="clear" w:color="auto" w:fill="auto"/>
          </w:tcPr>
          <w:p w:rsidR="00901AEF" w:rsidRPr="007356E9" w:rsidRDefault="00901AEF" w:rsidP="001D5978">
            <w:pPr>
              <w:jc w:val="center"/>
              <w:rPr>
                <w:bCs/>
                <w:sz w:val="18"/>
                <w:szCs w:val="18"/>
              </w:rPr>
            </w:pPr>
            <w:r w:rsidRPr="007356E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378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областного бюджета</w:t>
            </w:r>
          </w:p>
        </w:tc>
        <w:tc>
          <w:tcPr>
            <w:tcW w:w="1614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бюджетов сельских поселений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807F6" w:rsidP="001D5978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807F6" w:rsidP="003807F6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24 294 7</w:t>
            </w:r>
            <w:r w:rsidR="00354B7C"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522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6B76DA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6B76DA">
              <w:rPr>
                <w:rFonts w:eastAsia="Calibri"/>
                <w:sz w:val="22"/>
                <w:szCs w:val="22"/>
              </w:rPr>
              <w:t>8 897</w:t>
            </w:r>
            <w:r w:rsidR="00E06A31">
              <w:rPr>
                <w:rFonts w:eastAsia="Calibri"/>
                <w:sz w:val="22"/>
                <w:szCs w:val="22"/>
              </w:rPr>
              <w:t xml:space="preserve"> 8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807F6" w:rsidP="001D5978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807F6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12 525 900,00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807F6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478 500,00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807F6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12 037 400,00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807F6" w:rsidP="001D5978">
            <w:pPr>
              <w:jc w:val="center"/>
              <w:rPr>
                <w:bCs/>
              </w:rPr>
            </w:pPr>
            <w:r>
              <w:rPr>
                <w:bCs/>
              </w:rPr>
              <w:t>2026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807F6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12 525 400,00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807F6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478 000,00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807F6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12 037 400,00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751BBE" w:rsidRPr="00751BBE" w:rsidRDefault="00273455" w:rsidP="00751BBE">
      <w:pPr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B5BB6">
        <w:rPr>
          <w:sz w:val="28"/>
          <w:szCs w:val="28"/>
        </w:rPr>
        <w:t>2</w:t>
      </w:r>
      <w:r w:rsidR="00751BBE">
        <w:rPr>
          <w:sz w:val="28"/>
          <w:szCs w:val="28"/>
        </w:rPr>
        <w:t>) раздел 4 «Финансовое обеспечение муниципальной программы» паспорта муниципальной программы изложить в новой редакции:</w:t>
      </w:r>
    </w:p>
    <w:tbl>
      <w:tblPr>
        <w:tblW w:w="4875" w:type="pct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624"/>
        <w:gridCol w:w="1475"/>
        <w:gridCol w:w="1475"/>
        <w:gridCol w:w="1475"/>
      </w:tblGrid>
      <w:tr w:rsidR="00751BBE" w:rsidTr="00143FE9">
        <w:trPr>
          <w:jc w:val="center"/>
        </w:trPr>
        <w:tc>
          <w:tcPr>
            <w:tcW w:w="2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2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</w:rPr>
            </w:pPr>
            <w:r>
              <w:rPr>
                <w:b/>
                <w:spacing w:val="-2"/>
              </w:rPr>
              <w:t>Объем финансового обеспечения по годам реализации (рублей)</w:t>
            </w:r>
          </w:p>
        </w:tc>
      </w:tr>
      <w:tr w:rsidR="00751BBE" w:rsidTr="00143FE9">
        <w:trPr>
          <w:trHeight w:val="311"/>
          <w:tblHeader/>
          <w:jc w:val="center"/>
        </w:trPr>
        <w:tc>
          <w:tcPr>
            <w:tcW w:w="2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rPr>
                <w:rFonts w:eastAsia="Calibri"/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3807F6">
            <w:pPr>
              <w:spacing w:line="256" w:lineRule="auto"/>
              <w:jc w:val="center"/>
              <w:rPr>
                <w:rFonts w:eastAsia="Calibri"/>
                <w:b/>
                <w:spacing w:val="-2"/>
                <w:lang w:val="en-US"/>
              </w:rPr>
            </w:pPr>
            <w:r>
              <w:rPr>
                <w:b/>
                <w:color w:val="22272F"/>
                <w:shd w:val="clear" w:color="auto" w:fill="FFFFFF"/>
              </w:rPr>
              <w:t>202</w:t>
            </w:r>
            <w:r w:rsidR="003807F6">
              <w:rPr>
                <w:b/>
                <w:color w:val="22272F"/>
                <w:shd w:val="clear" w:color="auto" w:fill="FFFFFF"/>
              </w:rPr>
              <w:t>4</w:t>
            </w:r>
            <w:r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3807F6">
            <w:pPr>
              <w:spacing w:line="256" w:lineRule="auto"/>
              <w:jc w:val="center"/>
              <w:rPr>
                <w:rFonts w:eastAsia="Calibri"/>
                <w:b/>
                <w:spacing w:val="-2"/>
              </w:rPr>
            </w:pPr>
            <w:r>
              <w:rPr>
                <w:b/>
                <w:color w:val="22272F"/>
                <w:shd w:val="clear" w:color="auto" w:fill="FFFFFF"/>
              </w:rPr>
              <w:t>202</w:t>
            </w:r>
            <w:r w:rsidR="003807F6">
              <w:rPr>
                <w:b/>
                <w:color w:val="22272F"/>
                <w:shd w:val="clear" w:color="auto" w:fill="FFFFFF"/>
              </w:rPr>
              <w:t>5</w:t>
            </w:r>
            <w:r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3807F6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  <w:color w:val="22272F"/>
                <w:shd w:val="clear" w:color="auto" w:fill="FFFFFF"/>
              </w:rPr>
              <w:t>202</w:t>
            </w:r>
            <w:r w:rsidR="003807F6">
              <w:rPr>
                <w:b/>
                <w:color w:val="22272F"/>
                <w:shd w:val="clear" w:color="auto" w:fill="FFFFFF"/>
              </w:rPr>
              <w:t>6</w:t>
            </w:r>
            <w:r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751BBE" w:rsidTr="00143FE9">
        <w:trPr>
          <w:trHeight w:val="311"/>
          <w:tblHeader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ind w:right="54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5</w:t>
            </w:r>
          </w:p>
        </w:tc>
      </w:tr>
      <w:tr w:rsidR="00751BBE" w:rsidTr="00143FE9">
        <w:trPr>
          <w:trHeight w:val="433"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Pr="00030DE9" w:rsidRDefault="00751BBE" w:rsidP="001D5978">
            <w:pPr>
              <w:spacing w:line="256" w:lineRule="auto"/>
              <w:jc w:val="both"/>
            </w:pPr>
            <w:r w:rsidRPr="00030DE9">
              <w:t>муниципальная программа «Эффективное управление финансами и муниципальным долгом муниципального образования</w:t>
            </w:r>
          </w:p>
          <w:p w:rsidR="00751BBE" w:rsidRPr="00030DE9" w:rsidRDefault="00751BBE" w:rsidP="001D5978">
            <w:pPr>
              <w:spacing w:line="228" w:lineRule="auto"/>
              <w:jc w:val="both"/>
              <w:rPr>
                <w:rFonts w:eastAsia="Calibri"/>
                <w:spacing w:val="-2"/>
              </w:rPr>
            </w:pPr>
            <w:r w:rsidRPr="00030DE9">
              <w:t>«Глинковский район» Смоленской области»</w:t>
            </w:r>
            <w:r w:rsidRPr="00030DE9">
              <w:rPr>
                <w:spacing w:val="-2"/>
              </w:rPr>
              <w:t>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7C35B1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7C35B1">
              <w:rPr>
                <w:rFonts w:eastAsia="Calibri"/>
              </w:rPr>
              <w:t>9 346 0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952176" w:rsidP="00952176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24 294 7</w:t>
            </w:r>
            <w:r w:rsidR="00751BBE"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3807F6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12 525 900,00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3807F6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12 525 400,00</w:t>
            </w:r>
          </w:p>
        </w:tc>
      </w:tr>
      <w:tr w:rsidR="00751BBE" w:rsidTr="003807F6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областного бюджета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7C35B1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</w:t>
            </w:r>
            <w:r w:rsidR="007C35B1">
              <w:rPr>
                <w:rFonts w:eastAsia="Calibri"/>
              </w:rPr>
              <w:t>98</w:t>
            </w:r>
            <w:r w:rsidR="00983E27">
              <w:rPr>
                <w:rFonts w:eastAsia="Calibri"/>
              </w:rPr>
              <w:t xml:space="preserve"> </w:t>
            </w:r>
            <w:r w:rsidR="007C35B1">
              <w:rPr>
                <w:rFonts w:eastAsia="Calibri"/>
              </w:rPr>
              <w:t>4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7C35B1">
            <w:pPr>
              <w:spacing w:line="256" w:lineRule="auto"/>
              <w:jc w:val="center"/>
              <w:rPr>
                <w:rFonts w:eastAsia="Calibri"/>
              </w:rPr>
            </w:pPr>
            <w:r>
              <w:t>5</w:t>
            </w:r>
            <w:r w:rsidR="007C35B1">
              <w:t>41 9</w:t>
            </w:r>
            <w:r w:rsidRPr="00030DE9"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3807F6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478 500,00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3807F6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478 000,00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местного бюджета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7C35B1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7C35B1">
              <w:rPr>
                <w:rFonts w:eastAsia="Calibri"/>
              </w:rPr>
              <w:t>7 817 6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C35B1" w:rsidP="007C35B1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23 742 </w:t>
            </w:r>
            <w:r w:rsidR="006B5BB6">
              <w:rPr>
                <w:rFonts w:eastAsia="Calibri"/>
              </w:rPr>
              <w:t>8</w:t>
            </w:r>
            <w:r w:rsidR="00751BBE"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3807F6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12 037 400,00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3807F6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12 037 400,00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сельских поселений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30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</w:tr>
    </w:tbl>
    <w:p w:rsidR="006F5EE6" w:rsidRPr="00352DF5" w:rsidRDefault="006F5EE6" w:rsidP="00352D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CE2" w:rsidRPr="0004243F" w:rsidRDefault="006F5EE6" w:rsidP="006A1338">
      <w:pPr>
        <w:pStyle w:val="af1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137A1">
        <w:rPr>
          <w:rFonts w:ascii="Times New Roman" w:hAnsi="Times New Roman"/>
          <w:sz w:val="28"/>
          <w:szCs w:val="28"/>
        </w:rPr>
        <w:t>3</w:t>
      </w:r>
      <w:r w:rsidR="00457E5D">
        <w:rPr>
          <w:rFonts w:ascii="Times New Roman" w:hAnsi="Times New Roman"/>
          <w:sz w:val="28"/>
          <w:szCs w:val="28"/>
        </w:rPr>
        <w:t xml:space="preserve">) </w:t>
      </w:r>
      <w:r w:rsidR="0004243F">
        <w:rPr>
          <w:rFonts w:ascii="Times New Roman" w:hAnsi="Times New Roman"/>
          <w:sz w:val="28"/>
          <w:szCs w:val="28"/>
        </w:rPr>
        <w:t xml:space="preserve">раздел </w:t>
      </w:r>
      <w:r w:rsidR="00220A67">
        <w:rPr>
          <w:rFonts w:ascii="Times New Roman" w:hAnsi="Times New Roman"/>
          <w:sz w:val="28"/>
          <w:szCs w:val="28"/>
        </w:rPr>
        <w:t xml:space="preserve">5. «Сведения о финансировании структурных элементов муниципальной программы «Эффективное управление финансами и муниципальным долгом муниципального образования «Глинковский район» Смоленской области» изложить в новой редакции: </w:t>
      </w:r>
    </w:p>
    <w:p w:rsidR="000534F0" w:rsidRPr="00457E5D" w:rsidRDefault="007215EA" w:rsidP="006A1338">
      <w:pPr>
        <w:ind w:left="1701" w:right="1700"/>
        <w:jc w:val="center"/>
        <w:rPr>
          <w:b/>
        </w:rPr>
      </w:pPr>
      <w:r w:rsidRPr="00457E5D">
        <w:rPr>
          <w:b/>
        </w:rPr>
        <w:t>Раздел 5</w:t>
      </w:r>
      <w:r w:rsidR="00675606" w:rsidRPr="00457E5D">
        <w:rPr>
          <w:b/>
        </w:rPr>
        <w:t xml:space="preserve">. </w:t>
      </w:r>
      <w:r w:rsidR="000534F0" w:rsidRPr="00457E5D">
        <w:rPr>
          <w:b/>
        </w:rPr>
        <w:t>С</w:t>
      </w:r>
      <w:r w:rsidRPr="00457E5D">
        <w:rPr>
          <w:b/>
        </w:rPr>
        <w:t>ведения</w:t>
      </w:r>
    </w:p>
    <w:p w:rsidR="007215EA" w:rsidRPr="00457E5D" w:rsidRDefault="000534F0" w:rsidP="007215EA">
      <w:pPr>
        <w:ind w:firstLine="34"/>
        <w:jc w:val="center"/>
        <w:rPr>
          <w:b/>
        </w:rPr>
      </w:pPr>
      <w:r w:rsidRPr="00457E5D">
        <w:rPr>
          <w:b/>
        </w:rPr>
        <w:t>о финансировании структурных элементов</w:t>
      </w:r>
      <w:r w:rsidR="007271C7" w:rsidRPr="00457E5D">
        <w:rPr>
          <w:b/>
        </w:rPr>
        <w:t xml:space="preserve"> </w:t>
      </w:r>
      <w:r w:rsidR="006F169F" w:rsidRPr="00457E5D">
        <w:rPr>
          <w:b/>
        </w:rPr>
        <w:t>м</w:t>
      </w:r>
      <w:r w:rsidR="007215EA" w:rsidRPr="00457E5D">
        <w:rPr>
          <w:b/>
        </w:rPr>
        <w:t>униципальной программы</w:t>
      </w:r>
      <w:r w:rsidRPr="00457E5D">
        <w:rPr>
          <w:b/>
        </w:rPr>
        <w:t xml:space="preserve"> </w:t>
      </w:r>
      <w:r w:rsidR="007215EA" w:rsidRPr="00457E5D">
        <w:rPr>
          <w:b/>
        </w:rPr>
        <w:t xml:space="preserve">«Эффективное управление финансами и муниципальным долгом </w:t>
      </w:r>
    </w:p>
    <w:p w:rsidR="000534F0" w:rsidRPr="00457E5D" w:rsidRDefault="007215EA" w:rsidP="007215EA">
      <w:pPr>
        <w:ind w:firstLine="34"/>
        <w:jc w:val="center"/>
        <w:rPr>
          <w:b/>
        </w:rPr>
      </w:pPr>
      <w:r w:rsidRPr="00457E5D">
        <w:rPr>
          <w:b/>
        </w:rPr>
        <w:t>муниципального образования «Глинковский район» Смоленской области»</w:t>
      </w:r>
    </w:p>
    <w:p w:rsidR="00157E9B" w:rsidRDefault="00157E9B" w:rsidP="007215EA">
      <w:pPr>
        <w:ind w:firstLine="34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8"/>
        <w:gridCol w:w="1265"/>
        <w:gridCol w:w="1271"/>
        <w:gridCol w:w="1411"/>
        <w:gridCol w:w="1265"/>
        <w:gridCol w:w="1265"/>
        <w:gridCol w:w="44"/>
        <w:gridCol w:w="1240"/>
      </w:tblGrid>
      <w:tr w:rsidR="00947E02" w:rsidRPr="00053D95" w:rsidTr="00947E02">
        <w:trPr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  <w:proofErr w:type="gramStart"/>
            <w:r w:rsidRPr="00457E5D">
              <w:rPr>
                <w:rFonts w:eastAsia="Calibri"/>
                <w:b/>
              </w:rPr>
              <w:t>п</w:t>
            </w:r>
            <w:proofErr w:type="gramEnd"/>
            <w:r w:rsidRPr="00457E5D">
              <w:rPr>
                <w:rFonts w:eastAsia="Calibri"/>
                <w:b/>
              </w:rPr>
              <w:t>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02" w:rsidRPr="00947E02" w:rsidRDefault="00947E02" w:rsidP="00947E02">
            <w:pPr>
              <w:ind w:left="-108" w:right="-119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47E02">
              <w:rPr>
                <w:rFonts w:eastAsia="Calibri"/>
                <w:b/>
                <w:sz w:val="16"/>
                <w:szCs w:val="16"/>
              </w:rPr>
              <w:t>Участник муниципальной программы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5273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47E02">
              <w:rPr>
                <w:rFonts w:eastAsia="Calibri"/>
                <w:b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947E02" w:rsidRDefault="00947E02" w:rsidP="00157E9B">
            <w:pPr>
              <w:jc w:val="center"/>
              <w:rPr>
                <w:rFonts w:eastAsia="Calibri"/>
                <w:b/>
                <w:spacing w:val="-2"/>
                <w:sz w:val="18"/>
                <w:szCs w:val="18"/>
              </w:rPr>
            </w:pPr>
            <w:r w:rsidRPr="00947E02">
              <w:rPr>
                <w:b/>
                <w:spacing w:val="-2"/>
                <w:sz w:val="18"/>
                <w:szCs w:val="18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947E02" w:rsidRPr="00053D95" w:rsidTr="00B83577">
        <w:trPr>
          <w:trHeight w:val="325"/>
          <w:tblHeader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457E5D" w:rsidRDefault="00947E02" w:rsidP="0052731D">
            <w:pPr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457E5D">
              <w:rPr>
                <w:b/>
                <w:spacing w:val="-2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7C35B1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 w:rsidR="007C35B1">
              <w:rPr>
                <w:b/>
                <w:color w:val="22272F"/>
                <w:shd w:val="clear" w:color="auto" w:fill="FFFFFF"/>
              </w:rPr>
              <w:t>4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7C35B1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 w:rsidR="007C35B1">
              <w:rPr>
                <w:b/>
                <w:color w:val="22272F"/>
                <w:shd w:val="clear" w:color="auto" w:fill="FFFFFF"/>
              </w:rPr>
              <w:t>5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7C35B1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 w:rsidR="007C35B1">
              <w:rPr>
                <w:b/>
                <w:color w:val="22272F"/>
                <w:shd w:val="clear" w:color="auto" w:fill="FFFFFF"/>
              </w:rPr>
              <w:t>6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947E02" w:rsidRPr="00A47303" w:rsidTr="00B83577">
        <w:trPr>
          <w:trHeight w:val="149"/>
          <w:tblHeader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157E9B"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 w:rsidRPr="00947E02"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DC01D7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8</w:t>
            </w:r>
          </w:p>
        </w:tc>
      </w:tr>
      <w:tr w:rsidR="00947E02" w:rsidTr="00947E02">
        <w:trPr>
          <w:trHeight w:val="22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DC0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1. Комплекс процессных мероприятий</w:t>
            </w:r>
          </w:p>
          <w:p w:rsidR="00947E02" w:rsidRPr="00457E5D" w:rsidRDefault="00947E02" w:rsidP="00DC01D7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</w:t>
            </w:r>
            <w:r w:rsidRPr="00457E5D">
              <w:rPr>
                <w:b/>
                <w:spacing w:val="-2"/>
              </w:rPr>
              <w:t>Обеспечение организационных условий для реализации Муниципальной программы</w:t>
            </w:r>
            <w:r w:rsidRPr="00457E5D">
              <w:rPr>
                <w:b/>
              </w:rPr>
              <w:t>»</w:t>
            </w:r>
          </w:p>
        </w:tc>
      </w:tr>
      <w:tr w:rsidR="00947E02" w:rsidTr="00B83577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457E5D">
              <w:rPr>
                <w:rFonts w:eastAsia="Calibri"/>
                <w:i/>
                <w:spacing w:val="-2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DC01D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DC01D7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3807F6" w:rsidRPr="00457E5D" w:rsidRDefault="003807F6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19 590 000,00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2C76BE">
            <w:pPr>
              <w:ind w:hanging="86"/>
              <w:jc w:val="center"/>
              <w:rPr>
                <w:rFonts w:eastAsia="Calibri"/>
                <w:i/>
              </w:rPr>
            </w:pPr>
          </w:p>
          <w:p w:rsidR="003807F6" w:rsidRPr="00457E5D" w:rsidRDefault="003807F6" w:rsidP="002C76BE">
            <w:pPr>
              <w:ind w:hanging="86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7 515 200,00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6A1338">
            <w:pPr>
              <w:jc w:val="center"/>
              <w:rPr>
                <w:rFonts w:eastAsia="Calibri"/>
                <w:i/>
              </w:rPr>
            </w:pPr>
          </w:p>
          <w:p w:rsidR="003807F6" w:rsidRPr="00457E5D" w:rsidRDefault="003807F6" w:rsidP="006A1338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6 037 400,00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6" w:rsidRDefault="003807F6" w:rsidP="00B83577">
            <w:pPr>
              <w:ind w:hanging="109"/>
              <w:jc w:val="center"/>
              <w:rPr>
                <w:rFonts w:eastAsia="Calibri"/>
                <w:i/>
              </w:rPr>
            </w:pPr>
          </w:p>
          <w:p w:rsidR="00947E02" w:rsidRPr="00457E5D" w:rsidRDefault="003807F6" w:rsidP="00B83577">
            <w:pPr>
              <w:ind w:hanging="109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6 037 400,00</w:t>
            </w:r>
          </w:p>
        </w:tc>
      </w:tr>
      <w:tr w:rsidR="003807F6" w:rsidTr="00B83577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6" w:rsidRPr="00457E5D" w:rsidRDefault="003807F6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6" w:rsidRPr="007C35B1" w:rsidRDefault="003807F6" w:rsidP="00E66121">
            <w:pPr>
              <w:jc w:val="center"/>
              <w:rPr>
                <w:rFonts w:eastAsia="Calibri"/>
              </w:rPr>
            </w:pPr>
          </w:p>
          <w:p w:rsidR="003807F6" w:rsidRPr="007C35B1" w:rsidRDefault="003807F6" w:rsidP="00E66121">
            <w:pPr>
              <w:jc w:val="center"/>
              <w:rPr>
                <w:rFonts w:eastAsia="Calibri"/>
              </w:rPr>
            </w:pPr>
            <w:r w:rsidRPr="007C35B1">
              <w:rPr>
                <w:rFonts w:eastAsia="Calibri"/>
              </w:rPr>
              <w:t>19 590 000,00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6" w:rsidRPr="007C35B1" w:rsidRDefault="003807F6" w:rsidP="00E66121">
            <w:pPr>
              <w:ind w:hanging="86"/>
              <w:jc w:val="center"/>
              <w:rPr>
                <w:rFonts w:eastAsia="Calibri"/>
              </w:rPr>
            </w:pPr>
          </w:p>
          <w:p w:rsidR="003807F6" w:rsidRPr="007C35B1" w:rsidRDefault="003807F6" w:rsidP="00E66121">
            <w:pPr>
              <w:ind w:hanging="86"/>
              <w:jc w:val="center"/>
              <w:rPr>
                <w:rFonts w:eastAsia="Calibri"/>
              </w:rPr>
            </w:pPr>
            <w:r w:rsidRPr="007C35B1">
              <w:rPr>
                <w:rFonts w:eastAsia="Calibri"/>
              </w:rPr>
              <w:t>7 515 200,00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6" w:rsidRPr="007C35B1" w:rsidRDefault="003807F6" w:rsidP="00E66121">
            <w:pPr>
              <w:jc w:val="center"/>
              <w:rPr>
                <w:rFonts w:eastAsia="Calibri"/>
              </w:rPr>
            </w:pPr>
          </w:p>
          <w:p w:rsidR="003807F6" w:rsidRPr="007C35B1" w:rsidRDefault="003807F6" w:rsidP="00E66121">
            <w:pPr>
              <w:jc w:val="center"/>
              <w:rPr>
                <w:rFonts w:eastAsia="Calibri"/>
              </w:rPr>
            </w:pPr>
            <w:r w:rsidRPr="007C35B1">
              <w:rPr>
                <w:rFonts w:eastAsia="Calibri"/>
              </w:rPr>
              <w:t>6 037 400,00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6" w:rsidRPr="007C35B1" w:rsidRDefault="003807F6" w:rsidP="00E66121">
            <w:pPr>
              <w:ind w:hanging="109"/>
              <w:jc w:val="center"/>
              <w:rPr>
                <w:rFonts w:eastAsia="Calibri"/>
              </w:rPr>
            </w:pPr>
          </w:p>
          <w:p w:rsidR="003807F6" w:rsidRPr="007C35B1" w:rsidRDefault="003807F6" w:rsidP="00E66121">
            <w:pPr>
              <w:ind w:hanging="109"/>
              <w:jc w:val="center"/>
              <w:rPr>
                <w:rFonts w:eastAsia="Calibri"/>
              </w:rPr>
            </w:pPr>
            <w:r w:rsidRPr="007C35B1">
              <w:rPr>
                <w:rFonts w:eastAsia="Calibri"/>
              </w:rPr>
              <w:t>6 037 400,00</w:t>
            </w:r>
          </w:p>
        </w:tc>
      </w:tr>
      <w:tr w:rsidR="00947E02" w:rsidTr="00947E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2. Комплекс процессных мероприятий </w:t>
            </w:r>
          </w:p>
          <w:p w:rsidR="00947E02" w:rsidRPr="00457E5D" w:rsidRDefault="00947E02" w:rsidP="00EE2BE5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«Обеспечение переданных полномочий органов местного самоуправления поселений</w:t>
            </w:r>
            <w:r w:rsidRPr="00457E5D">
              <w:t>»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Болтутинского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заключен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ными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spacing w:line="228" w:lineRule="auto"/>
              <w:jc w:val="center"/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EE2BE5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Доброминского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заключен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ными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jc w:val="center"/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30</w:t>
            </w:r>
            <w:r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</w:tr>
      <w:tr w:rsidR="00947E02" w:rsidTr="00947E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3. Комплекс процессных мероприятий</w:t>
            </w:r>
          </w:p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 xml:space="preserve">«Поддержание устойчивого исполнения бюджетов поселений муниципального образования «Глинковский район» </w:t>
            </w:r>
            <w:r w:rsidRPr="00457E5D">
              <w:rPr>
                <w:b/>
                <w:spacing w:val="-2"/>
              </w:rPr>
              <w:t>Смоленской области»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04243F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на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финансирова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ние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социально-значимых расходов бюджетов поселений, носящих разовый характер и возникших в результате непредвиденных обстоя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тельств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, требующих оказания финансовой помощи поселения в связи с недостатком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собст</w:t>
            </w:r>
            <w:proofErr w:type="spellEnd"/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венных доходов поселения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на поддержание 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lastRenderedPageBreak/>
              <w:t>мер по обеспечению сбалансированности и платежеспособности бюджетов поселений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4A7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4A7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lastRenderedPageBreak/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7" w:rsidRDefault="005975F7" w:rsidP="00AD553B">
            <w:pPr>
              <w:jc w:val="center"/>
              <w:rPr>
                <w:rFonts w:eastAsia="Calibri"/>
                <w:i/>
              </w:rPr>
            </w:pPr>
          </w:p>
          <w:p w:rsidR="00952176" w:rsidRPr="00457E5D" w:rsidRDefault="00952176" w:rsidP="00952176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1 227 600,00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7" w:rsidRDefault="005975F7" w:rsidP="00AD553B">
            <w:pPr>
              <w:ind w:hanging="86"/>
              <w:rPr>
                <w:rFonts w:eastAsia="Calibri"/>
                <w:i/>
              </w:rPr>
            </w:pPr>
          </w:p>
          <w:p w:rsidR="00952176" w:rsidRPr="00457E5D" w:rsidRDefault="00952176" w:rsidP="00952176">
            <w:pPr>
              <w:ind w:hanging="86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1 227 600,00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457E5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lastRenderedPageBreak/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7E4A70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бюджетной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обеспеченнос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4A70">
            <w:pPr>
              <w:spacing w:line="228" w:lineRule="auto"/>
              <w:rPr>
                <w:sz w:val="18"/>
                <w:szCs w:val="18"/>
              </w:rPr>
            </w:pPr>
          </w:p>
          <w:p w:rsidR="00947E02" w:rsidRDefault="00947E02" w:rsidP="007E4A70">
            <w:pPr>
              <w:spacing w:line="228" w:lineRule="auto"/>
              <w:rPr>
                <w:sz w:val="18"/>
                <w:szCs w:val="18"/>
              </w:rPr>
            </w:pPr>
          </w:p>
          <w:p w:rsidR="00947E02" w:rsidRPr="00457E5D" w:rsidRDefault="00947E02" w:rsidP="00947E02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52176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2</w:t>
            </w:r>
            <w:r w:rsidR="00952176">
              <w:rPr>
                <w:rFonts w:eastAsia="Calibri"/>
                <w:i/>
              </w:rPr>
              <w:t>7 0</w:t>
            </w:r>
            <w:r w:rsidRPr="00457E5D">
              <w:rPr>
                <w:rFonts w:eastAsia="Calibri"/>
                <w:i/>
              </w:rPr>
              <w:t>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52176">
            <w:pPr>
              <w:ind w:right="-141" w:hanging="86"/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</w:t>
            </w:r>
            <w:r w:rsidR="00952176">
              <w:rPr>
                <w:rFonts w:eastAsia="Calibri"/>
                <w:i/>
              </w:rPr>
              <w:t>5 000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975F7">
            <w:pPr>
              <w:ind w:left="-75" w:right="-151" w:firstLine="75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</w:t>
            </w:r>
            <w:r w:rsidRPr="00457E5D">
              <w:rPr>
                <w:rFonts w:eastAsia="Calibri"/>
                <w:i/>
              </w:rPr>
              <w:t>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</w:t>
            </w:r>
            <w:r w:rsidRPr="00457E5D">
              <w:rPr>
                <w:rFonts w:eastAsia="Calibri"/>
                <w:i/>
              </w:rPr>
              <w:t>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7E0638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бюджетной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обеспеченнос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поселений из бюджета муниципального района в части сформированной за счет субвенции из областного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областного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52176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 </w:t>
            </w:r>
            <w:r w:rsidR="00952176">
              <w:rPr>
                <w:rFonts w:eastAsia="Calibri"/>
                <w:i/>
              </w:rPr>
              <w:t>1 498 4</w:t>
            </w:r>
            <w:r>
              <w:rPr>
                <w:rFonts w:eastAsia="Calibri"/>
                <w:i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52176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</w:t>
            </w:r>
            <w:r w:rsidR="00952176">
              <w:rPr>
                <w:rFonts w:eastAsia="Calibri"/>
                <w:i/>
              </w:rPr>
              <w:t>41 9</w:t>
            </w:r>
            <w:r>
              <w:rPr>
                <w:rFonts w:eastAsia="Calibri"/>
                <w:i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52176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47</w:t>
            </w:r>
            <w:r w:rsidR="00952176">
              <w:rPr>
                <w:rFonts w:eastAsia="Calibri"/>
                <w:i/>
              </w:rPr>
              <w:t>8</w:t>
            </w:r>
            <w:r>
              <w:rPr>
                <w:rFonts w:eastAsia="Calibri"/>
                <w:i/>
              </w:rPr>
              <w:t> 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52176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  <w:r w:rsidR="00952176">
              <w:rPr>
                <w:rFonts w:eastAsia="Calibri"/>
                <w:i/>
              </w:rPr>
              <w:t>78 0</w:t>
            </w:r>
            <w:r>
              <w:rPr>
                <w:rFonts w:eastAsia="Calibri"/>
                <w:i/>
              </w:rPr>
              <w:t>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52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952176">
              <w:rPr>
                <w:rFonts w:eastAsia="Calibri"/>
              </w:rPr>
              <w:t>9 726 0</w:t>
            </w:r>
            <w:r>
              <w:rPr>
                <w:rFonts w:eastAsia="Calibri"/>
              </w:rPr>
              <w:t>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52176">
            <w:pPr>
              <w:ind w:left="-86" w:right="-141"/>
              <w:rPr>
                <w:rFonts w:eastAsia="Calibri"/>
              </w:rPr>
            </w:pPr>
            <w:r w:rsidRPr="00457E5D">
              <w:rPr>
                <w:rFonts w:eastAsia="Calibri"/>
              </w:rPr>
              <w:t>1</w:t>
            </w:r>
            <w:r w:rsidR="00952176">
              <w:rPr>
                <w:rFonts w:eastAsia="Calibri"/>
              </w:rPr>
              <w:t>6 769 5</w:t>
            </w:r>
            <w:r>
              <w:rPr>
                <w:rFonts w:eastAsia="Calibri"/>
              </w:rPr>
              <w:t>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C35B1">
            <w:pPr>
              <w:ind w:left="-7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6 47</w:t>
            </w:r>
            <w:r w:rsidR="007C35B1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500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C35B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7C35B1">
              <w:rPr>
                <w:rFonts w:eastAsia="Calibri"/>
              </w:rPr>
              <w:t> </w:t>
            </w:r>
            <w:r>
              <w:rPr>
                <w:rFonts w:eastAsia="Calibri"/>
              </w:rPr>
              <w:t>4</w:t>
            </w:r>
            <w:r w:rsidR="007C35B1">
              <w:rPr>
                <w:rFonts w:eastAsia="Calibri"/>
              </w:rPr>
              <w:t>78 0</w:t>
            </w:r>
            <w:r w:rsidRPr="00457E5D">
              <w:rPr>
                <w:rFonts w:eastAsia="Calibri"/>
              </w:rPr>
              <w:t>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b/>
                <w:spacing w:val="-2"/>
              </w:rPr>
              <w:t>Всего по муниципальной программе</w:t>
            </w:r>
            <w:r w:rsidRPr="00457E5D">
              <w:rPr>
                <w:rFonts w:eastAsia="Calibri"/>
                <w:spacing w:val="-2"/>
              </w:rPr>
              <w:t>,</w:t>
            </w:r>
          </w:p>
          <w:p w:rsidR="00947E02" w:rsidRPr="00457E5D" w:rsidRDefault="00947E02" w:rsidP="006C1611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rFonts w:eastAsia="Calibri"/>
                <w:spacing w:val="-2"/>
              </w:rPr>
              <w:t xml:space="preserve"> в том числе: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7C35B1" w:rsidP="00AD553B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49 346 000,00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7C35B1" w:rsidP="007C35B1">
            <w:pPr>
              <w:spacing w:line="256" w:lineRule="auto"/>
              <w:ind w:left="-86" w:right="-14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24 294 7</w:t>
            </w:r>
            <w:r w:rsidR="009137A1">
              <w:rPr>
                <w:rFonts w:eastAsia="Calibri"/>
                <w:b/>
              </w:rPr>
              <w:t>00</w:t>
            </w:r>
            <w:r w:rsidR="00947E02" w:rsidRPr="006A1338">
              <w:rPr>
                <w:rFonts w:eastAsia="Calibri"/>
                <w:b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52176">
            <w:pPr>
              <w:spacing w:line="256" w:lineRule="auto"/>
              <w:ind w:left="-75" w:right="-151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952176">
              <w:rPr>
                <w:rFonts w:eastAsia="Calibri"/>
                <w:b/>
              </w:rPr>
              <w:t>2 525 9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52176">
            <w:pPr>
              <w:spacing w:line="256" w:lineRule="auto"/>
              <w:ind w:left="-65" w:right="-143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12</w:t>
            </w:r>
            <w:r w:rsidR="00952176">
              <w:rPr>
                <w:rFonts w:eastAsia="Calibri"/>
                <w:b/>
              </w:rPr>
              <w:t> 525 4</w:t>
            </w:r>
            <w:r w:rsidRPr="006A1338">
              <w:rPr>
                <w:rFonts w:eastAsia="Calibri"/>
                <w:b/>
              </w:rPr>
              <w:t>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областного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52176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952176">
              <w:rPr>
                <w:rFonts w:eastAsia="Calibri"/>
                <w:b/>
              </w:rPr>
              <w:t> </w:t>
            </w:r>
            <w:r w:rsidRPr="006A1338">
              <w:rPr>
                <w:rFonts w:eastAsia="Calibri"/>
                <w:b/>
              </w:rPr>
              <w:t>4</w:t>
            </w:r>
            <w:r w:rsidR="00952176">
              <w:rPr>
                <w:rFonts w:eastAsia="Calibri"/>
                <w:b/>
              </w:rPr>
              <w:t>98 4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52176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5</w:t>
            </w:r>
            <w:r w:rsidR="00952176">
              <w:rPr>
                <w:b/>
              </w:rPr>
              <w:t>41 9</w:t>
            </w:r>
            <w:r w:rsidRPr="006A1338">
              <w:rPr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52176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47</w:t>
            </w:r>
            <w:r w:rsidR="00952176">
              <w:rPr>
                <w:b/>
              </w:rPr>
              <w:t>8 5</w:t>
            </w:r>
            <w:r w:rsidRPr="006A1338">
              <w:rPr>
                <w:b/>
              </w:rPr>
              <w:t>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52176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4</w:t>
            </w:r>
            <w:r w:rsidR="00952176">
              <w:rPr>
                <w:b/>
              </w:rPr>
              <w:t>78 0</w:t>
            </w:r>
            <w:r w:rsidRPr="006A1338">
              <w:rPr>
                <w:b/>
              </w:rPr>
              <w:t>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7C35B1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4</w:t>
            </w:r>
            <w:r w:rsidR="007C35B1">
              <w:rPr>
                <w:rFonts w:eastAsia="Calibri"/>
                <w:b/>
              </w:rPr>
              <w:t>7 817 6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7C35B1" w:rsidP="007C35B1">
            <w:pPr>
              <w:spacing w:line="256" w:lineRule="auto"/>
              <w:ind w:left="-86" w:right="-14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23 742 </w:t>
            </w:r>
            <w:r w:rsidR="009137A1">
              <w:rPr>
                <w:rFonts w:eastAsia="Calibri"/>
                <w:b/>
              </w:rPr>
              <w:t>8</w:t>
            </w:r>
            <w:r w:rsidR="00947E02"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52176">
            <w:pPr>
              <w:spacing w:line="256" w:lineRule="auto"/>
              <w:ind w:left="-75" w:right="-151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952176">
              <w:rPr>
                <w:rFonts w:eastAsia="Calibri"/>
                <w:b/>
              </w:rPr>
              <w:t>2 037 4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52176">
            <w:pPr>
              <w:spacing w:line="256" w:lineRule="auto"/>
              <w:ind w:right="-143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952176">
              <w:rPr>
                <w:rFonts w:eastAsia="Calibri"/>
                <w:b/>
              </w:rPr>
              <w:t>2 037 4</w:t>
            </w:r>
            <w:r w:rsidRPr="006A1338">
              <w:rPr>
                <w:rFonts w:eastAsia="Calibri"/>
                <w:b/>
              </w:rPr>
              <w:t>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30 000,00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10 000,00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</w:t>
            </w:r>
            <w:r w:rsidR="00952176">
              <w:rPr>
                <w:b/>
              </w:rPr>
              <w:t xml:space="preserve"> </w:t>
            </w:r>
            <w:r w:rsidRPr="00457E5D">
              <w:rPr>
                <w:b/>
              </w:rPr>
              <w:t>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</w:t>
            </w:r>
            <w:r w:rsidR="00952176">
              <w:rPr>
                <w:b/>
              </w:rPr>
              <w:t xml:space="preserve"> </w:t>
            </w:r>
            <w:r w:rsidRPr="00457E5D">
              <w:rPr>
                <w:b/>
              </w:rPr>
              <w:t>000,00</w:t>
            </w:r>
          </w:p>
        </w:tc>
      </w:tr>
    </w:tbl>
    <w:p w:rsidR="00157E9B" w:rsidRPr="007215EA" w:rsidRDefault="00157E9B" w:rsidP="007215EA">
      <w:pPr>
        <w:ind w:firstLine="34"/>
        <w:jc w:val="center"/>
        <w:rPr>
          <w:b/>
          <w:sz w:val="24"/>
          <w:szCs w:val="24"/>
        </w:rPr>
      </w:pPr>
    </w:p>
    <w:p w:rsidR="007B2A8A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 w:rsidRPr="00CF5D6C">
        <w:rPr>
          <w:sz w:val="28"/>
          <w:szCs w:val="28"/>
        </w:rPr>
        <w:t xml:space="preserve">  </w:t>
      </w:r>
      <w:r w:rsidR="00285CBD">
        <w:rPr>
          <w:sz w:val="28"/>
          <w:szCs w:val="28"/>
        </w:rPr>
        <w:t xml:space="preserve">         </w:t>
      </w:r>
      <w:r w:rsidR="009137A1">
        <w:rPr>
          <w:sz w:val="28"/>
          <w:szCs w:val="28"/>
        </w:rPr>
        <w:t>2</w:t>
      </w:r>
      <w:r w:rsidRPr="00CF5D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«Глинковский район» Смоленской области (Конюхова И.В.).</w:t>
      </w: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83E27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CF5D6C" w:rsidRP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                         </w:t>
      </w:r>
      <w:r w:rsidR="00983E27">
        <w:rPr>
          <w:sz w:val="28"/>
          <w:szCs w:val="28"/>
        </w:rPr>
        <w:t>М.З. Калмыков</w:t>
      </w:r>
    </w:p>
    <w:p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CD3341">
      <w:headerReference w:type="default" r:id="rId10"/>
      <w:pgSz w:w="11906" w:h="16838" w:code="9"/>
      <w:pgMar w:top="284" w:right="567" w:bottom="709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BB" w:rsidRDefault="001C2FBB">
      <w:r>
        <w:separator/>
      </w:r>
    </w:p>
  </w:endnote>
  <w:endnote w:type="continuationSeparator" w:id="0">
    <w:p w:rsidR="001C2FBB" w:rsidRDefault="001C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BB" w:rsidRDefault="001C2FBB">
      <w:r>
        <w:separator/>
      </w:r>
    </w:p>
  </w:footnote>
  <w:footnote w:type="continuationSeparator" w:id="0">
    <w:p w:rsidR="001C2FBB" w:rsidRDefault="001C2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220A67" w:rsidRDefault="00220A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6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0A67" w:rsidRDefault="00220A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23C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814"/>
    <w:multiLevelType w:val="hybridMultilevel"/>
    <w:tmpl w:val="2952AC3C"/>
    <w:lvl w:ilvl="0" w:tplc="87D2204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1971"/>
    <w:multiLevelType w:val="hybridMultilevel"/>
    <w:tmpl w:val="7EE0EC78"/>
    <w:lvl w:ilvl="0" w:tplc="DE82A9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26186"/>
    <w:multiLevelType w:val="hybridMultilevel"/>
    <w:tmpl w:val="D390F856"/>
    <w:lvl w:ilvl="0" w:tplc="FE1E84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22246A"/>
    <w:multiLevelType w:val="hybridMultilevel"/>
    <w:tmpl w:val="AD80BC98"/>
    <w:lvl w:ilvl="0" w:tplc="C688E4CE">
      <w:start w:val="1"/>
      <w:numFmt w:val="decimal"/>
      <w:lvlText w:val="%1."/>
      <w:lvlJc w:val="left"/>
      <w:pPr>
        <w:ind w:left="1202" w:hanging="4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">
    <w:nsid w:val="27B05142"/>
    <w:multiLevelType w:val="hybridMultilevel"/>
    <w:tmpl w:val="1A06BC48"/>
    <w:lvl w:ilvl="0" w:tplc="DFD6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966C4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37F84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648CB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108CC"/>
    <w:multiLevelType w:val="hybridMultilevel"/>
    <w:tmpl w:val="4EC08DB0"/>
    <w:lvl w:ilvl="0" w:tplc="ADA04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E93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20799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72B74"/>
    <w:multiLevelType w:val="hybridMultilevel"/>
    <w:tmpl w:val="7D720150"/>
    <w:lvl w:ilvl="0" w:tplc="D66A51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5807FA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C3C97"/>
    <w:multiLevelType w:val="hybridMultilevel"/>
    <w:tmpl w:val="16587F4C"/>
    <w:lvl w:ilvl="0" w:tplc="6C5A4E24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8">
    <w:nsid w:val="6FEA2779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8"/>
  </w:num>
  <w:num w:numId="8">
    <w:abstractNumId w:val="15"/>
  </w:num>
  <w:num w:numId="9">
    <w:abstractNumId w:val="11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7"/>
  </w:num>
  <w:num w:numId="18">
    <w:abstractNumId w:val="17"/>
  </w:num>
  <w:num w:numId="19">
    <w:abstractNumId w:val="3"/>
  </w:num>
  <w:num w:numId="20">
    <w:abstractNumId w:val="1"/>
  </w:num>
  <w:num w:numId="21">
    <w:abstractNumId w:val="1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01251"/>
    <w:rsid w:val="00020248"/>
    <w:rsid w:val="00030794"/>
    <w:rsid w:val="00032423"/>
    <w:rsid w:val="00041E2B"/>
    <w:rsid w:val="0004243F"/>
    <w:rsid w:val="000534F0"/>
    <w:rsid w:val="00053D95"/>
    <w:rsid w:val="00055D5F"/>
    <w:rsid w:val="00065A38"/>
    <w:rsid w:val="00066A56"/>
    <w:rsid w:val="00075FEB"/>
    <w:rsid w:val="00076C03"/>
    <w:rsid w:val="00091E8D"/>
    <w:rsid w:val="00096C62"/>
    <w:rsid w:val="000B337B"/>
    <w:rsid w:val="000B50E7"/>
    <w:rsid w:val="000B70ED"/>
    <w:rsid w:val="000C7892"/>
    <w:rsid w:val="000D3867"/>
    <w:rsid w:val="000D41AE"/>
    <w:rsid w:val="000D6FEC"/>
    <w:rsid w:val="000E2BFA"/>
    <w:rsid w:val="000E6440"/>
    <w:rsid w:val="000F7D91"/>
    <w:rsid w:val="0010093B"/>
    <w:rsid w:val="001075C6"/>
    <w:rsid w:val="00121200"/>
    <w:rsid w:val="00122064"/>
    <w:rsid w:val="00122ABD"/>
    <w:rsid w:val="00127306"/>
    <w:rsid w:val="001348C9"/>
    <w:rsid w:val="00136B97"/>
    <w:rsid w:val="001377AA"/>
    <w:rsid w:val="00140689"/>
    <w:rsid w:val="00140AC5"/>
    <w:rsid w:val="001438AC"/>
    <w:rsid w:val="00143FE9"/>
    <w:rsid w:val="00145A73"/>
    <w:rsid w:val="00157E9B"/>
    <w:rsid w:val="0018195B"/>
    <w:rsid w:val="00182458"/>
    <w:rsid w:val="0019786B"/>
    <w:rsid w:val="00197975"/>
    <w:rsid w:val="001A5236"/>
    <w:rsid w:val="001A74D4"/>
    <w:rsid w:val="001B384D"/>
    <w:rsid w:val="001C1724"/>
    <w:rsid w:val="001C2FBB"/>
    <w:rsid w:val="001C4B14"/>
    <w:rsid w:val="001C4B7F"/>
    <w:rsid w:val="001D2E95"/>
    <w:rsid w:val="001D323D"/>
    <w:rsid w:val="001E0BFF"/>
    <w:rsid w:val="001F1248"/>
    <w:rsid w:val="001F4D48"/>
    <w:rsid w:val="002118DE"/>
    <w:rsid w:val="00220A67"/>
    <w:rsid w:val="0022136B"/>
    <w:rsid w:val="00225723"/>
    <w:rsid w:val="0022751C"/>
    <w:rsid w:val="00242B18"/>
    <w:rsid w:val="00250DCB"/>
    <w:rsid w:val="00273455"/>
    <w:rsid w:val="00282C10"/>
    <w:rsid w:val="00283E6B"/>
    <w:rsid w:val="00285CBD"/>
    <w:rsid w:val="002918DC"/>
    <w:rsid w:val="0029289E"/>
    <w:rsid w:val="002C04A2"/>
    <w:rsid w:val="002C0DF1"/>
    <w:rsid w:val="002C76BE"/>
    <w:rsid w:val="002D2651"/>
    <w:rsid w:val="002D6B7D"/>
    <w:rsid w:val="002E3F09"/>
    <w:rsid w:val="002E43F4"/>
    <w:rsid w:val="002E583A"/>
    <w:rsid w:val="002F1610"/>
    <w:rsid w:val="003016E0"/>
    <w:rsid w:val="00301C7B"/>
    <w:rsid w:val="00310278"/>
    <w:rsid w:val="00315F7B"/>
    <w:rsid w:val="00320A36"/>
    <w:rsid w:val="00327946"/>
    <w:rsid w:val="00333CE2"/>
    <w:rsid w:val="00352DF5"/>
    <w:rsid w:val="00354B7C"/>
    <w:rsid w:val="003563D4"/>
    <w:rsid w:val="00364B00"/>
    <w:rsid w:val="00371F37"/>
    <w:rsid w:val="003807F6"/>
    <w:rsid w:val="00382D2D"/>
    <w:rsid w:val="0039038B"/>
    <w:rsid w:val="003941B5"/>
    <w:rsid w:val="003B7BE8"/>
    <w:rsid w:val="003C2285"/>
    <w:rsid w:val="003C262E"/>
    <w:rsid w:val="003C2A60"/>
    <w:rsid w:val="003D407F"/>
    <w:rsid w:val="003D72C6"/>
    <w:rsid w:val="003E379F"/>
    <w:rsid w:val="003E7335"/>
    <w:rsid w:val="004005B1"/>
    <w:rsid w:val="00411AFA"/>
    <w:rsid w:val="00414A17"/>
    <w:rsid w:val="004233FB"/>
    <w:rsid w:val="00424801"/>
    <w:rsid w:val="00426273"/>
    <w:rsid w:val="00435533"/>
    <w:rsid w:val="00446E66"/>
    <w:rsid w:val="00450096"/>
    <w:rsid w:val="004559CD"/>
    <w:rsid w:val="00457E5D"/>
    <w:rsid w:val="00461474"/>
    <w:rsid w:val="0046302A"/>
    <w:rsid w:val="00491FF1"/>
    <w:rsid w:val="00492E41"/>
    <w:rsid w:val="004946BA"/>
    <w:rsid w:val="00495F61"/>
    <w:rsid w:val="004B1E29"/>
    <w:rsid w:val="004C381B"/>
    <w:rsid w:val="004C64AF"/>
    <w:rsid w:val="004D6B8F"/>
    <w:rsid w:val="004E1C0E"/>
    <w:rsid w:val="004E621D"/>
    <w:rsid w:val="005050C1"/>
    <w:rsid w:val="0052731D"/>
    <w:rsid w:val="00530BBF"/>
    <w:rsid w:val="005362FE"/>
    <w:rsid w:val="00536AFF"/>
    <w:rsid w:val="00541764"/>
    <w:rsid w:val="00541919"/>
    <w:rsid w:val="00542493"/>
    <w:rsid w:val="0055319F"/>
    <w:rsid w:val="005544DC"/>
    <w:rsid w:val="005552DF"/>
    <w:rsid w:val="00556DA6"/>
    <w:rsid w:val="0056039E"/>
    <w:rsid w:val="00561F01"/>
    <w:rsid w:val="00572C52"/>
    <w:rsid w:val="00583230"/>
    <w:rsid w:val="005864C4"/>
    <w:rsid w:val="0059498D"/>
    <w:rsid w:val="005958EE"/>
    <w:rsid w:val="005975F7"/>
    <w:rsid w:val="005B320A"/>
    <w:rsid w:val="005C428D"/>
    <w:rsid w:val="005C5695"/>
    <w:rsid w:val="005D3552"/>
    <w:rsid w:val="00600CF8"/>
    <w:rsid w:val="00603F44"/>
    <w:rsid w:val="00604C9C"/>
    <w:rsid w:val="0062165F"/>
    <w:rsid w:val="006309D5"/>
    <w:rsid w:val="006370BF"/>
    <w:rsid w:val="00637EBC"/>
    <w:rsid w:val="006470ED"/>
    <w:rsid w:val="00655B31"/>
    <w:rsid w:val="00662D39"/>
    <w:rsid w:val="00675606"/>
    <w:rsid w:val="0067626A"/>
    <w:rsid w:val="0067695B"/>
    <w:rsid w:val="00676E5E"/>
    <w:rsid w:val="00683BA6"/>
    <w:rsid w:val="00696689"/>
    <w:rsid w:val="00697B09"/>
    <w:rsid w:val="006A1338"/>
    <w:rsid w:val="006B5BB6"/>
    <w:rsid w:val="006B76DA"/>
    <w:rsid w:val="006C1611"/>
    <w:rsid w:val="006C1EF5"/>
    <w:rsid w:val="006C4B6C"/>
    <w:rsid w:val="006E07D6"/>
    <w:rsid w:val="006E181B"/>
    <w:rsid w:val="006F169F"/>
    <w:rsid w:val="006F5EE6"/>
    <w:rsid w:val="00703101"/>
    <w:rsid w:val="007035E0"/>
    <w:rsid w:val="007215EA"/>
    <w:rsid w:val="00721E82"/>
    <w:rsid w:val="007271C7"/>
    <w:rsid w:val="007363F9"/>
    <w:rsid w:val="00741EA2"/>
    <w:rsid w:val="00744C4E"/>
    <w:rsid w:val="00751BBE"/>
    <w:rsid w:val="00755A55"/>
    <w:rsid w:val="00756EA5"/>
    <w:rsid w:val="00763883"/>
    <w:rsid w:val="00766874"/>
    <w:rsid w:val="007744AD"/>
    <w:rsid w:val="00784018"/>
    <w:rsid w:val="00797EF1"/>
    <w:rsid w:val="007A5AB7"/>
    <w:rsid w:val="007B2A8A"/>
    <w:rsid w:val="007C35B1"/>
    <w:rsid w:val="007D17D0"/>
    <w:rsid w:val="007D1958"/>
    <w:rsid w:val="007E0638"/>
    <w:rsid w:val="008050EC"/>
    <w:rsid w:val="00810290"/>
    <w:rsid w:val="0081576B"/>
    <w:rsid w:val="008169C4"/>
    <w:rsid w:val="008225F7"/>
    <w:rsid w:val="0082297C"/>
    <w:rsid w:val="00827E0F"/>
    <w:rsid w:val="008443EE"/>
    <w:rsid w:val="0085255C"/>
    <w:rsid w:val="00883690"/>
    <w:rsid w:val="008837C8"/>
    <w:rsid w:val="00885E5D"/>
    <w:rsid w:val="00891ED0"/>
    <w:rsid w:val="008B3203"/>
    <w:rsid w:val="008B4DAE"/>
    <w:rsid w:val="008C0952"/>
    <w:rsid w:val="008C50CA"/>
    <w:rsid w:val="008C6F02"/>
    <w:rsid w:val="008D6FD6"/>
    <w:rsid w:val="008F10DE"/>
    <w:rsid w:val="008F65B2"/>
    <w:rsid w:val="00901AEF"/>
    <w:rsid w:val="0090397C"/>
    <w:rsid w:val="00910182"/>
    <w:rsid w:val="009137A1"/>
    <w:rsid w:val="00920C40"/>
    <w:rsid w:val="00924623"/>
    <w:rsid w:val="0092552D"/>
    <w:rsid w:val="009371C6"/>
    <w:rsid w:val="00947E02"/>
    <w:rsid w:val="00951AC6"/>
    <w:rsid w:val="00952176"/>
    <w:rsid w:val="00965C75"/>
    <w:rsid w:val="00971C00"/>
    <w:rsid w:val="0097704B"/>
    <w:rsid w:val="00982F2C"/>
    <w:rsid w:val="00983E27"/>
    <w:rsid w:val="009A2B15"/>
    <w:rsid w:val="009A7A95"/>
    <w:rsid w:val="009B1100"/>
    <w:rsid w:val="009B4EE2"/>
    <w:rsid w:val="009C7006"/>
    <w:rsid w:val="009D1552"/>
    <w:rsid w:val="009F3EFC"/>
    <w:rsid w:val="009F5D9F"/>
    <w:rsid w:val="00A057EB"/>
    <w:rsid w:val="00A113FD"/>
    <w:rsid w:val="00A16598"/>
    <w:rsid w:val="00A16637"/>
    <w:rsid w:val="00A2077D"/>
    <w:rsid w:val="00A437FB"/>
    <w:rsid w:val="00A47303"/>
    <w:rsid w:val="00A47CAC"/>
    <w:rsid w:val="00A604D0"/>
    <w:rsid w:val="00A62B8C"/>
    <w:rsid w:val="00A6798B"/>
    <w:rsid w:val="00A83788"/>
    <w:rsid w:val="00A84183"/>
    <w:rsid w:val="00AA4E26"/>
    <w:rsid w:val="00AA7632"/>
    <w:rsid w:val="00AA7B73"/>
    <w:rsid w:val="00AB6558"/>
    <w:rsid w:val="00AD1700"/>
    <w:rsid w:val="00AD553B"/>
    <w:rsid w:val="00AD65CF"/>
    <w:rsid w:val="00AF2B20"/>
    <w:rsid w:val="00AF66AE"/>
    <w:rsid w:val="00B029CE"/>
    <w:rsid w:val="00B17AB4"/>
    <w:rsid w:val="00B25C61"/>
    <w:rsid w:val="00B337CC"/>
    <w:rsid w:val="00B37078"/>
    <w:rsid w:val="00B41055"/>
    <w:rsid w:val="00B41125"/>
    <w:rsid w:val="00B444B5"/>
    <w:rsid w:val="00B63EB7"/>
    <w:rsid w:val="00B65B68"/>
    <w:rsid w:val="00B722DD"/>
    <w:rsid w:val="00B7345D"/>
    <w:rsid w:val="00B76F6C"/>
    <w:rsid w:val="00B83577"/>
    <w:rsid w:val="00B8708D"/>
    <w:rsid w:val="00BA246C"/>
    <w:rsid w:val="00BA44D6"/>
    <w:rsid w:val="00BB0895"/>
    <w:rsid w:val="00BC4AF4"/>
    <w:rsid w:val="00BF7B13"/>
    <w:rsid w:val="00C07E73"/>
    <w:rsid w:val="00C3288A"/>
    <w:rsid w:val="00C47630"/>
    <w:rsid w:val="00C47F28"/>
    <w:rsid w:val="00C53A3D"/>
    <w:rsid w:val="00C7093E"/>
    <w:rsid w:val="00C70E1F"/>
    <w:rsid w:val="00C7598B"/>
    <w:rsid w:val="00C75B0F"/>
    <w:rsid w:val="00CA0762"/>
    <w:rsid w:val="00CA7961"/>
    <w:rsid w:val="00CB0CFF"/>
    <w:rsid w:val="00CB0F48"/>
    <w:rsid w:val="00CB4077"/>
    <w:rsid w:val="00CD0879"/>
    <w:rsid w:val="00CD3341"/>
    <w:rsid w:val="00CD7A7D"/>
    <w:rsid w:val="00CF5D6C"/>
    <w:rsid w:val="00D00B75"/>
    <w:rsid w:val="00D11024"/>
    <w:rsid w:val="00D33ECE"/>
    <w:rsid w:val="00D40032"/>
    <w:rsid w:val="00D424D7"/>
    <w:rsid w:val="00D51042"/>
    <w:rsid w:val="00D52FE9"/>
    <w:rsid w:val="00D622A1"/>
    <w:rsid w:val="00D702DA"/>
    <w:rsid w:val="00D811AB"/>
    <w:rsid w:val="00D82CCD"/>
    <w:rsid w:val="00D86757"/>
    <w:rsid w:val="00D92E2F"/>
    <w:rsid w:val="00D9649B"/>
    <w:rsid w:val="00DA3224"/>
    <w:rsid w:val="00DA39A6"/>
    <w:rsid w:val="00DC01D7"/>
    <w:rsid w:val="00DC672F"/>
    <w:rsid w:val="00DD50BA"/>
    <w:rsid w:val="00DD5A34"/>
    <w:rsid w:val="00DE00A7"/>
    <w:rsid w:val="00DF437C"/>
    <w:rsid w:val="00E02B34"/>
    <w:rsid w:val="00E0683D"/>
    <w:rsid w:val="00E06A31"/>
    <w:rsid w:val="00E25AF0"/>
    <w:rsid w:val="00E45A99"/>
    <w:rsid w:val="00E531E2"/>
    <w:rsid w:val="00E81CC4"/>
    <w:rsid w:val="00E824FB"/>
    <w:rsid w:val="00E863FB"/>
    <w:rsid w:val="00E8770B"/>
    <w:rsid w:val="00E9199E"/>
    <w:rsid w:val="00E936B7"/>
    <w:rsid w:val="00E96687"/>
    <w:rsid w:val="00EB0454"/>
    <w:rsid w:val="00ED668E"/>
    <w:rsid w:val="00ED7C30"/>
    <w:rsid w:val="00EE2BE5"/>
    <w:rsid w:val="00EF0907"/>
    <w:rsid w:val="00EF56A9"/>
    <w:rsid w:val="00F07EDC"/>
    <w:rsid w:val="00F21CA9"/>
    <w:rsid w:val="00F25D86"/>
    <w:rsid w:val="00F42321"/>
    <w:rsid w:val="00F42738"/>
    <w:rsid w:val="00F42842"/>
    <w:rsid w:val="00F52AAE"/>
    <w:rsid w:val="00F577E9"/>
    <w:rsid w:val="00F6199B"/>
    <w:rsid w:val="00F716B5"/>
    <w:rsid w:val="00F82ADD"/>
    <w:rsid w:val="00F86B95"/>
    <w:rsid w:val="00F908D4"/>
    <w:rsid w:val="00F95FD0"/>
    <w:rsid w:val="00FA38F9"/>
    <w:rsid w:val="00FA5E88"/>
    <w:rsid w:val="00FB2418"/>
    <w:rsid w:val="00FC47E0"/>
    <w:rsid w:val="00FD7A37"/>
    <w:rsid w:val="00FE0C5C"/>
    <w:rsid w:val="00FE0CB9"/>
    <w:rsid w:val="00FF5D5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C2D5-0714-4DC7-8AA1-81792C97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865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Elena Petrovna</cp:lastModifiedBy>
  <cp:revision>114</cp:revision>
  <cp:lastPrinted>2023-12-22T13:23:00Z</cp:lastPrinted>
  <dcterms:created xsi:type="dcterms:W3CDTF">2022-03-28T07:41:00Z</dcterms:created>
  <dcterms:modified xsi:type="dcterms:W3CDTF">2024-01-30T13:47:00Z</dcterms:modified>
</cp:coreProperties>
</file>