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00" w:rsidRDefault="00352ECB" w:rsidP="00C575D4">
      <w:pPr>
        <w:contextualSpacing/>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2880360</wp:posOffset>
            </wp:positionH>
            <wp:positionV relativeFrom="paragraph">
              <wp:posOffset>-84455</wp:posOffset>
            </wp:positionV>
            <wp:extent cx="699770" cy="800100"/>
            <wp:effectExtent l="0" t="0" r="5080" b="0"/>
            <wp:wrapTight wrapText="bothSides">
              <wp:wrapPolygon edited="0">
                <wp:start x="8820" y="0"/>
                <wp:lineTo x="5880" y="1029"/>
                <wp:lineTo x="1176" y="6686"/>
                <wp:lineTo x="0" y="16457"/>
                <wp:lineTo x="0" y="20057"/>
                <wp:lineTo x="1176" y="21086"/>
                <wp:lineTo x="19405" y="21086"/>
                <wp:lineTo x="21169" y="21086"/>
                <wp:lineTo x="21169" y="16457"/>
                <wp:lineTo x="20581" y="6686"/>
                <wp:lineTo x="15289" y="1029"/>
                <wp:lineTo x="12348" y="0"/>
                <wp:lineTo x="8820" y="0"/>
              </wp:wrapPolygon>
            </wp:wrapTight>
            <wp:docPr id="2" name="Рисунок 2" descr="A:\Герб Смол. области-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 Смол. области-3.gif"/>
                    <pic:cNvPicPr>
                      <a:picLocks noChangeAspect="1" noChangeArrowheads="1"/>
                    </pic:cNvPicPr>
                  </pic:nvPicPr>
                  <pic:blipFill>
                    <a:blip r:embed="rId9" r:link="rId10"/>
                    <a:srcRect/>
                    <a:stretch>
                      <a:fillRect/>
                    </a:stretch>
                  </pic:blipFill>
                  <pic:spPr bwMode="auto">
                    <a:xfrm>
                      <a:off x="0" y="0"/>
                      <a:ext cx="699770" cy="800100"/>
                    </a:xfrm>
                    <a:prstGeom prst="rect">
                      <a:avLst/>
                    </a:prstGeom>
                    <a:noFill/>
                  </pic:spPr>
                </pic:pic>
              </a:graphicData>
            </a:graphic>
          </wp:anchor>
        </w:drawing>
      </w:r>
      <w:r w:rsidR="00864449">
        <w:rPr>
          <w:rFonts w:ascii="Times New Roman" w:hAnsi="Times New Roman" w:cs="Times New Roman"/>
          <w:b/>
          <w:sz w:val="28"/>
          <w:szCs w:val="28"/>
        </w:rPr>
        <w:t xml:space="preserve"> </w:t>
      </w:r>
    </w:p>
    <w:p w:rsidR="00AC610D" w:rsidRDefault="00AC610D" w:rsidP="00C575D4">
      <w:pPr>
        <w:contextualSpacing/>
        <w:rPr>
          <w:rFonts w:ascii="Times New Roman" w:hAnsi="Times New Roman" w:cs="Times New Roman"/>
          <w:b/>
          <w:sz w:val="28"/>
          <w:szCs w:val="28"/>
        </w:rPr>
      </w:pPr>
    </w:p>
    <w:p w:rsidR="00352ECB" w:rsidRDefault="00352ECB" w:rsidP="001803AD">
      <w:pPr>
        <w:contextualSpacing/>
        <w:jc w:val="center"/>
        <w:rPr>
          <w:rFonts w:ascii="Times New Roman" w:hAnsi="Times New Roman" w:cs="Times New Roman"/>
          <w:b/>
          <w:sz w:val="28"/>
          <w:szCs w:val="28"/>
        </w:rPr>
      </w:pPr>
    </w:p>
    <w:p w:rsidR="00352ECB" w:rsidRDefault="00352ECB" w:rsidP="001803AD">
      <w:pPr>
        <w:contextualSpacing/>
        <w:jc w:val="center"/>
        <w:rPr>
          <w:rFonts w:ascii="Times New Roman" w:hAnsi="Times New Roman" w:cs="Times New Roman"/>
          <w:b/>
          <w:sz w:val="28"/>
          <w:szCs w:val="28"/>
        </w:rPr>
      </w:pPr>
    </w:p>
    <w:p w:rsidR="00352ECB" w:rsidRDefault="00352ECB" w:rsidP="00BB2AF0">
      <w:pPr>
        <w:contextualSpacing/>
        <w:rPr>
          <w:rFonts w:ascii="Times New Roman" w:hAnsi="Times New Roman" w:cs="Times New Roman"/>
          <w:b/>
          <w:sz w:val="28"/>
          <w:szCs w:val="28"/>
        </w:rPr>
      </w:pPr>
    </w:p>
    <w:p w:rsidR="006D3C63" w:rsidRDefault="001803AD" w:rsidP="003C1673">
      <w:pPr>
        <w:ind w:left="142" w:firstLine="425"/>
        <w:contextualSpacing/>
        <w:jc w:val="center"/>
        <w:rPr>
          <w:rFonts w:ascii="Times New Roman" w:hAnsi="Times New Roman" w:cs="Times New Roman"/>
          <w:b/>
          <w:sz w:val="28"/>
          <w:szCs w:val="28"/>
        </w:rPr>
      </w:pPr>
      <w:r w:rsidRPr="001803AD">
        <w:rPr>
          <w:rFonts w:ascii="Times New Roman" w:hAnsi="Times New Roman" w:cs="Times New Roman"/>
          <w:b/>
          <w:sz w:val="28"/>
          <w:szCs w:val="28"/>
        </w:rPr>
        <w:t>АДМИНИСТРАЦИЯ</w:t>
      </w:r>
      <w:r>
        <w:rPr>
          <w:rFonts w:ascii="Times New Roman" w:hAnsi="Times New Roman" w:cs="Times New Roman"/>
          <w:b/>
          <w:sz w:val="28"/>
          <w:szCs w:val="28"/>
        </w:rPr>
        <w:t xml:space="preserve"> МУНИЦИПАЛЬНОГО ОБРАЗОВАНИЯ</w:t>
      </w:r>
    </w:p>
    <w:p w:rsidR="007152F8" w:rsidRDefault="001803AD" w:rsidP="003C1673">
      <w:pPr>
        <w:ind w:left="142" w:firstLine="425"/>
        <w:contextualSpacing/>
        <w:jc w:val="center"/>
        <w:rPr>
          <w:rFonts w:ascii="Times New Roman" w:hAnsi="Times New Roman" w:cs="Times New Roman"/>
          <w:b/>
          <w:sz w:val="28"/>
          <w:szCs w:val="28"/>
        </w:rPr>
      </w:pPr>
      <w:r>
        <w:rPr>
          <w:rFonts w:ascii="Times New Roman" w:hAnsi="Times New Roman" w:cs="Times New Roman"/>
          <w:b/>
          <w:sz w:val="28"/>
          <w:szCs w:val="28"/>
        </w:rPr>
        <w:t xml:space="preserve">«ГЛИНКОВСКИЙ </w:t>
      </w:r>
      <w:r w:rsidR="007152F8">
        <w:rPr>
          <w:rFonts w:ascii="Times New Roman" w:hAnsi="Times New Roman" w:cs="Times New Roman"/>
          <w:b/>
          <w:sz w:val="28"/>
          <w:szCs w:val="28"/>
        </w:rPr>
        <w:t>МУНИЦИПАЛЬНЫЙ ОКРУГ</w:t>
      </w:r>
      <w:r>
        <w:rPr>
          <w:rFonts w:ascii="Times New Roman" w:hAnsi="Times New Roman" w:cs="Times New Roman"/>
          <w:b/>
          <w:sz w:val="28"/>
          <w:szCs w:val="28"/>
        </w:rPr>
        <w:t>»</w:t>
      </w:r>
    </w:p>
    <w:p w:rsidR="001803AD" w:rsidRDefault="0002761B" w:rsidP="003C1673">
      <w:pPr>
        <w:ind w:left="142" w:firstLine="425"/>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1803AD">
        <w:rPr>
          <w:rFonts w:ascii="Times New Roman" w:hAnsi="Times New Roman" w:cs="Times New Roman"/>
          <w:b/>
          <w:sz w:val="28"/>
          <w:szCs w:val="28"/>
        </w:rPr>
        <w:t>СМОЛЕНСКОЙ ОБЛАСТИ</w:t>
      </w:r>
    </w:p>
    <w:p w:rsidR="001803AD" w:rsidRDefault="001803AD" w:rsidP="003C1673">
      <w:pPr>
        <w:ind w:left="142" w:firstLine="425"/>
        <w:contextualSpacing/>
        <w:jc w:val="center"/>
        <w:rPr>
          <w:rFonts w:ascii="Times New Roman" w:hAnsi="Times New Roman" w:cs="Times New Roman"/>
          <w:b/>
          <w:sz w:val="28"/>
          <w:szCs w:val="28"/>
        </w:rPr>
      </w:pPr>
    </w:p>
    <w:p w:rsidR="00714000" w:rsidRPr="001803AD" w:rsidRDefault="00714000" w:rsidP="003C1673">
      <w:pPr>
        <w:ind w:left="142" w:firstLine="425"/>
        <w:contextualSpacing/>
        <w:jc w:val="center"/>
        <w:rPr>
          <w:rFonts w:ascii="Times New Roman" w:hAnsi="Times New Roman" w:cs="Times New Roman"/>
          <w:b/>
          <w:sz w:val="28"/>
          <w:szCs w:val="28"/>
        </w:rPr>
      </w:pPr>
    </w:p>
    <w:p w:rsidR="006D3C63" w:rsidRPr="006D3C63" w:rsidRDefault="006D3C63" w:rsidP="003C1673">
      <w:pPr>
        <w:ind w:left="142" w:firstLine="425"/>
        <w:contextualSpacing/>
        <w:jc w:val="center"/>
        <w:rPr>
          <w:rFonts w:ascii="Times New Roman" w:hAnsi="Times New Roman" w:cs="Times New Roman"/>
          <w:b/>
          <w:sz w:val="28"/>
          <w:szCs w:val="28"/>
        </w:rPr>
      </w:pPr>
      <w:proofErr w:type="gramStart"/>
      <w:r w:rsidRPr="006D3C63">
        <w:rPr>
          <w:rFonts w:ascii="Times New Roman" w:hAnsi="Times New Roman" w:cs="Times New Roman"/>
          <w:b/>
          <w:sz w:val="28"/>
          <w:szCs w:val="28"/>
        </w:rPr>
        <w:t>Р</w:t>
      </w:r>
      <w:proofErr w:type="gramEnd"/>
      <w:r w:rsidRPr="006D3C63">
        <w:rPr>
          <w:rFonts w:ascii="Times New Roman" w:hAnsi="Times New Roman" w:cs="Times New Roman"/>
          <w:b/>
          <w:sz w:val="28"/>
          <w:szCs w:val="28"/>
        </w:rPr>
        <w:t xml:space="preserve"> А С П О Р Я Ж Е Н И Е </w:t>
      </w:r>
    </w:p>
    <w:p w:rsidR="006D3C63" w:rsidRPr="006D3C63" w:rsidRDefault="006D3C63" w:rsidP="003C1673">
      <w:pPr>
        <w:ind w:left="142" w:firstLine="425"/>
        <w:contextualSpacing/>
        <w:rPr>
          <w:rFonts w:ascii="Times New Roman" w:hAnsi="Times New Roman" w:cs="Times New Roman"/>
          <w:b/>
          <w:sz w:val="28"/>
          <w:szCs w:val="28"/>
        </w:rPr>
      </w:pPr>
    </w:p>
    <w:p w:rsidR="006D3C63" w:rsidRPr="006D3C63" w:rsidRDefault="003C1673" w:rsidP="003C1673">
      <w:pPr>
        <w:contextualSpacing/>
        <w:rPr>
          <w:rFonts w:ascii="Times New Roman" w:hAnsi="Times New Roman" w:cs="Times New Roman"/>
          <w:sz w:val="28"/>
          <w:szCs w:val="20"/>
        </w:rPr>
      </w:pPr>
      <w:r>
        <w:rPr>
          <w:rFonts w:ascii="Times New Roman" w:hAnsi="Times New Roman" w:cs="Times New Roman"/>
          <w:sz w:val="28"/>
        </w:rPr>
        <w:t xml:space="preserve">  </w:t>
      </w:r>
      <w:r w:rsidR="006D3C63" w:rsidRPr="006D3C63">
        <w:rPr>
          <w:rFonts w:ascii="Times New Roman" w:hAnsi="Times New Roman" w:cs="Times New Roman"/>
          <w:sz w:val="28"/>
        </w:rPr>
        <w:t xml:space="preserve">от </w:t>
      </w:r>
      <w:r w:rsidR="008410E9">
        <w:rPr>
          <w:rFonts w:ascii="Times New Roman" w:hAnsi="Times New Roman" w:cs="Times New Roman"/>
          <w:sz w:val="28"/>
        </w:rPr>
        <w:t xml:space="preserve"> </w:t>
      </w:r>
      <w:r w:rsidR="00E5566B">
        <w:rPr>
          <w:rFonts w:ascii="Times New Roman" w:hAnsi="Times New Roman" w:cs="Times New Roman"/>
          <w:sz w:val="28"/>
        </w:rPr>
        <w:t xml:space="preserve">             </w:t>
      </w:r>
      <w:r w:rsidR="008410E9">
        <w:rPr>
          <w:rFonts w:ascii="Times New Roman" w:hAnsi="Times New Roman" w:cs="Times New Roman"/>
          <w:sz w:val="28"/>
        </w:rPr>
        <w:t xml:space="preserve">    </w:t>
      </w:r>
      <w:r w:rsidR="001F2A80">
        <w:rPr>
          <w:rFonts w:ascii="Times New Roman" w:hAnsi="Times New Roman" w:cs="Times New Roman"/>
          <w:sz w:val="28"/>
        </w:rPr>
        <w:t>20</w:t>
      </w:r>
      <w:r w:rsidR="00375FA7">
        <w:rPr>
          <w:rFonts w:ascii="Times New Roman" w:hAnsi="Times New Roman" w:cs="Times New Roman"/>
          <w:sz w:val="28"/>
        </w:rPr>
        <w:t>2</w:t>
      </w:r>
      <w:r>
        <w:rPr>
          <w:rFonts w:ascii="Times New Roman" w:hAnsi="Times New Roman" w:cs="Times New Roman"/>
          <w:sz w:val="28"/>
        </w:rPr>
        <w:t>6</w:t>
      </w:r>
      <w:r w:rsidR="00375FA7">
        <w:rPr>
          <w:rFonts w:ascii="Times New Roman" w:hAnsi="Times New Roman" w:cs="Times New Roman"/>
          <w:sz w:val="28"/>
        </w:rPr>
        <w:t xml:space="preserve"> </w:t>
      </w:r>
      <w:r w:rsidR="001F2A80">
        <w:rPr>
          <w:rFonts w:ascii="Times New Roman" w:hAnsi="Times New Roman" w:cs="Times New Roman"/>
          <w:sz w:val="28"/>
        </w:rPr>
        <w:t>г.</w:t>
      </w:r>
      <w:r w:rsidR="006D3C63" w:rsidRPr="006D3C63">
        <w:rPr>
          <w:rFonts w:ascii="Times New Roman" w:hAnsi="Times New Roman" w:cs="Times New Roman"/>
          <w:sz w:val="28"/>
        </w:rPr>
        <w:t xml:space="preserve"> №</w:t>
      </w:r>
      <w:r w:rsidR="000A7850">
        <w:rPr>
          <w:rFonts w:ascii="Times New Roman" w:hAnsi="Times New Roman" w:cs="Times New Roman"/>
          <w:sz w:val="28"/>
        </w:rPr>
        <w:t xml:space="preserve"> </w:t>
      </w:r>
      <w:bookmarkStart w:id="0" w:name="_GoBack"/>
      <w:bookmarkEnd w:id="0"/>
      <w:r w:rsidR="006D3C63" w:rsidRPr="006D3C63">
        <w:rPr>
          <w:rFonts w:ascii="Times New Roman" w:hAnsi="Times New Roman" w:cs="Times New Roman"/>
          <w:sz w:val="28"/>
        </w:rPr>
        <w:t xml:space="preserve">   </w:t>
      </w:r>
    </w:p>
    <w:p w:rsidR="006D3C63" w:rsidRDefault="006D3C63" w:rsidP="003C1673">
      <w:pPr>
        <w:ind w:left="142" w:firstLine="425"/>
        <w:contextualSpacing/>
        <w:rPr>
          <w:rFonts w:ascii="Times New Roman" w:hAnsi="Times New Roman" w:cs="Times New Roman"/>
          <w:sz w:val="28"/>
        </w:rPr>
      </w:pPr>
    </w:p>
    <w:p w:rsidR="00197061" w:rsidRDefault="00197061" w:rsidP="003C1673">
      <w:pPr>
        <w:tabs>
          <w:tab w:val="left" w:pos="4962"/>
        </w:tabs>
        <w:ind w:left="142" w:right="5243"/>
        <w:contextualSpacing/>
        <w:jc w:val="both"/>
        <w:rPr>
          <w:rFonts w:ascii="Times New Roman" w:hAnsi="Times New Roman" w:cs="Times New Roman"/>
          <w:sz w:val="28"/>
          <w:szCs w:val="28"/>
        </w:rPr>
      </w:pPr>
      <w:r>
        <w:rPr>
          <w:rFonts w:ascii="Times New Roman" w:hAnsi="Times New Roman" w:cs="Times New Roman"/>
          <w:sz w:val="28"/>
          <w:szCs w:val="28"/>
        </w:rPr>
        <w:t xml:space="preserve">О </w:t>
      </w:r>
      <w:r w:rsidR="007152F8">
        <w:rPr>
          <w:rFonts w:ascii="Times New Roman" w:hAnsi="Times New Roman" w:cs="Times New Roman"/>
          <w:sz w:val="28"/>
          <w:szCs w:val="28"/>
        </w:rPr>
        <w:t xml:space="preserve"> </w:t>
      </w:r>
      <w:r>
        <w:rPr>
          <w:rFonts w:ascii="Times New Roman" w:hAnsi="Times New Roman" w:cs="Times New Roman"/>
          <w:sz w:val="28"/>
          <w:szCs w:val="28"/>
        </w:rPr>
        <w:t xml:space="preserve">внесении изменений  в  </w:t>
      </w:r>
      <w:proofErr w:type="gramStart"/>
      <w:r>
        <w:rPr>
          <w:rFonts w:ascii="Times New Roman" w:hAnsi="Times New Roman" w:cs="Times New Roman"/>
          <w:sz w:val="28"/>
          <w:szCs w:val="28"/>
        </w:rPr>
        <w:t>бюджетный</w:t>
      </w:r>
      <w:proofErr w:type="gramEnd"/>
      <w:r>
        <w:rPr>
          <w:rFonts w:ascii="Times New Roman" w:hAnsi="Times New Roman" w:cs="Times New Roman"/>
          <w:sz w:val="28"/>
          <w:szCs w:val="28"/>
        </w:rPr>
        <w:t xml:space="preserve"> </w:t>
      </w:r>
    </w:p>
    <w:p w:rsidR="00197061" w:rsidRDefault="00197061" w:rsidP="003C1673">
      <w:pPr>
        <w:tabs>
          <w:tab w:val="left" w:pos="4820"/>
        </w:tabs>
        <w:ind w:left="142" w:right="5385"/>
        <w:contextualSpacing/>
        <w:jc w:val="both"/>
        <w:rPr>
          <w:rFonts w:ascii="Times New Roman" w:hAnsi="Times New Roman" w:cs="Times New Roman"/>
          <w:sz w:val="28"/>
          <w:szCs w:val="28"/>
        </w:rPr>
      </w:pPr>
      <w:r>
        <w:rPr>
          <w:rFonts w:ascii="Times New Roman" w:hAnsi="Times New Roman" w:cs="Times New Roman"/>
          <w:sz w:val="28"/>
          <w:szCs w:val="28"/>
        </w:rPr>
        <w:t xml:space="preserve">прогноз </w:t>
      </w:r>
      <w:r w:rsidR="007152F8">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p>
    <w:p w:rsidR="00197061" w:rsidRDefault="00197061" w:rsidP="003C1673">
      <w:pPr>
        <w:tabs>
          <w:tab w:val="left" w:pos="4820"/>
        </w:tabs>
        <w:ind w:left="142" w:right="5385"/>
        <w:contextualSpacing/>
        <w:jc w:val="both"/>
        <w:rPr>
          <w:rFonts w:ascii="Times New Roman" w:hAnsi="Times New Roman" w:cs="Times New Roman"/>
          <w:sz w:val="28"/>
          <w:szCs w:val="28"/>
        </w:rPr>
      </w:pPr>
      <w:r>
        <w:rPr>
          <w:rFonts w:ascii="Times New Roman" w:hAnsi="Times New Roman" w:cs="Times New Roman"/>
          <w:sz w:val="28"/>
          <w:szCs w:val="28"/>
        </w:rPr>
        <w:t>«Глинковский</w:t>
      </w:r>
      <w:r w:rsidR="003C1673">
        <w:rPr>
          <w:rFonts w:ascii="Times New Roman" w:hAnsi="Times New Roman" w:cs="Times New Roman"/>
          <w:sz w:val="28"/>
          <w:szCs w:val="28"/>
        </w:rPr>
        <w:t xml:space="preserve"> муниципальный </w:t>
      </w:r>
      <w:r w:rsidR="007152F8">
        <w:rPr>
          <w:rFonts w:ascii="Times New Roman" w:hAnsi="Times New Roman" w:cs="Times New Roman"/>
          <w:sz w:val="28"/>
          <w:szCs w:val="28"/>
        </w:rPr>
        <w:t>округ</w:t>
      </w:r>
      <w:r>
        <w:rPr>
          <w:rFonts w:ascii="Times New Roman" w:hAnsi="Times New Roman" w:cs="Times New Roman"/>
          <w:sz w:val="28"/>
          <w:szCs w:val="28"/>
        </w:rPr>
        <w:t>»    Смоленской области</w:t>
      </w:r>
      <w:r w:rsidR="003C1673">
        <w:rPr>
          <w:rFonts w:ascii="Times New Roman" w:hAnsi="Times New Roman" w:cs="Times New Roman"/>
          <w:sz w:val="28"/>
          <w:szCs w:val="28"/>
        </w:rPr>
        <w:t xml:space="preserve"> </w:t>
      </w:r>
      <w:r>
        <w:rPr>
          <w:rFonts w:ascii="Times New Roman" w:hAnsi="Times New Roman" w:cs="Times New Roman"/>
          <w:sz w:val="28"/>
          <w:szCs w:val="28"/>
        </w:rPr>
        <w:t>на</w:t>
      </w:r>
      <w:r w:rsidR="007152F8">
        <w:rPr>
          <w:rFonts w:ascii="Times New Roman" w:hAnsi="Times New Roman" w:cs="Times New Roman"/>
          <w:sz w:val="28"/>
          <w:szCs w:val="28"/>
        </w:rPr>
        <w:t xml:space="preserve"> </w:t>
      </w:r>
      <w:r>
        <w:rPr>
          <w:rFonts w:ascii="Times New Roman" w:hAnsi="Times New Roman" w:cs="Times New Roman"/>
          <w:sz w:val="28"/>
          <w:szCs w:val="28"/>
        </w:rPr>
        <w:t>долгосрочный  период до 20</w:t>
      </w:r>
      <w:r w:rsidR="007152F8">
        <w:rPr>
          <w:rFonts w:ascii="Times New Roman" w:hAnsi="Times New Roman" w:cs="Times New Roman"/>
          <w:sz w:val="28"/>
          <w:szCs w:val="28"/>
        </w:rPr>
        <w:t>30</w:t>
      </w:r>
      <w:r>
        <w:rPr>
          <w:rFonts w:ascii="Times New Roman" w:hAnsi="Times New Roman" w:cs="Times New Roman"/>
          <w:sz w:val="28"/>
          <w:szCs w:val="28"/>
        </w:rPr>
        <w:t xml:space="preserve"> года</w:t>
      </w:r>
    </w:p>
    <w:p w:rsidR="00197061" w:rsidRDefault="00197061" w:rsidP="003C1673">
      <w:pPr>
        <w:ind w:left="142" w:firstLine="425"/>
        <w:rPr>
          <w:rFonts w:ascii="Times New Roman" w:hAnsi="Times New Roman" w:cs="Times New Roman"/>
          <w:sz w:val="28"/>
          <w:szCs w:val="28"/>
        </w:rPr>
      </w:pPr>
    </w:p>
    <w:p w:rsidR="00197061" w:rsidRDefault="003C1673" w:rsidP="003C1673">
      <w:pPr>
        <w:ind w:left="142"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197061">
        <w:rPr>
          <w:rFonts w:ascii="Times New Roman" w:hAnsi="Times New Roman" w:cs="Times New Roman"/>
          <w:sz w:val="28"/>
          <w:szCs w:val="28"/>
        </w:rPr>
        <w:t>Внести в бюджетный прогноз муниципального образования «Глинковский</w:t>
      </w:r>
      <w:r w:rsidR="00466441">
        <w:rPr>
          <w:rFonts w:ascii="Times New Roman" w:hAnsi="Times New Roman" w:cs="Times New Roman"/>
          <w:sz w:val="28"/>
          <w:szCs w:val="28"/>
        </w:rPr>
        <w:t xml:space="preserve"> муниципальный округ</w:t>
      </w:r>
      <w:r w:rsidR="00197061">
        <w:rPr>
          <w:rFonts w:ascii="Times New Roman" w:hAnsi="Times New Roman" w:cs="Times New Roman"/>
          <w:sz w:val="28"/>
          <w:szCs w:val="28"/>
        </w:rPr>
        <w:t>» Смоленской области на долгосрочный период до 20</w:t>
      </w:r>
      <w:r w:rsidR="00466441">
        <w:rPr>
          <w:rFonts w:ascii="Times New Roman" w:hAnsi="Times New Roman" w:cs="Times New Roman"/>
          <w:sz w:val="28"/>
          <w:szCs w:val="28"/>
        </w:rPr>
        <w:t>30</w:t>
      </w:r>
      <w:r w:rsidR="00197061">
        <w:rPr>
          <w:rFonts w:ascii="Times New Roman" w:hAnsi="Times New Roman" w:cs="Times New Roman"/>
          <w:sz w:val="28"/>
          <w:szCs w:val="28"/>
        </w:rPr>
        <w:t xml:space="preserve"> года, утвержденный распоряжением Администрации муниципального образования «Глинковский</w:t>
      </w:r>
      <w:r w:rsidR="00A838F0">
        <w:rPr>
          <w:rFonts w:ascii="Times New Roman" w:hAnsi="Times New Roman" w:cs="Times New Roman"/>
          <w:sz w:val="28"/>
          <w:szCs w:val="28"/>
        </w:rPr>
        <w:t xml:space="preserve"> район</w:t>
      </w:r>
      <w:r w:rsidR="00197061">
        <w:rPr>
          <w:rFonts w:ascii="Times New Roman" w:hAnsi="Times New Roman" w:cs="Times New Roman"/>
          <w:sz w:val="28"/>
          <w:szCs w:val="28"/>
        </w:rPr>
        <w:t xml:space="preserve">» Смоленской области от </w:t>
      </w:r>
      <w:r w:rsidR="00A838F0">
        <w:rPr>
          <w:rFonts w:ascii="Times New Roman" w:hAnsi="Times New Roman" w:cs="Times New Roman"/>
          <w:sz w:val="28"/>
          <w:szCs w:val="28"/>
        </w:rPr>
        <w:t>25</w:t>
      </w:r>
      <w:r w:rsidR="00197061">
        <w:rPr>
          <w:rFonts w:ascii="Times New Roman" w:hAnsi="Times New Roman" w:cs="Times New Roman"/>
          <w:sz w:val="28"/>
          <w:szCs w:val="28"/>
        </w:rPr>
        <w:t>.1</w:t>
      </w:r>
      <w:r w:rsidR="00A838F0">
        <w:rPr>
          <w:rFonts w:ascii="Times New Roman" w:hAnsi="Times New Roman" w:cs="Times New Roman"/>
          <w:sz w:val="28"/>
          <w:szCs w:val="28"/>
        </w:rPr>
        <w:t>2</w:t>
      </w:r>
      <w:r w:rsidR="00197061">
        <w:rPr>
          <w:rFonts w:ascii="Times New Roman" w:hAnsi="Times New Roman" w:cs="Times New Roman"/>
          <w:sz w:val="28"/>
          <w:szCs w:val="28"/>
        </w:rPr>
        <w:t>.20</w:t>
      </w:r>
      <w:r w:rsidR="00A838F0">
        <w:rPr>
          <w:rFonts w:ascii="Times New Roman" w:hAnsi="Times New Roman" w:cs="Times New Roman"/>
          <w:sz w:val="28"/>
          <w:szCs w:val="28"/>
        </w:rPr>
        <w:t>24</w:t>
      </w:r>
      <w:r w:rsidR="00197061">
        <w:rPr>
          <w:rFonts w:ascii="Times New Roman" w:hAnsi="Times New Roman" w:cs="Times New Roman"/>
          <w:sz w:val="28"/>
          <w:szCs w:val="28"/>
        </w:rPr>
        <w:t xml:space="preserve"> года № 2</w:t>
      </w:r>
      <w:r w:rsidR="00A838F0">
        <w:rPr>
          <w:rFonts w:ascii="Times New Roman" w:hAnsi="Times New Roman" w:cs="Times New Roman"/>
          <w:sz w:val="28"/>
          <w:szCs w:val="28"/>
        </w:rPr>
        <w:t>23</w:t>
      </w:r>
      <w:r w:rsidR="00197061">
        <w:rPr>
          <w:rFonts w:ascii="Times New Roman" w:hAnsi="Times New Roman" w:cs="Times New Roman"/>
          <w:sz w:val="28"/>
          <w:szCs w:val="28"/>
        </w:rPr>
        <w:t xml:space="preserve"> «Об утверждении бюджетного прогноза муниципального образования «Глинковский </w:t>
      </w:r>
      <w:r w:rsidR="00A838F0">
        <w:rPr>
          <w:rFonts w:ascii="Times New Roman" w:hAnsi="Times New Roman" w:cs="Times New Roman"/>
          <w:sz w:val="28"/>
          <w:szCs w:val="28"/>
        </w:rPr>
        <w:t>муниципальный округ</w:t>
      </w:r>
      <w:r w:rsidR="00197061">
        <w:rPr>
          <w:rFonts w:ascii="Times New Roman" w:hAnsi="Times New Roman" w:cs="Times New Roman"/>
          <w:sz w:val="28"/>
          <w:szCs w:val="28"/>
        </w:rPr>
        <w:t>» Смоленской области на долгосрочный период  до 20</w:t>
      </w:r>
      <w:r w:rsidR="00A838F0">
        <w:rPr>
          <w:rFonts w:ascii="Times New Roman" w:hAnsi="Times New Roman" w:cs="Times New Roman"/>
          <w:sz w:val="28"/>
          <w:szCs w:val="28"/>
        </w:rPr>
        <w:t>30</w:t>
      </w:r>
      <w:r w:rsidR="00197061">
        <w:rPr>
          <w:rFonts w:ascii="Times New Roman" w:hAnsi="Times New Roman" w:cs="Times New Roman"/>
          <w:sz w:val="28"/>
          <w:szCs w:val="28"/>
        </w:rPr>
        <w:t xml:space="preserve"> года»  следующие изменения:</w:t>
      </w:r>
    </w:p>
    <w:p w:rsidR="00F6029F"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197061">
        <w:rPr>
          <w:rFonts w:ascii="Times New Roman" w:hAnsi="Times New Roman" w:cs="Times New Roman"/>
          <w:sz w:val="28"/>
          <w:szCs w:val="28"/>
        </w:rPr>
        <w:t>1)</w:t>
      </w:r>
      <w:r w:rsidR="00F6029F" w:rsidRPr="00F6029F">
        <w:rPr>
          <w:rFonts w:ascii="Times New Roman" w:hAnsi="Times New Roman" w:cs="Times New Roman"/>
          <w:sz w:val="28"/>
          <w:szCs w:val="28"/>
          <w:lang w:eastAsia="ru-RU"/>
        </w:rPr>
        <w:t xml:space="preserve"> </w:t>
      </w:r>
      <w:r w:rsidR="00F6029F">
        <w:rPr>
          <w:rFonts w:ascii="Times New Roman" w:hAnsi="Times New Roman" w:cs="Times New Roman"/>
          <w:sz w:val="28"/>
          <w:szCs w:val="28"/>
          <w:lang w:eastAsia="ru-RU"/>
        </w:rPr>
        <w:t>раздел 2:</w:t>
      </w:r>
      <w:r w:rsidR="0069798F" w:rsidRPr="0069798F">
        <w:rPr>
          <w:rFonts w:ascii="Times New Roman" w:hAnsi="Times New Roman" w:cs="Times New Roman"/>
          <w:sz w:val="28"/>
          <w:szCs w:val="28"/>
          <w:lang w:eastAsia="ru-RU"/>
        </w:rPr>
        <w:t xml:space="preserve"> </w:t>
      </w:r>
      <w:r w:rsidR="0069798F">
        <w:rPr>
          <w:rFonts w:ascii="Times New Roman" w:hAnsi="Times New Roman" w:cs="Times New Roman"/>
          <w:sz w:val="28"/>
          <w:szCs w:val="28"/>
          <w:lang w:eastAsia="ru-RU"/>
        </w:rPr>
        <w:t>изложить в следующей редакции:</w:t>
      </w:r>
    </w:p>
    <w:p w:rsidR="00BE7F25" w:rsidRPr="009971A9" w:rsidRDefault="0069798F" w:rsidP="003C1673">
      <w:pPr>
        <w:pStyle w:val="af3"/>
        <w:ind w:left="142" w:firstLine="425"/>
        <w:jc w:val="center"/>
        <w:rPr>
          <w:rFonts w:ascii="Times New Roman" w:hAnsi="Times New Roman" w:cs="Times New Roman"/>
          <w:b/>
          <w:sz w:val="28"/>
          <w:szCs w:val="28"/>
        </w:rPr>
      </w:pPr>
      <w:r w:rsidRPr="009971A9">
        <w:rPr>
          <w:rFonts w:ascii="Times New Roman" w:hAnsi="Times New Roman" w:cs="Times New Roman"/>
          <w:b/>
          <w:sz w:val="28"/>
          <w:szCs w:val="28"/>
        </w:rPr>
        <w:t xml:space="preserve"> «</w:t>
      </w:r>
      <w:r w:rsidR="00BE7F25" w:rsidRPr="009971A9">
        <w:rPr>
          <w:rFonts w:ascii="Times New Roman" w:hAnsi="Times New Roman" w:cs="Times New Roman"/>
          <w:b/>
          <w:sz w:val="28"/>
          <w:szCs w:val="28"/>
          <w:lang w:val="en-US"/>
        </w:rPr>
        <w:t>II</w:t>
      </w:r>
      <w:r w:rsidR="00BE7F25" w:rsidRPr="009971A9">
        <w:rPr>
          <w:rFonts w:ascii="Times New Roman" w:hAnsi="Times New Roman" w:cs="Times New Roman"/>
          <w:b/>
          <w:sz w:val="28"/>
          <w:szCs w:val="28"/>
        </w:rPr>
        <w:t xml:space="preserve">. Цели и задачи </w:t>
      </w:r>
      <w:r w:rsidR="00EC6CC6" w:rsidRPr="009971A9">
        <w:rPr>
          <w:rFonts w:ascii="Times New Roman" w:hAnsi="Times New Roman" w:cs="Times New Roman"/>
          <w:b/>
          <w:sz w:val="28"/>
          <w:szCs w:val="28"/>
        </w:rPr>
        <w:t xml:space="preserve">налоговой, бюджетной и долговой </w:t>
      </w:r>
      <w:r w:rsidR="00BE7F25" w:rsidRPr="009971A9">
        <w:rPr>
          <w:rFonts w:ascii="Times New Roman" w:hAnsi="Times New Roman" w:cs="Times New Roman"/>
          <w:b/>
          <w:sz w:val="28"/>
          <w:szCs w:val="28"/>
        </w:rPr>
        <w:t>политики в долгосрочном периоде</w:t>
      </w:r>
    </w:p>
    <w:p w:rsidR="00140C32" w:rsidRPr="009971A9" w:rsidRDefault="00140C32" w:rsidP="003C1673">
      <w:pPr>
        <w:pStyle w:val="a3"/>
        <w:autoSpaceDE w:val="0"/>
        <w:autoSpaceDN w:val="0"/>
        <w:adjustRightInd w:val="0"/>
        <w:ind w:left="142" w:firstLine="425"/>
        <w:jc w:val="center"/>
        <w:rPr>
          <w:rFonts w:ascii="Times New Roman" w:hAnsi="Times New Roman" w:cs="Times New Roman"/>
          <w:b/>
          <w:i/>
          <w:sz w:val="28"/>
          <w:szCs w:val="28"/>
        </w:rPr>
      </w:pPr>
      <w:r w:rsidRPr="009971A9">
        <w:rPr>
          <w:rFonts w:ascii="Times New Roman" w:hAnsi="Times New Roman" w:cs="Times New Roman"/>
          <w:b/>
          <w:i/>
          <w:sz w:val="28"/>
          <w:szCs w:val="28"/>
        </w:rPr>
        <w:t>Основные направления налоговой политики</w:t>
      </w:r>
    </w:p>
    <w:p w:rsidR="00140C32" w:rsidRPr="009971A9" w:rsidRDefault="00BB2AF0" w:rsidP="003C1673">
      <w:pPr>
        <w:widowControl w:val="0"/>
        <w:autoSpaceDE w:val="0"/>
        <w:autoSpaceDN w:val="0"/>
        <w:ind w:left="142" w:firstLine="425"/>
        <w:jc w:val="both"/>
        <w:rPr>
          <w:rFonts w:ascii="Times New Roman" w:hAnsi="Times New Roman" w:cs="Times New Roman"/>
          <w:color w:val="000000"/>
          <w:sz w:val="28"/>
          <w:szCs w:val="28"/>
        </w:rPr>
      </w:pPr>
      <w:r w:rsidRPr="009971A9">
        <w:rPr>
          <w:rFonts w:ascii="Times New Roman" w:hAnsi="Times New Roman" w:cs="Times New Roman"/>
          <w:color w:val="000000"/>
          <w:sz w:val="28"/>
          <w:szCs w:val="28"/>
        </w:rPr>
        <w:t xml:space="preserve">  </w:t>
      </w:r>
      <w:r w:rsidR="00140C32" w:rsidRPr="009971A9">
        <w:rPr>
          <w:rFonts w:ascii="Times New Roman" w:hAnsi="Times New Roman" w:cs="Times New Roman"/>
          <w:color w:val="000000"/>
          <w:sz w:val="28"/>
          <w:szCs w:val="28"/>
        </w:rPr>
        <w:t xml:space="preserve">Основные направления налоговой политики </w:t>
      </w:r>
      <w:r w:rsidR="00140C32" w:rsidRPr="009971A9">
        <w:rPr>
          <w:rFonts w:ascii="Times New Roman" w:hAnsi="Times New Roman" w:cs="Times New Roman"/>
          <w:sz w:val="28"/>
          <w:szCs w:val="28"/>
        </w:rPr>
        <w:t xml:space="preserve">муниципального образования </w:t>
      </w:r>
      <w:r w:rsidR="00140C32" w:rsidRPr="009971A9">
        <w:rPr>
          <w:rFonts w:ascii="Times New Roman" w:hAnsi="Times New Roman" w:cs="Times New Roman"/>
          <w:color w:val="000000"/>
          <w:sz w:val="28"/>
          <w:szCs w:val="28"/>
        </w:rPr>
        <w:t>на 202</w:t>
      </w:r>
      <w:r w:rsidR="0069798F" w:rsidRPr="009971A9">
        <w:rPr>
          <w:rFonts w:ascii="Times New Roman" w:hAnsi="Times New Roman" w:cs="Times New Roman"/>
          <w:color w:val="000000"/>
          <w:sz w:val="28"/>
          <w:szCs w:val="28"/>
        </w:rPr>
        <w:t>6</w:t>
      </w:r>
      <w:r w:rsidR="00140C32" w:rsidRPr="009971A9">
        <w:rPr>
          <w:rFonts w:ascii="Times New Roman" w:hAnsi="Times New Roman" w:cs="Times New Roman"/>
          <w:color w:val="000000"/>
          <w:sz w:val="28"/>
          <w:szCs w:val="28"/>
        </w:rPr>
        <w:t xml:space="preserve"> год и на плановый период 202</w:t>
      </w:r>
      <w:r w:rsidR="0069798F" w:rsidRPr="009971A9">
        <w:rPr>
          <w:rFonts w:ascii="Times New Roman" w:hAnsi="Times New Roman" w:cs="Times New Roman"/>
          <w:color w:val="000000"/>
          <w:sz w:val="28"/>
          <w:szCs w:val="28"/>
        </w:rPr>
        <w:t>7</w:t>
      </w:r>
      <w:r w:rsidR="00140C32" w:rsidRPr="009971A9">
        <w:rPr>
          <w:rFonts w:ascii="Times New Roman" w:hAnsi="Times New Roman" w:cs="Times New Roman"/>
          <w:color w:val="000000"/>
          <w:sz w:val="28"/>
          <w:szCs w:val="28"/>
        </w:rPr>
        <w:t xml:space="preserve"> и 202</w:t>
      </w:r>
      <w:r w:rsidR="0069798F" w:rsidRPr="009971A9">
        <w:rPr>
          <w:rFonts w:ascii="Times New Roman" w:hAnsi="Times New Roman" w:cs="Times New Roman"/>
          <w:color w:val="000000"/>
          <w:sz w:val="28"/>
          <w:szCs w:val="28"/>
        </w:rPr>
        <w:t>8</w:t>
      </w:r>
      <w:r w:rsidR="00140C32" w:rsidRPr="009971A9">
        <w:rPr>
          <w:rFonts w:ascii="Times New Roman" w:hAnsi="Times New Roman" w:cs="Times New Roman"/>
          <w:color w:val="000000"/>
          <w:sz w:val="28"/>
          <w:szCs w:val="28"/>
        </w:rPr>
        <w:t xml:space="preserve"> годов формируются в условиях постепенного смещения от антикризисной политики к достижению структурных изменений в экономике.</w:t>
      </w:r>
    </w:p>
    <w:p w:rsidR="00140C32" w:rsidRPr="009971A9" w:rsidRDefault="00BB2AF0" w:rsidP="003C1673">
      <w:pPr>
        <w:ind w:left="142" w:firstLine="425"/>
        <w:jc w:val="both"/>
        <w:rPr>
          <w:rFonts w:ascii="Times New Roman" w:hAnsi="Times New Roman" w:cs="Times New Roman"/>
          <w:color w:val="000000"/>
          <w:sz w:val="28"/>
          <w:szCs w:val="28"/>
        </w:rPr>
      </w:pPr>
      <w:r w:rsidRPr="009971A9">
        <w:rPr>
          <w:rFonts w:ascii="Times New Roman" w:hAnsi="Times New Roman" w:cs="Times New Roman"/>
          <w:color w:val="000000"/>
          <w:sz w:val="28"/>
          <w:szCs w:val="28"/>
        </w:rPr>
        <w:t xml:space="preserve"> </w:t>
      </w:r>
      <w:r w:rsidR="00140C32" w:rsidRPr="009971A9">
        <w:rPr>
          <w:rFonts w:ascii="Times New Roman" w:hAnsi="Times New Roman" w:cs="Times New Roman"/>
          <w:color w:val="000000"/>
          <w:sz w:val="28"/>
          <w:szCs w:val="28"/>
        </w:rPr>
        <w:t xml:space="preserve">Целями налоговой политики </w:t>
      </w:r>
      <w:r w:rsidR="00140C32" w:rsidRPr="009971A9">
        <w:rPr>
          <w:rFonts w:ascii="Times New Roman" w:hAnsi="Times New Roman" w:cs="Times New Roman"/>
          <w:sz w:val="28"/>
          <w:szCs w:val="28"/>
        </w:rPr>
        <w:t xml:space="preserve">муниципального образования </w:t>
      </w:r>
      <w:r w:rsidR="00140C32" w:rsidRPr="009971A9">
        <w:rPr>
          <w:rFonts w:ascii="Times New Roman" w:hAnsi="Times New Roman" w:cs="Times New Roman"/>
          <w:color w:val="000000"/>
          <w:sz w:val="28"/>
          <w:szCs w:val="28"/>
        </w:rPr>
        <w:t>на трехлетний период является, с одной стороны, сохранение условий для поддержания устойчивого роста экономики муниципального образования, предпринимательской и инвестиционной активности, с другой стороны – сохранение бюджетной устойчивости, получение необходимого объема бюджетных доходов и обеспечение сбалансированности местного бюджета.</w:t>
      </w:r>
    </w:p>
    <w:p w:rsidR="00140C32" w:rsidRPr="009971A9" w:rsidRDefault="00BB2AF0" w:rsidP="003C1673">
      <w:pPr>
        <w:widowControl w:val="0"/>
        <w:autoSpaceDE w:val="0"/>
        <w:autoSpaceDN w:val="0"/>
        <w:ind w:left="142" w:firstLine="425"/>
        <w:jc w:val="both"/>
        <w:rPr>
          <w:rFonts w:ascii="Times New Roman" w:hAnsi="Times New Roman" w:cs="Times New Roman"/>
          <w:sz w:val="28"/>
          <w:szCs w:val="28"/>
        </w:rPr>
      </w:pPr>
      <w:r w:rsidRPr="009971A9">
        <w:rPr>
          <w:rFonts w:ascii="Times New Roman" w:hAnsi="Times New Roman" w:cs="Times New Roman"/>
          <w:color w:val="000000"/>
          <w:sz w:val="28"/>
          <w:szCs w:val="28"/>
        </w:rPr>
        <w:t xml:space="preserve"> </w:t>
      </w:r>
      <w:r w:rsidR="00140C32" w:rsidRPr="009971A9">
        <w:rPr>
          <w:rFonts w:ascii="Times New Roman" w:hAnsi="Times New Roman" w:cs="Times New Roman"/>
          <w:color w:val="000000"/>
          <w:sz w:val="28"/>
          <w:szCs w:val="28"/>
        </w:rPr>
        <w:t>Достижению целей должны способствовать следующие основные направления</w:t>
      </w:r>
      <w:r w:rsidR="00140C32" w:rsidRPr="009971A9">
        <w:rPr>
          <w:rFonts w:ascii="Times New Roman" w:hAnsi="Times New Roman" w:cs="Times New Roman"/>
          <w:sz w:val="28"/>
          <w:szCs w:val="28"/>
        </w:rPr>
        <w:t>.</w:t>
      </w:r>
    </w:p>
    <w:p w:rsidR="00140C32" w:rsidRPr="009971A9" w:rsidRDefault="00140C32" w:rsidP="003C1673">
      <w:pPr>
        <w:ind w:left="142" w:firstLine="425"/>
        <w:jc w:val="both"/>
        <w:rPr>
          <w:rFonts w:ascii="Times New Roman" w:hAnsi="Times New Roman" w:cs="Times New Roman"/>
          <w:sz w:val="28"/>
          <w:szCs w:val="28"/>
        </w:rPr>
      </w:pPr>
      <w:r w:rsidRPr="009971A9">
        <w:rPr>
          <w:rFonts w:ascii="Times New Roman" w:hAnsi="Times New Roman" w:cs="Times New Roman"/>
          <w:sz w:val="28"/>
          <w:szCs w:val="28"/>
        </w:rPr>
        <w:t>1. Стимулирование инвестиционной деятельности, поддержка малого и среднего бизнеса.</w:t>
      </w:r>
    </w:p>
    <w:p w:rsidR="00140C32" w:rsidRPr="009971A9" w:rsidRDefault="00BB2AF0" w:rsidP="003C1673">
      <w:pPr>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hAnsi="Times New Roman" w:cs="Times New Roman"/>
          <w:sz w:val="28"/>
          <w:szCs w:val="28"/>
        </w:rPr>
        <w:t xml:space="preserve"> </w:t>
      </w:r>
      <w:r w:rsidR="00140C32" w:rsidRPr="009971A9">
        <w:rPr>
          <w:rFonts w:ascii="Times New Roman" w:hAnsi="Times New Roman" w:cs="Times New Roman"/>
          <w:sz w:val="28"/>
          <w:szCs w:val="28"/>
        </w:rPr>
        <w:t xml:space="preserve">В целях обеспечения благоприятного инвестиционного и предпринимательского климата на территории муниципального образования, повышения конкурентоспособности действующих организаций и улучшения их </w:t>
      </w:r>
      <w:r w:rsidR="00140C32" w:rsidRPr="009971A9">
        <w:rPr>
          <w:rFonts w:ascii="Times New Roman" w:hAnsi="Times New Roman" w:cs="Times New Roman"/>
          <w:sz w:val="28"/>
          <w:szCs w:val="28"/>
        </w:rPr>
        <w:lastRenderedPageBreak/>
        <w:t>финансового положения в среднесрочном периоде будут сохранены налоговые льготы:</w:t>
      </w:r>
    </w:p>
    <w:p w:rsidR="00981D04" w:rsidRPr="009971A9" w:rsidRDefault="00140C32"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для инвесторов, реализующих одобренные, и для инвесторов, реализовавших приоритетные инвестиционные проекты;</w:t>
      </w:r>
    </w:p>
    <w:p w:rsidR="00140C32" w:rsidRPr="009971A9" w:rsidRDefault="00140C32"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для инвесторов, заключивших специальные инвестиционные контракты.</w:t>
      </w:r>
    </w:p>
    <w:p w:rsidR="00140C32" w:rsidRPr="009971A9" w:rsidRDefault="00140C32"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2. Мобилизация доходов</w:t>
      </w:r>
    </w:p>
    <w:p w:rsidR="00140C32" w:rsidRPr="009971A9" w:rsidRDefault="00BB2AF0"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w:t>
      </w:r>
      <w:r w:rsidR="00140C32" w:rsidRPr="009971A9">
        <w:rPr>
          <w:rFonts w:ascii="Times New Roman" w:hAnsi="Times New Roman" w:cs="Times New Roman"/>
          <w:sz w:val="28"/>
          <w:szCs w:val="28"/>
        </w:rPr>
        <w:t>В целях мобилизации доходов в местный бюджет планируется проведение следующих мероприятий:</w:t>
      </w:r>
    </w:p>
    <w:p w:rsidR="00140C32" w:rsidRPr="009971A9" w:rsidRDefault="00140C32" w:rsidP="003C1673">
      <w:pPr>
        <w:shd w:val="clear" w:color="auto" w:fill="FFFFFF" w:themeFill="background1"/>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продолжение работы, направленной на повышение объемов поступлений налога на доходы физических лиц за счет создания условий для роста общего объема фонда оплаты труда в муниципальном образовании, легализации «теневой» заработной платы, доведение ее до среднеотраслевого уровня, а также проведения мероприятий по сокращению задолженности по налогу на доходы физических лиц;</w:t>
      </w:r>
    </w:p>
    <w:p w:rsidR="00140C32" w:rsidRPr="009971A9" w:rsidRDefault="00140C32"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вовлечение граждан в предпринимательскую деятельность и сокращение неформальной занятости, в том числе путем перехода граждан на применение налога на профессиональный доход.</w:t>
      </w:r>
    </w:p>
    <w:p w:rsidR="00140C32" w:rsidRPr="009971A9" w:rsidRDefault="00BB2AF0"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w:t>
      </w:r>
      <w:r w:rsidR="00140C32" w:rsidRPr="009971A9">
        <w:rPr>
          <w:rFonts w:ascii="Times New Roman" w:hAnsi="Times New Roman" w:cs="Times New Roman"/>
          <w:sz w:val="28"/>
          <w:szCs w:val="28"/>
        </w:rPr>
        <w:t>В целях формирования комфортной потребительской среды будет продолжена работа по созданию условий для развития малых форматов торговли в муниципальном образовании, в том числе легализации незаконно установленных нестационарных торговых объектов, что в свою очередь обеспечит рост налоговых поступлений в местный бюджет.</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3. Совершенствование налогового администрирования</w:t>
      </w:r>
    </w:p>
    <w:p w:rsidR="00140C32" w:rsidRPr="009971A9" w:rsidRDefault="00BB2AF0"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w:t>
      </w:r>
      <w:r w:rsidR="00140C32" w:rsidRPr="009971A9">
        <w:rPr>
          <w:rFonts w:ascii="Times New Roman" w:hAnsi="Times New Roman" w:cs="Times New Roman"/>
          <w:sz w:val="28"/>
          <w:szCs w:val="28"/>
        </w:rPr>
        <w:t>В целях совершенствования налогового администрирования следует продолжить работу:</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по повышению ответственности администраторов доходов местного бюджета за эффективное прогнозирование, своевременность, полноту поступления и сокращение задолженности администрируемых платежей;</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по взаимодействию органов власти всех уровней, в рамках деятельности межведомственных рабочих групп (комиссий) по </w:t>
      </w:r>
      <w:proofErr w:type="gramStart"/>
      <w:r w:rsidRPr="009971A9">
        <w:rPr>
          <w:rFonts w:ascii="Times New Roman" w:hAnsi="Times New Roman" w:cs="Times New Roman"/>
          <w:sz w:val="28"/>
          <w:szCs w:val="28"/>
        </w:rPr>
        <w:t>контролю за</w:t>
      </w:r>
      <w:proofErr w:type="gramEnd"/>
      <w:r w:rsidRPr="009971A9">
        <w:rPr>
          <w:rFonts w:ascii="Times New Roman" w:hAnsi="Times New Roman" w:cs="Times New Roman"/>
          <w:sz w:val="28"/>
          <w:szCs w:val="28"/>
        </w:rPr>
        <w:t xml:space="preserve"> поступлением платежей, в целях увеличения собираемости налогов и сборов, поступающих в местный бюджет, и сокращения недоимки;</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по проведению органами местного самоуправления муниципального образования совместно с территориальными налоговыми органами индивидуальной работы с физическими лицами, имеющими задолженность в бюджет по имущественным налогам, информирование работодателей о сотрудниках, имеющих задолженность по имущественным налогам.</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4.Оптимизация налоговых льгот</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Будет продолжена работа по оптимизации действующих  налоговых льгот (пониженных налоговых ставок) исходя из оценки этих льгот и их экономического эффекта.</w:t>
      </w:r>
    </w:p>
    <w:p w:rsidR="00140C32" w:rsidRPr="009971A9" w:rsidRDefault="00140C32" w:rsidP="003C1673">
      <w:pPr>
        <w:pStyle w:val="ConsPlusNormal"/>
        <w:ind w:left="142" w:firstLine="425"/>
        <w:jc w:val="center"/>
        <w:outlineLvl w:val="1"/>
        <w:rPr>
          <w:rFonts w:ascii="Times New Roman" w:hAnsi="Times New Roman" w:cs="Times New Roman"/>
          <w:b/>
          <w:i/>
          <w:color w:val="000000" w:themeColor="text1"/>
          <w:sz w:val="28"/>
          <w:szCs w:val="28"/>
        </w:rPr>
      </w:pPr>
      <w:r w:rsidRPr="009971A9">
        <w:rPr>
          <w:rFonts w:ascii="Times New Roman" w:hAnsi="Times New Roman" w:cs="Times New Roman"/>
          <w:b/>
          <w:i/>
          <w:color w:val="000000" w:themeColor="text1"/>
          <w:sz w:val="28"/>
          <w:szCs w:val="28"/>
        </w:rPr>
        <w:t>Основные направления бюджетной политики</w:t>
      </w:r>
    </w:p>
    <w:p w:rsidR="00140C32" w:rsidRPr="009971A9" w:rsidRDefault="00140C32" w:rsidP="003C1673">
      <w:pPr>
        <w:ind w:left="142" w:firstLine="425"/>
        <w:jc w:val="both"/>
        <w:rPr>
          <w:rFonts w:ascii="Times New Roman" w:hAnsi="Times New Roman" w:cs="Times New Roman"/>
          <w:sz w:val="28"/>
          <w:szCs w:val="28"/>
        </w:rPr>
      </w:pPr>
      <w:r w:rsidRPr="009971A9">
        <w:rPr>
          <w:rFonts w:ascii="Times New Roman" w:hAnsi="Times New Roman" w:cs="Times New Roman"/>
          <w:sz w:val="28"/>
          <w:szCs w:val="28"/>
        </w:rPr>
        <w:t>Основными направлениями бюджетной политики муниципального образования на среднесрочный период являются:- формирование реалистичного прогноза поступлений доходов местного бюджета;</w:t>
      </w:r>
    </w:p>
    <w:p w:rsidR="00140C32" w:rsidRPr="009971A9" w:rsidRDefault="00140C32" w:rsidP="003C1673">
      <w:pPr>
        <w:widowControl w:val="0"/>
        <w:autoSpaceDE w:val="0"/>
        <w:autoSpaceDN w:val="0"/>
        <w:ind w:left="142" w:firstLine="425"/>
        <w:jc w:val="both"/>
        <w:rPr>
          <w:rFonts w:ascii="Times New Roman" w:eastAsia="Times New Roman" w:hAnsi="Times New Roman" w:cs="Times New Roman"/>
          <w:sz w:val="28"/>
          <w:szCs w:val="28"/>
          <w:lang w:eastAsia="ru-RU"/>
        </w:rPr>
      </w:pPr>
      <w:r w:rsidRPr="009971A9">
        <w:rPr>
          <w:rFonts w:ascii="Times New Roman" w:hAnsi="Times New Roman" w:cs="Times New Roman"/>
          <w:sz w:val="28"/>
          <w:szCs w:val="28"/>
        </w:rPr>
        <w:t>- первоочередное планирование бюджетных ассигнований на исполнение действующих расходных обязательств;</w:t>
      </w:r>
    </w:p>
    <w:p w:rsidR="00140C32"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сохранение достигнутых соотношений к среднемесячному доходу от трудовой деятельности средней заработной платы отдельных категорий работников </w:t>
      </w:r>
      <w:r w:rsidRPr="009971A9">
        <w:rPr>
          <w:rFonts w:ascii="Times New Roman" w:hAnsi="Times New Roman" w:cs="Times New Roman"/>
          <w:sz w:val="28"/>
          <w:szCs w:val="28"/>
        </w:rPr>
        <w:lastRenderedPageBreak/>
        <w:t>бюджетной сферы, поименованных в указах Президента Российской Федерации;</w:t>
      </w:r>
    </w:p>
    <w:p w:rsidR="00140C32"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обеспечение выплаты заработной платы работникам организаций бюджетной сферы не ниже минимального </w:t>
      </w:r>
      <w:proofErr w:type="gramStart"/>
      <w:r w:rsidRPr="009971A9">
        <w:rPr>
          <w:rFonts w:ascii="Times New Roman" w:hAnsi="Times New Roman" w:cs="Times New Roman"/>
          <w:sz w:val="28"/>
          <w:szCs w:val="28"/>
        </w:rPr>
        <w:t>размера оплаты труда</w:t>
      </w:r>
      <w:proofErr w:type="gramEnd"/>
      <w:r w:rsidRPr="009971A9">
        <w:rPr>
          <w:rFonts w:ascii="Times New Roman" w:hAnsi="Times New Roman" w:cs="Times New Roman"/>
          <w:sz w:val="28"/>
          <w:szCs w:val="28"/>
        </w:rPr>
        <w:t>, устанавливаемого на федеральном уровне;</w:t>
      </w:r>
    </w:p>
    <w:p w:rsidR="002052AA"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поддержка инвестиционной активности субъектов предпринимательской деятельности, реализация инвестиционных и инфраструктурных проектов;</w:t>
      </w:r>
    </w:p>
    <w:p w:rsidR="00981D04"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повышение эффективности бюджетных расходов;</w:t>
      </w:r>
    </w:p>
    <w:p w:rsidR="00981D04"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проведение долговой политики муниципального образования с учетом сохранения безопасного уровня долговой нагрузки на местный  бюджет;</w:t>
      </w:r>
    </w:p>
    <w:p w:rsidR="00140C32" w:rsidRPr="009971A9" w:rsidRDefault="00140C32" w:rsidP="003C1673">
      <w:pPr>
        <w:pStyle w:val="ConsPlusNormal"/>
        <w:ind w:left="142" w:firstLine="425"/>
        <w:jc w:val="both"/>
        <w:rPr>
          <w:rFonts w:ascii="Times New Roman" w:hAnsi="Times New Roman" w:cs="Times New Roman"/>
          <w:sz w:val="28"/>
          <w:szCs w:val="28"/>
        </w:rPr>
      </w:pPr>
      <w:proofErr w:type="gramStart"/>
      <w:r w:rsidRPr="009971A9">
        <w:rPr>
          <w:rFonts w:ascii="Times New Roman" w:hAnsi="Times New Roman" w:cs="Times New Roman"/>
          <w:sz w:val="28"/>
          <w:szCs w:val="28"/>
        </w:rPr>
        <w:t>-  обеспечение открытости и прозрачности бюджетного процесса, доступности информации по управлению общественными финансами, гарантирующих обществу право на доступ к открытым муниципальным данным, в том числе в рамках размещения финансовой и иной информации о бюджете и бюджетном процессе на едином портале бюджетной системы Российской Федерации, а также на официальном сайте Администрации муниципального образования, размещение основных положений  о бюджете в формате «Бюджет для</w:t>
      </w:r>
      <w:proofErr w:type="gramEnd"/>
      <w:r w:rsidRPr="009971A9">
        <w:rPr>
          <w:rFonts w:ascii="Times New Roman" w:hAnsi="Times New Roman" w:cs="Times New Roman"/>
          <w:sz w:val="28"/>
          <w:szCs w:val="28"/>
        </w:rPr>
        <w:t xml:space="preserve"> граждан».</w:t>
      </w:r>
    </w:p>
    <w:p w:rsidR="002052AA" w:rsidRPr="009971A9" w:rsidRDefault="00140C32" w:rsidP="003C1673">
      <w:pPr>
        <w:widowControl w:val="0"/>
        <w:autoSpaceDE w:val="0"/>
        <w:autoSpaceDN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В сфере межбюджетных отношений:</w:t>
      </w:r>
    </w:p>
    <w:p w:rsidR="00140C32" w:rsidRPr="009971A9" w:rsidRDefault="00140C32" w:rsidP="003C1673">
      <w:pPr>
        <w:widowControl w:val="0"/>
        <w:autoSpaceDE w:val="0"/>
        <w:autoSpaceDN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содействие в обеспечении сбалансированности местного бюджета;</w:t>
      </w:r>
    </w:p>
    <w:p w:rsidR="002C5112" w:rsidRPr="009971A9" w:rsidRDefault="00140C32" w:rsidP="003C1673">
      <w:pPr>
        <w:ind w:left="142" w:firstLine="425"/>
        <w:contextualSpacing/>
        <w:jc w:val="both"/>
        <w:rPr>
          <w:rFonts w:ascii="Times New Roman" w:hAnsi="Times New Roman" w:cs="Times New Roman"/>
          <w:sz w:val="28"/>
          <w:szCs w:val="28"/>
        </w:rPr>
      </w:pPr>
      <w:r w:rsidRPr="009971A9">
        <w:rPr>
          <w:rFonts w:ascii="Times New Roman" w:hAnsi="Times New Roman" w:cs="Times New Roman"/>
          <w:sz w:val="28"/>
          <w:szCs w:val="28"/>
        </w:rPr>
        <w:t>- реализация мер по укреплению финансовой дисциплины, соблюдению органами местного самоуправления требований бюджетного законодательства.</w:t>
      </w:r>
    </w:p>
    <w:p w:rsidR="00BE7F25" w:rsidRPr="009971A9" w:rsidRDefault="00BE7F25" w:rsidP="003C1673">
      <w:pPr>
        <w:ind w:left="142" w:firstLine="425"/>
        <w:contextualSpacing/>
        <w:jc w:val="center"/>
        <w:rPr>
          <w:rFonts w:ascii="Times New Roman" w:hAnsi="Times New Roman" w:cs="Times New Roman"/>
          <w:b/>
          <w:i/>
          <w:sz w:val="28"/>
          <w:szCs w:val="28"/>
        </w:rPr>
      </w:pPr>
      <w:r w:rsidRPr="009971A9">
        <w:rPr>
          <w:rFonts w:ascii="Times New Roman" w:hAnsi="Times New Roman" w:cs="Times New Roman"/>
          <w:b/>
          <w:i/>
          <w:sz w:val="28"/>
          <w:szCs w:val="28"/>
        </w:rPr>
        <w:t>Долговая политика</w:t>
      </w:r>
    </w:p>
    <w:p w:rsidR="00BE7F25" w:rsidRPr="009971A9" w:rsidRDefault="00BE7F25"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proofErr w:type="gramStart"/>
      <w:r w:rsidRPr="009971A9">
        <w:rPr>
          <w:rFonts w:ascii="Times New Roman" w:eastAsia="Times New Roman" w:hAnsi="Times New Roman" w:cs="Times New Roman"/>
          <w:sz w:val="28"/>
          <w:szCs w:val="28"/>
          <w:lang w:eastAsia="ru-RU"/>
        </w:rPr>
        <w:t xml:space="preserve">Управление </w:t>
      </w:r>
      <w:r w:rsidR="001552B4" w:rsidRPr="009971A9">
        <w:rPr>
          <w:rFonts w:ascii="Times New Roman" w:eastAsia="Times New Roman" w:hAnsi="Times New Roman" w:cs="Times New Roman"/>
          <w:sz w:val="28"/>
          <w:szCs w:val="28"/>
          <w:lang w:eastAsia="ru-RU"/>
        </w:rPr>
        <w:t>муниципальным</w:t>
      </w:r>
      <w:r w:rsidRPr="009971A9">
        <w:rPr>
          <w:rFonts w:ascii="Times New Roman" w:eastAsia="Times New Roman" w:hAnsi="Times New Roman" w:cs="Times New Roman"/>
          <w:sz w:val="28"/>
          <w:szCs w:val="28"/>
          <w:lang w:eastAsia="ru-RU"/>
        </w:rPr>
        <w:t xml:space="preserve"> долгом является одним из важнейших элементов финансовой политики </w:t>
      </w:r>
      <w:r w:rsidR="001552B4" w:rsidRPr="009971A9">
        <w:rPr>
          <w:rFonts w:ascii="Times New Roman" w:eastAsia="Times New Roman" w:hAnsi="Times New Roman" w:cs="Times New Roman"/>
          <w:sz w:val="28"/>
          <w:szCs w:val="28"/>
          <w:lang w:eastAsia="ru-RU"/>
        </w:rPr>
        <w:t xml:space="preserve">муниципального образования </w:t>
      </w:r>
      <w:r w:rsidRPr="009971A9">
        <w:rPr>
          <w:rFonts w:ascii="Times New Roman" w:eastAsia="Times New Roman" w:hAnsi="Times New Roman" w:cs="Times New Roman"/>
          <w:sz w:val="28"/>
          <w:szCs w:val="28"/>
          <w:lang w:eastAsia="ru-RU"/>
        </w:rPr>
        <w:t xml:space="preserve">и представляет собой совокупность мероприятий по регулированию его объема и структуры, определению условий и осуществлению заимствований, регулированию рынка заимствований, реализации мер управления проблемными долгами, обслуживанию и погашению </w:t>
      </w:r>
      <w:r w:rsidR="001552B4" w:rsidRPr="009971A9">
        <w:rPr>
          <w:rFonts w:ascii="Times New Roman" w:eastAsia="Times New Roman" w:hAnsi="Times New Roman" w:cs="Times New Roman"/>
          <w:sz w:val="28"/>
          <w:szCs w:val="28"/>
          <w:lang w:eastAsia="ru-RU"/>
        </w:rPr>
        <w:t xml:space="preserve">муниципального </w:t>
      </w:r>
      <w:r w:rsidRPr="009971A9">
        <w:rPr>
          <w:rFonts w:ascii="Times New Roman" w:eastAsia="Times New Roman" w:hAnsi="Times New Roman" w:cs="Times New Roman"/>
          <w:sz w:val="28"/>
          <w:szCs w:val="28"/>
          <w:lang w:eastAsia="ru-RU"/>
        </w:rPr>
        <w:t>долга</w:t>
      </w:r>
      <w:r w:rsidR="00236440" w:rsidRPr="009971A9">
        <w:rPr>
          <w:rFonts w:ascii="Times New Roman" w:eastAsia="Times New Roman" w:hAnsi="Times New Roman" w:cs="Times New Roman"/>
          <w:sz w:val="28"/>
          <w:szCs w:val="28"/>
          <w:lang w:eastAsia="ru-RU"/>
        </w:rPr>
        <w:t xml:space="preserve"> </w:t>
      </w:r>
      <w:r w:rsidR="001552B4" w:rsidRPr="009971A9">
        <w:rPr>
          <w:rFonts w:ascii="Times New Roman" w:eastAsia="Times New Roman" w:hAnsi="Times New Roman" w:cs="Times New Roman"/>
          <w:sz w:val="28"/>
          <w:szCs w:val="28"/>
          <w:lang w:eastAsia="ru-RU"/>
        </w:rPr>
        <w:t>муниципального образования</w:t>
      </w:r>
      <w:r w:rsidRPr="009971A9">
        <w:rPr>
          <w:rFonts w:ascii="Times New Roman" w:eastAsia="Times New Roman" w:hAnsi="Times New Roman" w:cs="Times New Roman"/>
          <w:sz w:val="28"/>
          <w:szCs w:val="28"/>
          <w:lang w:eastAsia="ru-RU"/>
        </w:rPr>
        <w:t xml:space="preserve">, предоставлению </w:t>
      </w:r>
      <w:r w:rsidR="001552B4" w:rsidRPr="009971A9">
        <w:rPr>
          <w:rFonts w:ascii="Times New Roman" w:eastAsia="Times New Roman" w:hAnsi="Times New Roman" w:cs="Times New Roman"/>
          <w:sz w:val="28"/>
          <w:szCs w:val="28"/>
          <w:lang w:eastAsia="ru-RU"/>
        </w:rPr>
        <w:t>муниципальных</w:t>
      </w:r>
      <w:r w:rsidRPr="009971A9">
        <w:rPr>
          <w:rFonts w:ascii="Times New Roman" w:eastAsia="Times New Roman" w:hAnsi="Times New Roman" w:cs="Times New Roman"/>
          <w:sz w:val="28"/>
          <w:szCs w:val="28"/>
          <w:lang w:eastAsia="ru-RU"/>
        </w:rPr>
        <w:t xml:space="preserve"> гарантий </w:t>
      </w:r>
      <w:r w:rsidR="001552B4" w:rsidRPr="009971A9">
        <w:rPr>
          <w:rFonts w:ascii="Times New Roman" w:eastAsia="Times New Roman" w:hAnsi="Times New Roman" w:cs="Times New Roman"/>
          <w:sz w:val="28"/>
          <w:szCs w:val="28"/>
          <w:lang w:eastAsia="ru-RU"/>
        </w:rPr>
        <w:t>муниципального образования</w:t>
      </w:r>
      <w:r w:rsidRPr="009971A9">
        <w:rPr>
          <w:rFonts w:ascii="Times New Roman" w:eastAsia="Times New Roman" w:hAnsi="Times New Roman" w:cs="Times New Roman"/>
          <w:sz w:val="28"/>
          <w:szCs w:val="28"/>
          <w:lang w:eastAsia="ru-RU"/>
        </w:rPr>
        <w:t>, контролю за эффективным использованием заимствованных средств.</w:t>
      </w:r>
      <w:proofErr w:type="gramEnd"/>
    </w:p>
    <w:p w:rsidR="00BE7F25" w:rsidRPr="009971A9" w:rsidRDefault="008C18F5" w:rsidP="003C1673">
      <w:pPr>
        <w:widowControl w:val="0"/>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Муниципальная</w:t>
      </w:r>
      <w:r w:rsidR="00BE7F25" w:rsidRPr="009971A9">
        <w:rPr>
          <w:rFonts w:ascii="Times New Roman" w:hAnsi="Times New Roman" w:cs="Times New Roman"/>
          <w:sz w:val="28"/>
          <w:szCs w:val="28"/>
        </w:rPr>
        <w:t xml:space="preserve"> долговая политика </w:t>
      </w:r>
      <w:r w:rsidRPr="009971A9">
        <w:rPr>
          <w:rFonts w:ascii="Times New Roman" w:hAnsi="Times New Roman" w:cs="Times New Roman"/>
          <w:sz w:val="28"/>
          <w:szCs w:val="28"/>
        </w:rPr>
        <w:t>муниципального образования</w:t>
      </w:r>
      <w:r w:rsidR="00BE7F25" w:rsidRPr="009971A9">
        <w:rPr>
          <w:rFonts w:ascii="Times New Roman" w:hAnsi="Times New Roman" w:cs="Times New Roman"/>
          <w:sz w:val="28"/>
          <w:szCs w:val="28"/>
        </w:rPr>
        <w:t xml:space="preserve"> является частью бюджетной политики, проводимой Администрацией </w:t>
      </w:r>
      <w:r w:rsidRPr="009971A9">
        <w:rPr>
          <w:rFonts w:ascii="Times New Roman" w:hAnsi="Times New Roman" w:cs="Times New Roman"/>
          <w:sz w:val="28"/>
          <w:szCs w:val="28"/>
        </w:rPr>
        <w:t>муниципального образования</w:t>
      </w:r>
      <w:r w:rsidR="00BE7F25" w:rsidRPr="009971A9">
        <w:rPr>
          <w:rFonts w:ascii="Times New Roman" w:hAnsi="Times New Roman" w:cs="Times New Roman"/>
          <w:sz w:val="28"/>
          <w:szCs w:val="28"/>
        </w:rPr>
        <w:t xml:space="preserve">, и управление </w:t>
      </w:r>
      <w:r w:rsidRPr="009971A9">
        <w:rPr>
          <w:rFonts w:ascii="Times New Roman" w:hAnsi="Times New Roman" w:cs="Times New Roman"/>
          <w:sz w:val="28"/>
          <w:szCs w:val="28"/>
        </w:rPr>
        <w:t>муниципальным</w:t>
      </w:r>
      <w:r w:rsidR="00BE7F25" w:rsidRPr="009971A9">
        <w:rPr>
          <w:rFonts w:ascii="Times New Roman" w:hAnsi="Times New Roman" w:cs="Times New Roman"/>
          <w:sz w:val="28"/>
          <w:szCs w:val="28"/>
        </w:rPr>
        <w:t xml:space="preserve"> долгом</w:t>
      </w:r>
      <w:r w:rsidR="00C37D71" w:rsidRPr="009971A9">
        <w:rPr>
          <w:rFonts w:ascii="Times New Roman" w:hAnsi="Times New Roman" w:cs="Times New Roman"/>
          <w:sz w:val="28"/>
          <w:szCs w:val="28"/>
        </w:rPr>
        <w:t xml:space="preserve"> </w:t>
      </w:r>
      <w:r w:rsidRPr="009971A9">
        <w:rPr>
          <w:rFonts w:ascii="Times New Roman" w:hAnsi="Times New Roman" w:cs="Times New Roman"/>
          <w:sz w:val="28"/>
          <w:szCs w:val="28"/>
        </w:rPr>
        <w:t>муниципального образования</w:t>
      </w:r>
      <w:r w:rsidR="00BE7F25" w:rsidRPr="009971A9">
        <w:rPr>
          <w:rFonts w:ascii="Times New Roman" w:hAnsi="Times New Roman" w:cs="Times New Roman"/>
          <w:sz w:val="28"/>
          <w:szCs w:val="28"/>
        </w:rPr>
        <w:t xml:space="preserve"> непосредственно связано с бюджетным процессом.</w:t>
      </w:r>
    </w:p>
    <w:p w:rsidR="00BE7F25" w:rsidRPr="009971A9" w:rsidRDefault="00BE7F25"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 xml:space="preserve">В процессе управления </w:t>
      </w:r>
      <w:r w:rsidR="008C18F5" w:rsidRPr="009971A9">
        <w:rPr>
          <w:rFonts w:ascii="Times New Roman" w:eastAsia="Times New Roman" w:hAnsi="Times New Roman" w:cs="Times New Roman"/>
          <w:sz w:val="28"/>
          <w:szCs w:val="28"/>
          <w:lang w:eastAsia="ru-RU"/>
        </w:rPr>
        <w:t xml:space="preserve">муниципальным </w:t>
      </w:r>
      <w:r w:rsidRPr="009971A9">
        <w:rPr>
          <w:rFonts w:ascii="Times New Roman" w:eastAsia="Times New Roman" w:hAnsi="Times New Roman" w:cs="Times New Roman"/>
          <w:sz w:val="28"/>
          <w:szCs w:val="28"/>
          <w:lang w:eastAsia="ru-RU"/>
        </w:rPr>
        <w:t xml:space="preserve">долгом </w:t>
      </w:r>
      <w:r w:rsidR="008C18F5" w:rsidRPr="009971A9">
        <w:rPr>
          <w:rFonts w:ascii="Times New Roman" w:eastAsia="Times New Roman" w:hAnsi="Times New Roman" w:cs="Times New Roman"/>
          <w:sz w:val="28"/>
          <w:szCs w:val="28"/>
          <w:lang w:eastAsia="ru-RU"/>
        </w:rPr>
        <w:t>муниципального образования</w:t>
      </w:r>
      <w:r w:rsidR="00C37D71" w:rsidRPr="009971A9">
        <w:rPr>
          <w:rFonts w:ascii="Times New Roman" w:hAnsi="Times New Roman" w:cs="Times New Roman"/>
          <w:sz w:val="28"/>
          <w:szCs w:val="28"/>
        </w:rPr>
        <w:t xml:space="preserve"> </w:t>
      </w:r>
      <w:r w:rsidRPr="009971A9">
        <w:rPr>
          <w:rFonts w:ascii="Times New Roman" w:eastAsia="Times New Roman" w:hAnsi="Times New Roman" w:cs="Times New Roman"/>
          <w:sz w:val="28"/>
          <w:szCs w:val="28"/>
          <w:lang w:eastAsia="ru-RU"/>
        </w:rPr>
        <w:t>приоритетными являются следующие задачи:</w:t>
      </w:r>
    </w:p>
    <w:p w:rsidR="004F5E6C" w:rsidRPr="009971A9" w:rsidRDefault="00BE7F25"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 xml:space="preserve">-обеспечение сбалансированности </w:t>
      </w:r>
      <w:r w:rsidR="004F5E6C" w:rsidRPr="009971A9">
        <w:rPr>
          <w:rFonts w:ascii="Times New Roman" w:eastAsia="Times New Roman" w:hAnsi="Times New Roman" w:cs="Times New Roman"/>
          <w:sz w:val="28"/>
          <w:szCs w:val="28"/>
          <w:lang w:eastAsia="ru-RU"/>
        </w:rPr>
        <w:t>местного</w:t>
      </w:r>
      <w:r w:rsidRPr="009971A9">
        <w:rPr>
          <w:rFonts w:ascii="Times New Roman" w:eastAsia="Times New Roman" w:hAnsi="Times New Roman" w:cs="Times New Roman"/>
          <w:sz w:val="28"/>
          <w:szCs w:val="28"/>
          <w:lang w:eastAsia="ru-RU"/>
        </w:rPr>
        <w:t xml:space="preserve"> бюджета при недостаточности собственных источников финансирования дефицита </w:t>
      </w:r>
      <w:r w:rsidR="004F5E6C" w:rsidRPr="009971A9">
        <w:rPr>
          <w:rFonts w:ascii="Times New Roman" w:eastAsia="Times New Roman" w:hAnsi="Times New Roman" w:cs="Times New Roman"/>
          <w:sz w:val="28"/>
          <w:szCs w:val="28"/>
          <w:lang w:eastAsia="ru-RU"/>
        </w:rPr>
        <w:t>местного</w:t>
      </w:r>
      <w:r w:rsidRPr="009971A9">
        <w:rPr>
          <w:rFonts w:ascii="Times New Roman" w:eastAsia="Times New Roman" w:hAnsi="Times New Roman" w:cs="Times New Roman"/>
          <w:sz w:val="28"/>
          <w:szCs w:val="28"/>
          <w:lang w:eastAsia="ru-RU"/>
        </w:rPr>
        <w:t xml:space="preserve"> бюджета;</w:t>
      </w:r>
    </w:p>
    <w:p w:rsidR="004F5E6C" w:rsidRPr="009971A9" w:rsidRDefault="000E4948"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 xml:space="preserve">- </w:t>
      </w:r>
      <w:r w:rsidR="00BE7F25" w:rsidRPr="009971A9">
        <w:rPr>
          <w:rFonts w:ascii="Times New Roman" w:eastAsia="Times New Roman" w:hAnsi="Times New Roman" w:cs="Times New Roman"/>
          <w:sz w:val="28"/>
          <w:szCs w:val="28"/>
          <w:lang w:eastAsia="ru-RU"/>
        </w:rPr>
        <w:t>учет и регистрация долговых обязательств;</w:t>
      </w:r>
    </w:p>
    <w:p w:rsidR="00BE7F25" w:rsidRPr="009971A9" w:rsidRDefault="000E4948"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 xml:space="preserve">- </w:t>
      </w:r>
      <w:r w:rsidR="00BE7F25" w:rsidRPr="009971A9">
        <w:rPr>
          <w:rFonts w:ascii="Times New Roman" w:eastAsia="Times New Roman" w:hAnsi="Times New Roman" w:cs="Times New Roman"/>
          <w:sz w:val="28"/>
          <w:szCs w:val="28"/>
          <w:lang w:eastAsia="ru-RU"/>
        </w:rPr>
        <w:t xml:space="preserve">обеспечение раскрытия информации о </w:t>
      </w:r>
      <w:r w:rsidR="008C18F5" w:rsidRPr="009971A9">
        <w:rPr>
          <w:rFonts w:ascii="Times New Roman" w:eastAsia="Times New Roman" w:hAnsi="Times New Roman" w:cs="Times New Roman"/>
          <w:sz w:val="28"/>
          <w:szCs w:val="28"/>
          <w:lang w:eastAsia="ru-RU"/>
        </w:rPr>
        <w:t>муниципальном</w:t>
      </w:r>
      <w:r w:rsidR="00BE7F25" w:rsidRPr="009971A9">
        <w:rPr>
          <w:rFonts w:ascii="Times New Roman" w:eastAsia="Times New Roman" w:hAnsi="Times New Roman" w:cs="Times New Roman"/>
          <w:sz w:val="28"/>
          <w:szCs w:val="28"/>
          <w:lang w:eastAsia="ru-RU"/>
        </w:rPr>
        <w:t xml:space="preserve"> долге</w:t>
      </w:r>
      <w:r w:rsidR="008C18F5" w:rsidRPr="009971A9">
        <w:rPr>
          <w:rFonts w:ascii="Times New Roman" w:eastAsia="Times New Roman" w:hAnsi="Times New Roman" w:cs="Times New Roman"/>
          <w:sz w:val="28"/>
          <w:szCs w:val="28"/>
          <w:lang w:eastAsia="ru-RU"/>
        </w:rPr>
        <w:t xml:space="preserve"> муниципального образования</w:t>
      </w:r>
      <w:r w:rsidR="00BE7F25" w:rsidRPr="009971A9">
        <w:rPr>
          <w:rFonts w:ascii="Times New Roman" w:eastAsia="Times New Roman" w:hAnsi="Times New Roman" w:cs="Times New Roman"/>
          <w:sz w:val="28"/>
          <w:szCs w:val="28"/>
          <w:lang w:eastAsia="ru-RU"/>
        </w:rPr>
        <w:t>.</w:t>
      </w:r>
    </w:p>
    <w:p w:rsidR="00BE7F25" w:rsidRPr="009971A9" w:rsidRDefault="008C18F5"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Долговых обязательств в муниципальном образовании по состоянию на 01.12.20</w:t>
      </w:r>
      <w:r w:rsidR="004F5E6C" w:rsidRPr="009971A9">
        <w:rPr>
          <w:rFonts w:ascii="Times New Roman" w:eastAsia="Times New Roman" w:hAnsi="Times New Roman" w:cs="Times New Roman"/>
          <w:sz w:val="28"/>
          <w:szCs w:val="28"/>
          <w:lang w:eastAsia="ru-RU"/>
        </w:rPr>
        <w:t>2</w:t>
      </w:r>
      <w:r w:rsidR="0069798F" w:rsidRPr="009971A9">
        <w:rPr>
          <w:rFonts w:ascii="Times New Roman" w:eastAsia="Times New Roman" w:hAnsi="Times New Roman" w:cs="Times New Roman"/>
          <w:sz w:val="28"/>
          <w:szCs w:val="28"/>
          <w:lang w:eastAsia="ru-RU"/>
        </w:rPr>
        <w:t>5</w:t>
      </w:r>
      <w:r w:rsidRPr="009971A9">
        <w:rPr>
          <w:rFonts w:ascii="Times New Roman" w:eastAsia="Times New Roman" w:hAnsi="Times New Roman" w:cs="Times New Roman"/>
          <w:sz w:val="28"/>
          <w:szCs w:val="28"/>
          <w:lang w:eastAsia="ru-RU"/>
        </w:rPr>
        <w:t xml:space="preserve"> года нет. Объем муниципального долга муниципального образования составляет 0,0 тыс.</w:t>
      </w:r>
      <w:r w:rsidR="00611904" w:rsidRPr="009971A9">
        <w:rPr>
          <w:rFonts w:ascii="Times New Roman" w:eastAsia="Times New Roman" w:hAnsi="Times New Roman" w:cs="Times New Roman"/>
          <w:sz w:val="28"/>
          <w:szCs w:val="28"/>
          <w:lang w:eastAsia="ru-RU"/>
        </w:rPr>
        <w:t xml:space="preserve"> </w:t>
      </w:r>
      <w:r w:rsidRPr="009971A9">
        <w:rPr>
          <w:rFonts w:ascii="Times New Roman" w:eastAsia="Times New Roman" w:hAnsi="Times New Roman" w:cs="Times New Roman"/>
          <w:sz w:val="28"/>
          <w:szCs w:val="28"/>
          <w:lang w:eastAsia="ru-RU"/>
        </w:rPr>
        <w:t>рублей. Наращивание муниципального долга на долгосрочный период в муниципальном образовании не планируется</w:t>
      </w:r>
      <w:proofErr w:type="gramStart"/>
      <w:r w:rsidRPr="009971A9">
        <w:rPr>
          <w:rFonts w:ascii="Times New Roman" w:eastAsia="Times New Roman" w:hAnsi="Times New Roman" w:cs="Times New Roman"/>
          <w:sz w:val="28"/>
          <w:szCs w:val="28"/>
          <w:lang w:eastAsia="ru-RU"/>
        </w:rPr>
        <w:t>.</w:t>
      </w:r>
      <w:r w:rsidR="0069798F" w:rsidRPr="009971A9">
        <w:rPr>
          <w:rFonts w:ascii="Times New Roman" w:eastAsia="Times New Roman" w:hAnsi="Times New Roman" w:cs="Times New Roman"/>
          <w:sz w:val="28"/>
          <w:szCs w:val="28"/>
          <w:lang w:eastAsia="ru-RU"/>
        </w:rPr>
        <w:t>»;</w:t>
      </w:r>
      <w:proofErr w:type="gramEnd"/>
    </w:p>
    <w:p w:rsidR="00BF515A" w:rsidRPr="009971A9"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B2AF0" w:rsidRPr="009971A9">
        <w:rPr>
          <w:rFonts w:ascii="Times New Roman" w:hAnsi="Times New Roman" w:cs="Times New Roman"/>
          <w:sz w:val="28"/>
          <w:szCs w:val="28"/>
          <w:lang w:eastAsia="ru-RU"/>
        </w:rPr>
        <w:t xml:space="preserve"> </w:t>
      </w:r>
      <w:r w:rsidR="0096562F" w:rsidRPr="009971A9">
        <w:rPr>
          <w:rFonts w:ascii="Times New Roman" w:hAnsi="Times New Roman" w:cs="Times New Roman"/>
          <w:sz w:val="28"/>
          <w:szCs w:val="28"/>
          <w:lang w:eastAsia="ru-RU"/>
        </w:rPr>
        <w:t>2)</w:t>
      </w:r>
      <w:r w:rsidR="00BF515A" w:rsidRPr="009971A9">
        <w:rPr>
          <w:rFonts w:ascii="Times New Roman" w:hAnsi="Times New Roman" w:cs="Times New Roman"/>
          <w:sz w:val="28"/>
          <w:szCs w:val="28"/>
          <w:lang w:eastAsia="ru-RU"/>
        </w:rPr>
        <w:t xml:space="preserve"> в разделе 3:</w:t>
      </w:r>
    </w:p>
    <w:p w:rsidR="00BF515A" w:rsidRPr="009971A9"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F515A" w:rsidRPr="009971A9">
        <w:rPr>
          <w:rFonts w:ascii="Times New Roman" w:hAnsi="Times New Roman" w:cs="Times New Roman"/>
          <w:sz w:val="28"/>
          <w:szCs w:val="28"/>
          <w:lang w:eastAsia="ru-RU"/>
        </w:rPr>
        <w:t>- абзац шестой изложить в следующей редакции:</w:t>
      </w:r>
    </w:p>
    <w:p w:rsidR="00BF515A" w:rsidRPr="009971A9" w:rsidRDefault="00FA0D4F" w:rsidP="003C1673">
      <w:pPr>
        <w:ind w:left="142" w:firstLine="425"/>
        <w:jc w:val="both"/>
        <w:rPr>
          <w:rFonts w:ascii="Times New Roman" w:hAnsi="Times New Roman" w:cs="Times New Roman"/>
          <w:sz w:val="28"/>
          <w:szCs w:val="28"/>
        </w:rPr>
      </w:pPr>
      <w:r w:rsidRPr="009971A9">
        <w:rPr>
          <w:rFonts w:ascii="Times New Roman" w:hAnsi="Times New Roman" w:cs="Times New Roman"/>
          <w:sz w:val="28"/>
          <w:szCs w:val="28"/>
          <w:lang w:eastAsia="ru-RU"/>
        </w:rPr>
        <w:t xml:space="preserve">  </w:t>
      </w:r>
      <w:r w:rsidR="00BF515A" w:rsidRPr="009971A9">
        <w:rPr>
          <w:rFonts w:ascii="Times New Roman" w:hAnsi="Times New Roman" w:cs="Times New Roman"/>
          <w:sz w:val="28"/>
          <w:szCs w:val="28"/>
          <w:lang w:eastAsia="ru-RU"/>
        </w:rPr>
        <w:t>«</w:t>
      </w:r>
      <w:r w:rsidR="00BF515A" w:rsidRPr="009971A9">
        <w:rPr>
          <w:rFonts w:ascii="Times New Roman" w:hAnsi="Times New Roman" w:cs="Times New Roman"/>
          <w:bCs/>
          <w:color w:val="000000" w:themeColor="text1"/>
          <w:sz w:val="28"/>
          <w:szCs w:val="28"/>
        </w:rPr>
        <w:t>Одним из рисков социально-экономического развития в долгосрочном периоде остается сокращение численности населения,</w:t>
      </w:r>
      <w:r w:rsidR="00BF515A" w:rsidRPr="009971A9">
        <w:rPr>
          <w:rFonts w:ascii="Times New Roman" w:hAnsi="Times New Roman" w:cs="Times New Roman"/>
          <w:sz w:val="28"/>
          <w:szCs w:val="28"/>
        </w:rPr>
        <w:t xml:space="preserve"> которая к 2030 году </w:t>
      </w:r>
      <w:r w:rsidR="00BF515A" w:rsidRPr="009971A9">
        <w:rPr>
          <w:rFonts w:ascii="Times New Roman" w:hAnsi="Times New Roman" w:cs="Times New Roman"/>
          <w:sz w:val="28"/>
          <w:szCs w:val="28"/>
        </w:rPr>
        <w:lastRenderedPageBreak/>
        <w:t>снизится до 3,235 тыс. человек</w:t>
      </w:r>
      <w:r w:rsidR="00BF515A" w:rsidRPr="009971A9">
        <w:rPr>
          <w:rFonts w:ascii="Times New Roman" w:hAnsi="Times New Roman" w:cs="Times New Roman"/>
          <w:bCs/>
          <w:color w:val="000000" w:themeColor="text1"/>
          <w:sz w:val="28"/>
          <w:szCs w:val="28"/>
        </w:rPr>
        <w:t xml:space="preserve">, в том числе в трудоспособном возрасте до </w:t>
      </w:r>
      <w:r w:rsidR="00657018">
        <w:rPr>
          <w:rFonts w:ascii="Times New Roman" w:hAnsi="Times New Roman" w:cs="Times New Roman"/>
          <w:bCs/>
          <w:color w:val="000000" w:themeColor="text1"/>
          <w:sz w:val="28"/>
          <w:szCs w:val="28"/>
        </w:rPr>
        <w:t>2,278</w:t>
      </w:r>
      <w:r w:rsidR="00BF515A" w:rsidRPr="009971A9">
        <w:rPr>
          <w:rFonts w:ascii="Times New Roman" w:hAnsi="Times New Roman" w:cs="Times New Roman"/>
          <w:bCs/>
          <w:color w:val="000000" w:themeColor="text1"/>
          <w:sz w:val="28"/>
          <w:szCs w:val="28"/>
        </w:rPr>
        <w:t xml:space="preserve"> тыс. человек. </w:t>
      </w:r>
      <w:r w:rsidR="00BF515A" w:rsidRPr="009971A9">
        <w:rPr>
          <w:rFonts w:ascii="Times New Roman" w:hAnsi="Times New Roman" w:cs="Times New Roman"/>
          <w:sz w:val="28"/>
          <w:szCs w:val="28"/>
        </w:rPr>
        <w:t>По прогнозным расчетам численность занятых в экономике муниципального образования составит к 2030 году – 1,</w:t>
      </w:r>
      <w:r w:rsidR="00F6029F" w:rsidRPr="009971A9">
        <w:rPr>
          <w:rFonts w:ascii="Times New Roman" w:hAnsi="Times New Roman" w:cs="Times New Roman"/>
          <w:sz w:val="28"/>
          <w:szCs w:val="28"/>
        </w:rPr>
        <w:t>325</w:t>
      </w:r>
      <w:r w:rsidR="00BF515A" w:rsidRPr="009971A9">
        <w:rPr>
          <w:rFonts w:ascii="Times New Roman" w:hAnsi="Times New Roman" w:cs="Times New Roman"/>
          <w:sz w:val="28"/>
          <w:szCs w:val="28"/>
        </w:rPr>
        <w:t xml:space="preserve"> тыс. человек</w:t>
      </w:r>
      <w:proofErr w:type="gramStart"/>
      <w:r w:rsidR="00BF515A" w:rsidRPr="009971A9">
        <w:rPr>
          <w:rFonts w:ascii="Times New Roman" w:hAnsi="Times New Roman" w:cs="Times New Roman"/>
          <w:sz w:val="28"/>
          <w:szCs w:val="28"/>
        </w:rPr>
        <w:t>.»</w:t>
      </w:r>
      <w:r w:rsidR="00F6029F" w:rsidRPr="009971A9">
        <w:rPr>
          <w:rFonts w:ascii="Times New Roman" w:hAnsi="Times New Roman" w:cs="Times New Roman"/>
          <w:sz w:val="28"/>
          <w:szCs w:val="28"/>
        </w:rPr>
        <w:t xml:space="preserve">; </w:t>
      </w:r>
      <w:proofErr w:type="gramEnd"/>
    </w:p>
    <w:p w:rsidR="0096562F" w:rsidRPr="009971A9"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F515A" w:rsidRPr="009971A9">
        <w:rPr>
          <w:rFonts w:ascii="Times New Roman" w:hAnsi="Times New Roman" w:cs="Times New Roman"/>
          <w:sz w:val="28"/>
          <w:szCs w:val="28"/>
          <w:lang w:eastAsia="ru-RU"/>
        </w:rPr>
        <w:t>3)</w:t>
      </w:r>
      <w:r w:rsidR="0096562F" w:rsidRPr="009971A9">
        <w:rPr>
          <w:rFonts w:ascii="Times New Roman" w:hAnsi="Times New Roman" w:cs="Times New Roman"/>
          <w:sz w:val="28"/>
          <w:szCs w:val="28"/>
          <w:lang w:eastAsia="ru-RU"/>
        </w:rPr>
        <w:t xml:space="preserve"> в разделе 4: </w:t>
      </w:r>
    </w:p>
    <w:p w:rsidR="0096562F" w:rsidRPr="009971A9" w:rsidRDefault="00FA0D4F" w:rsidP="003C1673">
      <w:pPr>
        <w:autoSpaceDE w:val="0"/>
        <w:autoSpaceDN w:val="0"/>
        <w:adjustRightInd w:val="0"/>
        <w:ind w:left="142" w:firstLine="425"/>
        <w:contextualSpacing/>
        <w:jc w:val="both"/>
        <w:rPr>
          <w:rFonts w:ascii="Times New Roman" w:hAnsi="Times New Roman" w:cs="Times New Roman"/>
          <w:sz w:val="28"/>
          <w:szCs w:val="28"/>
          <w:lang w:eastAsia="ru-RU"/>
        </w:rPr>
      </w:pPr>
      <w:r w:rsidRPr="009971A9">
        <w:rPr>
          <w:rFonts w:ascii="Times New Roman" w:hAnsi="Times New Roman" w:cs="Times New Roman"/>
          <w:sz w:val="28"/>
          <w:szCs w:val="28"/>
          <w:lang w:eastAsia="ru-RU"/>
        </w:rPr>
        <w:t xml:space="preserve"> </w:t>
      </w:r>
      <w:r w:rsidR="0096562F" w:rsidRPr="009971A9">
        <w:rPr>
          <w:rFonts w:ascii="Times New Roman" w:hAnsi="Times New Roman" w:cs="Times New Roman"/>
          <w:sz w:val="28"/>
          <w:szCs w:val="28"/>
          <w:lang w:eastAsia="ru-RU"/>
        </w:rPr>
        <w:t>- абзац третий изложить в следующей редакции:</w:t>
      </w:r>
    </w:p>
    <w:p w:rsidR="0096562F" w:rsidRPr="009971A9" w:rsidRDefault="00FA0D4F" w:rsidP="003C1673">
      <w:pPr>
        <w:autoSpaceDE w:val="0"/>
        <w:autoSpaceDN w:val="0"/>
        <w:adjustRightInd w:val="0"/>
        <w:ind w:left="142" w:firstLine="425"/>
        <w:contextualSpacing/>
        <w:jc w:val="both"/>
        <w:rPr>
          <w:rFonts w:ascii="Times New Roman" w:hAnsi="Times New Roman" w:cs="Times New Roman"/>
          <w:sz w:val="28"/>
          <w:szCs w:val="28"/>
        </w:rPr>
      </w:pPr>
      <w:r w:rsidRPr="009971A9">
        <w:rPr>
          <w:rFonts w:ascii="Times New Roman" w:hAnsi="Times New Roman" w:cs="Times New Roman"/>
          <w:sz w:val="28"/>
          <w:szCs w:val="28"/>
          <w:lang w:eastAsia="ru-RU"/>
        </w:rPr>
        <w:t xml:space="preserve"> </w:t>
      </w:r>
      <w:r w:rsidR="0096562F" w:rsidRPr="009971A9">
        <w:rPr>
          <w:rFonts w:ascii="Times New Roman" w:hAnsi="Times New Roman" w:cs="Times New Roman"/>
          <w:sz w:val="28"/>
          <w:szCs w:val="28"/>
          <w:lang w:eastAsia="ru-RU"/>
        </w:rPr>
        <w:t xml:space="preserve">«Доходы </w:t>
      </w:r>
      <w:r w:rsidR="00F6029F" w:rsidRPr="009971A9">
        <w:rPr>
          <w:rFonts w:ascii="Times New Roman" w:hAnsi="Times New Roman" w:cs="Times New Roman"/>
          <w:sz w:val="28"/>
          <w:szCs w:val="28"/>
          <w:lang w:eastAsia="ru-RU"/>
        </w:rPr>
        <w:t>местного</w:t>
      </w:r>
      <w:r w:rsidR="0096562F" w:rsidRPr="009971A9">
        <w:rPr>
          <w:rFonts w:ascii="Times New Roman" w:hAnsi="Times New Roman" w:cs="Times New Roman"/>
          <w:sz w:val="28"/>
          <w:szCs w:val="28"/>
          <w:lang w:eastAsia="ru-RU"/>
        </w:rPr>
        <w:t xml:space="preserve"> бюджета </w:t>
      </w:r>
      <w:r w:rsidR="0096562F" w:rsidRPr="009971A9">
        <w:rPr>
          <w:rFonts w:ascii="Times New Roman" w:hAnsi="Times New Roman" w:cs="Times New Roman"/>
          <w:sz w:val="28"/>
          <w:szCs w:val="28"/>
        </w:rPr>
        <w:t xml:space="preserve">прогнозируются с </w:t>
      </w:r>
      <w:r w:rsidR="00F6029F" w:rsidRPr="009971A9">
        <w:rPr>
          <w:rFonts w:ascii="Times New Roman" w:hAnsi="Times New Roman" w:cs="Times New Roman"/>
          <w:sz w:val="28"/>
          <w:szCs w:val="28"/>
        </w:rPr>
        <w:t>уменьшением</w:t>
      </w:r>
      <w:r w:rsidR="00F6029F" w:rsidRPr="009971A9">
        <w:rPr>
          <w:rFonts w:ascii="Times New Roman" w:eastAsiaTheme="minorHAnsi" w:hAnsi="Times New Roman" w:cs="Times New Roman"/>
          <w:sz w:val="28"/>
          <w:szCs w:val="28"/>
        </w:rPr>
        <w:t xml:space="preserve"> с 516753,8 тыс. рублей в 2024 году до </w:t>
      </w:r>
      <w:r w:rsidR="00657018">
        <w:rPr>
          <w:rFonts w:ascii="Times New Roman" w:eastAsiaTheme="minorHAnsi" w:hAnsi="Times New Roman" w:cs="Times New Roman"/>
          <w:sz w:val="28"/>
          <w:szCs w:val="28"/>
        </w:rPr>
        <w:t>500600</w:t>
      </w:r>
      <w:r w:rsidR="00F6029F" w:rsidRPr="009971A9">
        <w:rPr>
          <w:rFonts w:ascii="Times New Roman" w:eastAsiaTheme="minorHAnsi" w:hAnsi="Times New Roman" w:cs="Times New Roman"/>
          <w:sz w:val="28"/>
          <w:szCs w:val="28"/>
        </w:rPr>
        <w:t xml:space="preserve">,0 тыс. рублей к 2030 году, расходы местного бюджета прогнозируются с уменьшением с 520440,6 млн. рублей в 2024 году до </w:t>
      </w:r>
      <w:r w:rsidR="00657018">
        <w:rPr>
          <w:rFonts w:ascii="Times New Roman" w:eastAsiaTheme="minorHAnsi" w:hAnsi="Times New Roman" w:cs="Times New Roman"/>
          <w:sz w:val="28"/>
          <w:szCs w:val="28"/>
        </w:rPr>
        <w:t>500600</w:t>
      </w:r>
      <w:r w:rsidR="00F6029F" w:rsidRPr="009971A9">
        <w:rPr>
          <w:rFonts w:ascii="Times New Roman" w:eastAsiaTheme="minorHAnsi" w:hAnsi="Times New Roman" w:cs="Times New Roman"/>
          <w:sz w:val="28"/>
          <w:szCs w:val="28"/>
        </w:rPr>
        <w:t>,0 тыс. рублей к 2030 году</w:t>
      </w:r>
      <w:proofErr w:type="gramStart"/>
      <w:r w:rsidR="00F6029F" w:rsidRPr="009971A9">
        <w:rPr>
          <w:rFonts w:ascii="Times New Roman" w:eastAsiaTheme="minorHAnsi" w:hAnsi="Times New Roman" w:cs="Times New Roman"/>
          <w:sz w:val="28"/>
          <w:szCs w:val="28"/>
        </w:rPr>
        <w:t>.</w:t>
      </w:r>
      <w:r w:rsidR="0096562F" w:rsidRPr="009971A9">
        <w:rPr>
          <w:rFonts w:ascii="Times New Roman" w:hAnsi="Times New Roman" w:cs="Times New Roman"/>
          <w:sz w:val="28"/>
          <w:szCs w:val="28"/>
        </w:rPr>
        <w:t>»;</w:t>
      </w:r>
      <w:proofErr w:type="gramEnd"/>
    </w:p>
    <w:p w:rsidR="0069798F" w:rsidRPr="009971A9" w:rsidRDefault="00FA0D4F" w:rsidP="003C1673">
      <w:pPr>
        <w:autoSpaceDE w:val="0"/>
        <w:autoSpaceDN w:val="0"/>
        <w:adjustRightInd w:val="0"/>
        <w:ind w:left="142" w:firstLine="425"/>
        <w:contextualSpacing/>
        <w:jc w:val="both"/>
        <w:rPr>
          <w:rFonts w:ascii="Times New Roman" w:hAnsi="Times New Roman" w:cs="Times New Roman"/>
          <w:sz w:val="28"/>
          <w:szCs w:val="28"/>
          <w:lang w:eastAsia="ru-RU"/>
        </w:rPr>
      </w:pPr>
      <w:r w:rsidRPr="009971A9">
        <w:rPr>
          <w:rFonts w:ascii="Times New Roman" w:hAnsi="Times New Roman" w:cs="Times New Roman"/>
          <w:sz w:val="28"/>
          <w:szCs w:val="28"/>
          <w:lang w:eastAsia="ru-RU"/>
        </w:rPr>
        <w:t xml:space="preserve"> 4</w:t>
      </w:r>
      <w:r w:rsidR="0069798F" w:rsidRPr="009971A9">
        <w:rPr>
          <w:rFonts w:ascii="Times New Roman" w:hAnsi="Times New Roman" w:cs="Times New Roman"/>
          <w:sz w:val="28"/>
          <w:szCs w:val="28"/>
          <w:lang w:eastAsia="ru-RU"/>
        </w:rPr>
        <w:t xml:space="preserve">) в разделе 5: </w:t>
      </w:r>
    </w:p>
    <w:p w:rsidR="0069798F" w:rsidRPr="009971A9" w:rsidRDefault="00FA0D4F" w:rsidP="003C1673">
      <w:pPr>
        <w:autoSpaceDE w:val="0"/>
        <w:autoSpaceDN w:val="0"/>
        <w:adjustRightInd w:val="0"/>
        <w:ind w:left="142" w:firstLine="425"/>
        <w:contextualSpacing/>
        <w:jc w:val="both"/>
        <w:rPr>
          <w:rFonts w:ascii="Times New Roman" w:hAnsi="Times New Roman" w:cs="Times New Roman"/>
          <w:sz w:val="28"/>
          <w:szCs w:val="28"/>
          <w:lang w:eastAsia="ru-RU"/>
        </w:rPr>
      </w:pPr>
      <w:r w:rsidRPr="009971A9">
        <w:rPr>
          <w:rFonts w:ascii="Times New Roman" w:hAnsi="Times New Roman" w:cs="Times New Roman"/>
          <w:sz w:val="28"/>
          <w:szCs w:val="28"/>
          <w:lang w:eastAsia="ru-RU"/>
        </w:rPr>
        <w:t xml:space="preserve"> </w:t>
      </w:r>
      <w:r w:rsidR="0069798F" w:rsidRPr="009971A9">
        <w:rPr>
          <w:rFonts w:ascii="Times New Roman" w:hAnsi="Times New Roman" w:cs="Times New Roman"/>
          <w:sz w:val="28"/>
          <w:szCs w:val="28"/>
          <w:lang w:eastAsia="ru-RU"/>
        </w:rPr>
        <w:t>- абзац первый изложить в следующей редакции:</w:t>
      </w:r>
    </w:p>
    <w:p w:rsidR="0069798F" w:rsidRPr="009971A9" w:rsidRDefault="003C1673" w:rsidP="003C1673">
      <w:pPr>
        <w:autoSpaceDE w:val="0"/>
        <w:autoSpaceDN w:val="0"/>
        <w:adjustRightInd w:val="0"/>
        <w:ind w:left="142" w:firstLine="425"/>
        <w:jc w:val="both"/>
        <w:rPr>
          <w:rFonts w:ascii="Times New Roman" w:hAnsi="Times New Roman" w:cs="Times New Roman"/>
          <w:sz w:val="28"/>
          <w:szCs w:val="28"/>
        </w:rPr>
      </w:pPr>
      <w:r>
        <w:rPr>
          <w:rFonts w:ascii="Times New Roman" w:eastAsiaTheme="minorHAnsi" w:hAnsi="Times New Roman" w:cs="Times New Roman"/>
          <w:sz w:val="28"/>
          <w:szCs w:val="28"/>
        </w:rPr>
        <w:t xml:space="preserve"> </w:t>
      </w:r>
      <w:r w:rsidR="0069798F" w:rsidRPr="009971A9">
        <w:rPr>
          <w:rFonts w:ascii="Times New Roman" w:eastAsiaTheme="minorHAnsi" w:hAnsi="Times New Roman" w:cs="Times New Roman"/>
          <w:sz w:val="28"/>
          <w:szCs w:val="28"/>
        </w:rPr>
        <w:t>«Объем муниципального долга муниципального образования по состоянию на 01.12.2025 года составляет 0,0 тыс. рублей и спрогнозирован на 2026 год и на долгосрочный период до 2030 года в размере 0,0 тыс. рублей</w:t>
      </w:r>
      <w:proofErr w:type="gramStart"/>
      <w:r w:rsidR="0069798F" w:rsidRPr="009971A9">
        <w:rPr>
          <w:rFonts w:ascii="Times New Roman" w:eastAsiaTheme="minorHAnsi" w:hAnsi="Times New Roman" w:cs="Times New Roman"/>
          <w:sz w:val="28"/>
          <w:szCs w:val="28"/>
        </w:rPr>
        <w:t>.»;</w:t>
      </w:r>
      <w:proofErr w:type="gramEnd"/>
    </w:p>
    <w:p w:rsidR="0096562F" w:rsidRPr="009971A9"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FA0D4F" w:rsidRPr="009971A9">
        <w:rPr>
          <w:rFonts w:ascii="Times New Roman" w:hAnsi="Times New Roman" w:cs="Times New Roman"/>
          <w:sz w:val="28"/>
          <w:szCs w:val="28"/>
        </w:rPr>
        <w:t>5</w:t>
      </w:r>
      <w:r w:rsidR="0096562F" w:rsidRPr="009971A9">
        <w:rPr>
          <w:rFonts w:ascii="Times New Roman" w:hAnsi="Times New Roman" w:cs="Times New Roman"/>
          <w:sz w:val="28"/>
          <w:szCs w:val="28"/>
        </w:rPr>
        <w:t>) приложения №1-3 изложить в новой редакции (прилагаются).</w:t>
      </w:r>
    </w:p>
    <w:p w:rsidR="00A838F0" w:rsidRDefault="00A838F0" w:rsidP="003C1673">
      <w:pPr>
        <w:widowControl w:val="0"/>
        <w:autoSpaceDE w:val="0"/>
        <w:autoSpaceDN w:val="0"/>
        <w:adjustRightInd w:val="0"/>
        <w:ind w:left="142" w:firstLine="425"/>
        <w:jc w:val="both"/>
        <w:rPr>
          <w:rFonts w:ascii="Times New Roman" w:eastAsia="Times New Roman" w:hAnsi="Times New Roman" w:cs="Times New Roman"/>
          <w:sz w:val="24"/>
          <w:szCs w:val="24"/>
          <w:lang w:eastAsia="ru-RU"/>
        </w:rPr>
      </w:pPr>
    </w:p>
    <w:p w:rsidR="009971A9" w:rsidRDefault="009971A9" w:rsidP="003C1673">
      <w:pPr>
        <w:widowControl w:val="0"/>
        <w:autoSpaceDE w:val="0"/>
        <w:autoSpaceDN w:val="0"/>
        <w:adjustRightInd w:val="0"/>
        <w:ind w:left="142" w:firstLine="425"/>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927"/>
        <w:gridCol w:w="4927"/>
      </w:tblGrid>
      <w:tr w:rsidR="00A838F0" w:rsidRPr="006D3C63" w:rsidTr="00A838F0">
        <w:tc>
          <w:tcPr>
            <w:tcW w:w="4927" w:type="dxa"/>
            <w:hideMark/>
          </w:tcPr>
          <w:p w:rsidR="00A838F0" w:rsidRPr="006D3C63" w:rsidRDefault="00A838F0" w:rsidP="003C1673">
            <w:pPr>
              <w:ind w:left="142" w:right="-109"/>
              <w:contextualSpacing/>
              <w:rPr>
                <w:rFonts w:ascii="Times New Roman" w:hAnsi="Times New Roman" w:cs="Times New Roman"/>
                <w:sz w:val="28"/>
                <w:szCs w:val="28"/>
              </w:rPr>
            </w:pPr>
            <w:r w:rsidRPr="006D3C63">
              <w:rPr>
                <w:rFonts w:ascii="Times New Roman" w:hAnsi="Times New Roman" w:cs="Times New Roman"/>
                <w:sz w:val="28"/>
                <w:szCs w:val="28"/>
              </w:rPr>
              <w:t xml:space="preserve">Глава  муниципального образования «Глинковский </w:t>
            </w:r>
            <w:r w:rsidR="003C1673">
              <w:rPr>
                <w:rFonts w:ascii="Times New Roman" w:hAnsi="Times New Roman" w:cs="Times New Roman"/>
                <w:sz w:val="28"/>
                <w:szCs w:val="28"/>
              </w:rPr>
              <w:t xml:space="preserve">муниципальный </w:t>
            </w:r>
            <w:r>
              <w:rPr>
                <w:rFonts w:ascii="Times New Roman" w:hAnsi="Times New Roman" w:cs="Times New Roman"/>
                <w:sz w:val="28"/>
                <w:szCs w:val="28"/>
              </w:rPr>
              <w:t>округ</w:t>
            </w:r>
            <w:r w:rsidRPr="006D3C63">
              <w:rPr>
                <w:rFonts w:ascii="Times New Roman" w:hAnsi="Times New Roman" w:cs="Times New Roman"/>
                <w:sz w:val="28"/>
                <w:szCs w:val="28"/>
              </w:rPr>
              <w:t>»</w:t>
            </w:r>
          </w:p>
          <w:p w:rsidR="00A838F0" w:rsidRPr="006D3C63" w:rsidRDefault="003C1673" w:rsidP="003C16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00A838F0" w:rsidRPr="006D3C63">
              <w:rPr>
                <w:rFonts w:ascii="Times New Roman" w:hAnsi="Times New Roman" w:cs="Times New Roman"/>
                <w:sz w:val="28"/>
                <w:szCs w:val="28"/>
              </w:rPr>
              <w:t>Смоленской области</w:t>
            </w:r>
          </w:p>
        </w:tc>
        <w:tc>
          <w:tcPr>
            <w:tcW w:w="4927" w:type="dxa"/>
          </w:tcPr>
          <w:p w:rsidR="00A838F0" w:rsidRPr="006D3C63" w:rsidRDefault="00A838F0" w:rsidP="003C1673">
            <w:pPr>
              <w:ind w:left="142" w:firstLine="425"/>
              <w:contextualSpacing/>
              <w:jc w:val="right"/>
              <w:rPr>
                <w:rFonts w:ascii="Times New Roman" w:hAnsi="Times New Roman" w:cs="Times New Roman"/>
                <w:sz w:val="28"/>
                <w:szCs w:val="28"/>
              </w:rPr>
            </w:pPr>
          </w:p>
          <w:p w:rsidR="00A838F0" w:rsidRPr="006D3C63" w:rsidRDefault="00A838F0" w:rsidP="003C1673">
            <w:pPr>
              <w:ind w:left="142" w:firstLine="425"/>
              <w:contextualSpacing/>
              <w:jc w:val="right"/>
              <w:rPr>
                <w:rFonts w:ascii="Times New Roman" w:hAnsi="Times New Roman" w:cs="Times New Roman"/>
                <w:sz w:val="28"/>
                <w:szCs w:val="28"/>
              </w:rPr>
            </w:pPr>
          </w:p>
          <w:p w:rsidR="00A838F0" w:rsidRPr="006D3C63" w:rsidRDefault="00A838F0" w:rsidP="003C1673">
            <w:pPr>
              <w:ind w:left="142" w:firstLine="425"/>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FA0D4F">
              <w:rPr>
                <w:rFonts w:ascii="Times New Roman" w:hAnsi="Times New Roman" w:cs="Times New Roman"/>
                <w:sz w:val="28"/>
                <w:szCs w:val="28"/>
              </w:rPr>
              <w:t xml:space="preserve">      </w:t>
            </w:r>
            <w:r w:rsidR="003C1673">
              <w:rPr>
                <w:rFonts w:ascii="Times New Roman" w:hAnsi="Times New Roman" w:cs="Times New Roman"/>
                <w:sz w:val="28"/>
                <w:szCs w:val="28"/>
              </w:rPr>
              <w:t xml:space="preserve">                        Е.В. </w:t>
            </w:r>
            <w:r>
              <w:rPr>
                <w:rFonts w:ascii="Times New Roman" w:hAnsi="Times New Roman" w:cs="Times New Roman"/>
                <w:sz w:val="28"/>
                <w:szCs w:val="28"/>
              </w:rPr>
              <w:t>Кожухов</w:t>
            </w:r>
          </w:p>
        </w:tc>
      </w:tr>
    </w:tbl>
    <w:p w:rsidR="002C5112" w:rsidRPr="008712B4" w:rsidRDefault="002C5112" w:rsidP="00A67269">
      <w:pPr>
        <w:autoSpaceDE w:val="0"/>
        <w:autoSpaceDN w:val="0"/>
        <w:adjustRightInd w:val="0"/>
        <w:jc w:val="both"/>
        <w:rPr>
          <w:rFonts w:ascii="Times New Roman" w:eastAsiaTheme="minorHAnsi" w:hAnsi="Times New Roman" w:cs="Times New Roman"/>
          <w:sz w:val="24"/>
          <w:szCs w:val="24"/>
        </w:rPr>
      </w:pPr>
    </w:p>
    <w:p w:rsidR="003058D5" w:rsidRPr="008712B4" w:rsidRDefault="003058D5" w:rsidP="006830AE">
      <w:pPr>
        <w:pStyle w:val="a3"/>
        <w:ind w:left="-284" w:firstLine="284"/>
        <w:jc w:val="both"/>
        <w:rPr>
          <w:rFonts w:ascii="Times New Roman" w:hAnsi="Times New Roman" w:cs="Times New Roman"/>
          <w:sz w:val="24"/>
          <w:szCs w:val="24"/>
        </w:rPr>
      </w:pPr>
    </w:p>
    <w:p w:rsidR="003058D5" w:rsidRDefault="003058D5" w:rsidP="003022CF">
      <w:pPr>
        <w:pStyle w:val="a3"/>
        <w:ind w:left="0"/>
        <w:jc w:val="both"/>
        <w:rPr>
          <w:rFonts w:ascii="Times New Roman" w:hAnsi="Times New Roman" w:cs="Times New Roman"/>
          <w:sz w:val="28"/>
          <w:szCs w:val="28"/>
        </w:rPr>
        <w:sectPr w:rsidR="003058D5" w:rsidSect="009971A9">
          <w:headerReference w:type="default" r:id="rId11"/>
          <w:headerReference w:type="first" r:id="rId12"/>
          <w:pgSz w:w="11906" w:h="16838" w:code="9"/>
          <w:pgMar w:top="0" w:right="567" w:bottom="567" w:left="1134" w:header="57" w:footer="57" w:gutter="0"/>
          <w:cols w:space="708"/>
          <w:titlePg/>
          <w:docGrid w:linePitch="360"/>
        </w:sectPr>
      </w:pPr>
    </w:p>
    <w:tbl>
      <w:tblPr>
        <w:tblStyle w:val="a9"/>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5103"/>
      </w:tblGrid>
      <w:tr w:rsidR="003058D5" w:rsidRPr="00DA1903" w:rsidTr="00A73336">
        <w:tc>
          <w:tcPr>
            <w:tcW w:w="10031" w:type="dxa"/>
          </w:tcPr>
          <w:p w:rsidR="003058D5" w:rsidRPr="00DA1903" w:rsidRDefault="003058D5" w:rsidP="003022CF">
            <w:pPr>
              <w:pStyle w:val="a3"/>
              <w:ind w:left="0"/>
              <w:jc w:val="both"/>
              <w:rPr>
                <w:rFonts w:ascii="Times New Roman" w:hAnsi="Times New Roman" w:cs="Times New Roman"/>
                <w:sz w:val="24"/>
                <w:szCs w:val="24"/>
              </w:rPr>
            </w:pPr>
          </w:p>
        </w:tc>
        <w:tc>
          <w:tcPr>
            <w:tcW w:w="5103" w:type="dxa"/>
          </w:tcPr>
          <w:p w:rsidR="003058D5" w:rsidRPr="00886F71" w:rsidRDefault="003058D5" w:rsidP="00A73336">
            <w:pPr>
              <w:pStyle w:val="a3"/>
              <w:ind w:left="-533" w:firstLine="533"/>
              <w:jc w:val="both"/>
              <w:rPr>
                <w:rFonts w:ascii="Times New Roman" w:hAnsi="Times New Roman" w:cs="Times New Roman"/>
                <w:sz w:val="20"/>
                <w:szCs w:val="20"/>
              </w:rPr>
            </w:pPr>
            <w:r w:rsidRPr="00886F71">
              <w:rPr>
                <w:rFonts w:ascii="Times New Roman" w:hAnsi="Times New Roman" w:cs="Times New Roman"/>
                <w:sz w:val="20"/>
                <w:szCs w:val="20"/>
              </w:rPr>
              <w:t>Приложение № 1</w:t>
            </w:r>
          </w:p>
          <w:p w:rsidR="003058D5" w:rsidRPr="00DA1903" w:rsidRDefault="003058D5" w:rsidP="007A70F1">
            <w:pPr>
              <w:pStyle w:val="a3"/>
              <w:ind w:left="0"/>
              <w:jc w:val="both"/>
              <w:rPr>
                <w:rFonts w:ascii="Times New Roman" w:hAnsi="Times New Roman" w:cs="Times New Roman"/>
                <w:sz w:val="24"/>
                <w:szCs w:val="24"/>
              </w:rPr>
            </w:pPr>
            <w:r w:rsidRPr="00886F71">
              <w:rPr>
                <w:rFonts w:ascii="Times New Roman" w:hAnsi="Times New Roman" w:cs="Times New Roman"/>
                <w:sz w:val="20"/>
                <w:szCs w:val="20"/>
              </w:rPr>
              <w:t>к бюджетн</w:t>
            </w:r>
            <w:r w:rsidR="0069233C" w:rsidRPr="00886F71">
              <w:rPr>
                <w:rFonts w:ascii="Times New Roman" w:hAnsi="Times New Roman" w:cs="Times New Roman"/>
                <w:sz w:val="20"/>
                <w:szCs w:val="20"/>
              </w:rPr>
              <w:t xml:space="preserve">ому прогнозу </w:t>
            </w:r>
            <w:r w:rsidR="0045534F" w:rsidRPr="00886F71">
              <w:rPr>
                <w:rFonts w:ascii="Times New Roman" w:hAnsi="Times New Roman" w:cs="Times New Roman"/>
                <w:sz w:val="20"/>
                <w:szCs w:val="20"/>
              </w:rPr>
              <w:t>муниципального образования «Глинковский</w:t>
            </w:r>
            <w:r w:rsidR="009749B0">
              <w:rPr>
                <w:rFonts w:ascii="Times New Roman" w:hAnsi="Times New Roman" w:cs="Times New Roman"/>
                <w:sz w:val="20"/>
                <w:szCs w:val="20"/>
              </w:rPr>
              <w:t xml:space="preserve"> муниципальный округ</w:t>
            </w:r>
            <w:r w:rsidR="0045534F" w:rsidRPr="00886F71">
              <w:rPr>
                <w:rFonts w:ascii="Times New Roman" w:hAnsi="Times New Roman" w:cs="Times New Roman"/>
                <w:sz w:val="20"/>
                <w:szCs w:val="20"/>
              </w:rPr>
              <w:t xml:space="preserve">» </w:t>
            </w:r>
            <w:r w:rsidR="0069233C" w:rsidRPr="00886F71">
              <w:rPr>
                <w:rFonts w:ascii="Times New Roman" w:hAnsi="Times New Roman" w:cs="Times New Roman"/>
                <w:sz w:val="20"/>
                <w:szCs w:val="20"/>
              </w:rPr>
              <w:t>Смоленской области</w:t>
            </w:r>
            <w:r w:rsidRPr="00886F71">
              <w:rPr>
                <w:rFonts w:ascii="Times New Roman" w:hAnsi="Times New Roman" w:cs="Times New Roman"/>
                <w:sz w:val="20"/>
                <w:szCs w:val="20"/>
              </w:rPr>
              <w:t xml:space="preserve"> на долгосрочный период до 20</w:t>
            </w:r>
            <w:r w:rsidR="007A70F1">
              <w:rPr>
                <w:rFonts w:ascii="Times New Roman" w:hAnsi="Times New Roman" w:cs="Times New Roman"/>
                <w:sz w:val="20"/>
                <w:szCs w:val="20"/>
              </w:rPr>
              <w:t>30</w:t>
            </w:r>
            <w:r w:rsidRPr="00886F71">
              <w:rPr>
                <w:rFonts w:ascii="Times New Roman" w:hAnsi="Times New Roman" w:cs="Times New Roman"/>
                <w:sz w:val="20"/>
                <w:szCs w:val="20"/>
              </w:rPr>
              <w:t> года</w:t>
            </w:r>
          </w:p>
        </w:tc>
      </w:tr>
    </w:tbl>
    <w:p w:rsidR="003058D5" w:rsidRPr="00DA1903" w:rsidRDefault="003058D5" w:rsidP="003022CF">
      <w:pPr>
        <w:pStyle w:val="a3"/>
        <w:ind w:left="0" w:firstLine="708"/>
        <w:jc w:val="both"/>
        <w:rPr>
          <w:rFonts w:ascii="Times New Roman" w:hAnsi="Times New Roman" w:cs="Times New Roman"/>
          <w:sz w:val="24"/>
          <w:szCs w:val="24"/>
        </w:rPr>
      </w:pPr>
    </w:p>
    <w:p w:rsidR="00544923" w:rsidRDefault="00196949" w:rsidP="00CA1759">
      <w:pPr>
        <w:pStyle w:val="a3"/>
        <w:ind w:left="0"/>
        <w:jc w:val="center"/>
        <w:rPr>
          <w:rFonts w:ascii="Times New Roman" w:hAnsi="Times New Roman" w:cs="Times New Roman"/>
          <w:b/>
          <w:sz w:val="24"/>
          <w:szCs w:val="24"/>
        </w:rPr>
      </w:pPr>
      <w:r w:rsidRPr="00DA1903">
        <w:rPr>
          <w:rFonts w:ascii="Times New Roman" w:hAnsi="Times New Roman" w:cs="Times New Roman"/>
          <w:b/>
          <w:sz w:val="24"/>
          <w:szCs w:val="24"/>
        </w:rPr>
        <w:t>ОСНОВНЫЕ П</w:t>
      </w:r>
      <w:r w:rsidR="000B1DEC">
        <w:rPr>
          <w:rFonts w:ascii="Times New Roman" w:hAnsi="Times New Roman" w:cs="Times New Roman"/>
          <w:b/>
          <w:sz w:val="24"/>
          <w:szCs w:val="24"/>
        </w:rPr>
        <w:t>ОКАЗАТЕЛИ</w:t>
      </w:r>
    </w:p>
    <w:p w:rsidR="003058D5" w:rsidRDefault="00544923" w:rsidP="00544923">
      <w:pPr>
        <w:pStyle w:val="a3"/>
        <w:ind w:left="0"/>
        <w:jc w:val="center"/>
        <w:rPr>
          <w:rFonts w:ascii="Times New Roman" w:hAnsi="Times New Roman" w:cs="Times New Roman"/>
          <w:b/>
          <w:sz w:val="24"/>
          <w:szCs w:val="24"/>
        </w:rPr>
      </w:pPr>
      <w:r>
        <w:rPr>
          <w:rFonts w:ascii="Times New Roman" w:hAnsi="Times New Roman" w:cs="Times New Roman"/>
          <w:b/>
          <w:sz w:val="24"/>
          <w:szCs w:val="24"/>
        </w:rPr>
        <w:t>прогноза социально-экономического развития муниципального образования «Глинковский муниципальный округ» Смоленской области на долгосрочный период</w:t>
      </w:r>
    </w:p>
    <w:p w:rsidR="00946B5F" w:rsidRPr="00544923" w:rsidRDefault="00946B5F" w:rsidP="00544923">
      <w:pPr>
        <w:pStyle w:val="a3"/>
        <w:ind w:left="0"/>
        <w:jc w:val="center"/>
        <w:rPr>
          <w:rFonts w:ascii="Times New Roman" w:hAnsi="Times New Roman" w:cs="Times New Roman"/>
          <w:b/>
          <w:sz w:val="24"/>
          <w:szCs w:val="24"/>
        </w:rPr>
      </w:pPr>
    </w:p>
    <w:tbl>
      <w:tblPr>
        <w:tblW w:w="15594" w:type="dxa"/>
        <w:tblInd w:w="-318" w:type="dxa"/>
        <w:tblLayout w:type="fixed"/>
        <w:tblLook w:val="04A0" w:firstRow="1" w:lastRow="0" w:firstColumn="1" w:lastColumn="0" w:noHBand="0" w:noVBand="1"/>
      </w:tblPr>
      <w:tblGrid>
        <w:gridCol w:w="2127"/>
        <w:gridCol w:w="993"/>
        <w:gridCol w:w="1134"/>
        <w:gridCol w:w="992"/>
        <w:gridCol w:w="850"/>
        <w:gridCol w:w="993"/>
        <w:gridCol w:w="992"/>
        <w:gridCol w:w="992"/>
        <w:gridCol w:w="965"/>
        <w:gridCol w:w="890"/>
        <w:gridCol w:w="956"/>
        <w:gridCol w:w="890"/>
        <w:gridCol w:w="950"/>
        <w:gridCol w:w="890"/>
        <w:gridCol w:w="980"/>
      </w:tblGrid>
      <w:tr w:rsidR="00092DCE" w:rsidRPr="00D25FFA" w:rsidTr="004443B2">
        <w:trPr>
          <w:trHeight w:val="300"/>
          <w:tblHeader/>
        </w:trPr>
        <w:tc>
          <w:tcPr>
            <w:tcW w:w="2127" w:type="dxa"/>
            <w:vMerge w:val="restart"/>
            <w:tcBorders>
              <w:top w:val="single" w:sz="4" w:space="0" w:color="auto"/>
              <w:left w:val="single" w:sz="4" w:space="0" w:color="auto"/>
              <w:right w:val="single" w:sz="4" w:space="0" w:color="auto"/>
            </w:tcBorders>
            <w:shd w:val="clear" w:color="000000" w:fill="auto"/>
            <w:vAlign w:val="center"/>
            <w:hideMark/>
          </w:tcPr>
          <w:p w:rsidR="00092DCE" w:rsidRPr="00895FE7" w:rsidRDefault="00092DCE" w:rsidP="00092DCE">
            <w:pPr>
              <w:ind w:firstLineChars="100" w:firstLine="240"/>
              <w:rPr>
                <w:rFonts w:ascii="Times New Roman" w:eastAsia="Times New Roman" w:hAnsi="Times New Roman" w:cs="Times New Roman"/>
                <w:bCs/>
                <w:sz w:val="24"/>
                <w:szCs w:val="24"/>
                <w:lang w:eastAsia="ru-RU"/>
              </w:rPr>
            </w:pPr>
          </w:p>
          <w:p w:rsidR="00092DCE" w:rsidRPr="00895FE7" w:rsidRDefault="00544923" w:rsidP="00895FE7">
            <w:pPr>
              <w:ind w:firstLineChars="100" w:firstLine="24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Показатель</w:t>
            </w:r>
          </w:p>
        </w:tc>
        <w:tc>
          <w:tcPr>
            <w:tcW w:w="993" w:type="dxa"/>
            <w:vMerge w:val="restart"/>
            <w:tcBorders>
              <w:top w:val="single" w:sz="4" w:space="0" w:color="auto"/>
              <w:left w:val="nil"/>
              <w:right w:val="single" w:sz="4" w:space="0" w:color="000000"/>
            </w:tcBorders>
            <w:shd w:val="clear" w:color="000000" w:fill="auto"/>
            <w:vAlign w:val="center"/>
            <w:hideMark/>
          </w:tcPr>
          <w:p w:rsidR="00092DCE" w:rsidRPr="00092DCE" w:rsidRDefault="00092DCE" w:rsidP="00092DCE">
            <w:pPr>
              <w:ind w:right="-108" w:hanging="108"/>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е</w:t>
            </w:r>
            <w:r w:rsidRPr="00092DCE">
              <w:rPr>
                <w:rFonts w:ascii="Times New Roman" w:eastAsia="Times New Roman" w:hAnsi="Times New Roman" w:cs="Times New Roman"/>
                <w:bCs/>
                <w:sz w:val="18"/>
                <w:szCs w:val="18"/>
                <w:lang w:eastAsia="ru-RU"/>
              </w:rPr>
              <w:t>диница измерения</w:t>
            </w:r>
          </w:p>
        </w:tc>
        <w:tc>
          <w:tcPr>
            <w:tcW w:w="1134" w:type="dxa"/>
            <w:tcBorders>
              <w:top w:val="single" w:sz="4" w:space="0" w:color="auto"/>
              <w:left w:val="nil"/>
              <w:bottom w:val="single" w:sz="4" w:space="0" w:color="auto"/>
              <w:right w:val="single" w:sz="4" w:space="0" w:color="000000"/>
            </w:tcBorders>
            <w:shd w:val="clear" w:color="000000" w:fill="auto"/>
            <w:vAlign w:val="center"/>
          </w:tcPr>
          <w:p w:rsidR="00092DCE" w:rsidRPr="00622FDE" w:rsidRDefault="00092DCE" w:rsidP="008D5620">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202</w:t>
            </w:r>
            <w:r w:rsidR="008D5620">
              <w:rPr>
                <w:rFonts w:ascii="Times New Roman" w:eastAsia="Times New Roman" w:hAnsi="Times New Roman" w:cs="Times New Roman"/>
                <w:bCs/>
                <w:lang w:eastAsia="ru-RU"/>
              </w:rPr>
              <w:t>4</w:t>
            </w:r>
            <w:r>
              <w:rPr>
                <w:rFonts w:ascii="Times New Roman" w:eastAsia="Times New Roman" w:hAnsi="Times New Roman" w:cs="Times New Roman"/>
                <w:bCs/>
                <w:lang w:eastAsia="ru-RU"/>
              </w:rPr>
              <w:t xml:space="preserve"> год</w:t>
            </w:r>
          </w:p>
        </w:tc>
        <w:tc>
          <w:tcPr>
            <w:tcW w:w="1842" w:type="dxa"/>
            <w:gridSpan w:val="2"/>
            <w:tcBorders>
              <w:top w:val="single" w:sz="4" w:space="0" w:color="auto"/>
              <w:left w:val="nil"/>
              <w:bottom w:val="single" w:sz="4" w:space="0" w:color="auto"/>
              <w:right w:val="single" w:sz="4" w:space="0" w:color="000000"/>
            </w:tcBorders>
            <w:shd w:val="clear" w:color="000000" w:fill="auto"/>
            <w:vAlign w:val="center"/>
            <w:hideMark/>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w:t>
            </w:r>
            <w:r>
              <w:rPr>
                <w:rFonts w:ascii="Times New Roman" w:eastAsia="Times New Roman" w:hAnsi="Times New Roman" w:cs="Times New Roman"/>
                <w:bCs/>
                <w:lang w:eastAsia="ru-RU"/>
              </w:rPr>
              <w:t>2</w:t>
            </w:r>
            <w:r w:rsidR="008D5620">
              <w:rPr>
                <w:rFonts w:ascii="Times New Roman" w:eastAsia="Times New Roman" w:hAnsi="Times New Roman" w:cs="Times New Roman"/>
                <w:bCs/>
                <w:lang w:eastAsia="ru-RU"/>
              </w:rPr>
              <w:t>5</w:t>
            </w:r>
            <w:r>
              <w:rPr>
                <w:rFonts w:ascii="Times New Roman" w:eastAsia="Times New Roman" w:hAnsi="Times New Roman" w:cs="Times New Roman"/>
                <w:bCs/>
                <w:lang w:eastAsia="ru-RU"/>
              </w:rPr>
              <w:t xml:space="preserve"> год</w:t>
            </w:r>
          </w:p>
        </w:tc>
        <w:tc>
          <w:tcPr>
            <w:tcW w:w="1985" w:type="dxa"/>
            <w:gridSpan w:val="2"/>
            <w:tcBorders>
              <w:top w:val="single" w:sz="4" w:space="0" w:color="auto"/>
              <w:left w:val="nil"/>
              <w:bottom w:val="single" w:sz="4" w:space="0" w:color="auto"/>
              <w:right w:val="single" w:sz="4" w:space="0" w:color="000000"/>
            </w:tcBorders>
            <w:shd w:val="clear" w:color="000000" w:fill="auto"/>
            <w:vAlign w:val="center"/>
            <w:hideMark/>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w:t>
            </w:r>
            <w:r>
              <w:rPr>
                <w:rFonts w:ascii="Times New Roman" w:eastAsia="Times New Roman" w:hAnsi="Times New Roman" w:cs="Times New Roman"/>
                <w:bCs/>
                <w:lang w:eastAsia="ru-RU"/>
              </w:rPr>
              <w:t>2</w:t>
            </w:r>
            <w:r w:rsidR="008D5620">
              <w:rPr>
                <w:rFonts w:ascii="Times New Roman" w:eastAsia="Times New Roman" w:hAnsi="Times New Roman" w:cs="Times New Roman"/>
                <w:bCs/>
                <w:lang w:eastAsia="ru-RU"/>
              </w:rPr>
              <w:t>6</w:t>
            </w:r>
            <w:r>
              <w:rPr>
                <w:rFonts w:ascii="Times New Roman" w:eastAsia="Times New Roman" w:hAnsi="Times New Roman" w:cs="Times New Roman"/>
                <w:bCs/>
                <w:lang w:eastAsia="ru-RU"/>
              </w:rPr>
              <w:t xml:space="preserve"> год</w:t>
            </w:r>
          </w:p>
        </w:tc>
        <w:tc>
          <w:tcPr>
            <w:tcW w:w="1957" w:type="dxa"/>
            <w:gridSpan w:val="2"/>
            <w:tcBorders>
              <w:top w:val="single" w:sz="4" w:space="0" w:color="auto"/>
              <w:left w:val="nil"/>
              <w:bottom w:val="single" w:sz="4" w:space="0" w:color="auto"/>
              <w:right w:val="single" w:sz="4" w:space="0" w:color="000000"/>
            </w:tcBorders>
            <w:shd w:val="clear" w:color="000000" w:fill="auto"/>
            <w:vAlign w:val="center"/>
            <w:hideMark/>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202</w:t>
            </w:r>
            <w:r w:rsidR="008D5620">
              <w:rPr>
                <w:rFonts w:ascii="Times New Roman" w:eastAsia="Times New Roman" w:hAnsi="Times New Roman" w:cs="Times New Roman"/>
                <w:bCs/>
                <w:lang w:eastAsia="ru-RU"/>
              </w:rPr>
              <w:t>7</w:t>
            </w:r>
            <w:r>
              <w:rPr>
                <w:rFonts w:ascii="Times New Roman" w:eastAsia="Times New Roman" w:hAnsi="Times New Roman" w:cs="Times New Roman"/>
                <w:bCs/>
                <w:lang w:eastAsia="ru-RU"/>
              </w:rPr>
              <w:t xml:space="preserve"> год</w:t>
            </w:r>
          </w:p>
        </w:tc>
        <w:tc>
          <w:tcPr>
            <w:tcW w:w="1846" w:type="dxa"/>
            <w:gridSpan w:val="2"/>
            <w:tcBorders>
              <w:top w:val="single" w:sz="4" w:space="0" w:color="auto"/>
              <w:left w:val="nil"/>
              <w:bottom w:val="single" w:sz="4" w:space="0" w:color="auto"/>
              <w:right w:val="single" w:sz="4" w:space="0" w:color="000000"/>
            </w:tcBorders>
            <w:shd w:val="clear" w:color="000000" w:fill="auto"/>
            <w:vAlign w:val="center"/>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202</w:t>
            </w:r>
            <w:r w:rsidR="008D5620">
              <w:rPr>
                <w:rFonts w:ascii="Times New Roman" w:eastAsia="Times New Roman" w:hAnsi="Times New Roman" w:cs="Times New Roman"/>
                <w:bCs/>
                <w:lang w:eastAsia="ru-RU"/>
              </w:rPr>
              <w:t>8</w:t>
            </w:r>
            <w:r>
              <w:rPr>
                <w:rFonts w:ascii="Times New Roman" w:eastAsia="Times New Roman" w:hAnsi="Times New Roman" w:cs="Times New Roman"/>
                <w:bCs/>
                <w:lang w:eastAsia="ru-RU"/>
              </w:rPr>
              <w:t xml:space="preserve"> год</w:t>
            </w:r>
          </w:p>
        </w:tc>
        <w:tc>
          <w:tcPr>
            <w:tcW w:w="1840" w:type="dxa"/>
            <w:gridSpan w:val="2"/>
            <w:tcBorders>
              <w:top w:val="single" w:sz="4" w:space="0" w:color="auto"/>
              <w:left w:val="nil"/>
              <w:bottom w:val="single" w:sz="4" w:space="0" w:color="auto"/>
              <w:right w:val="single" w:sz="4" w:space="0" w:color="000000"/>
            </w:tcBorders>
            <w:shd w:val="clear" w:color="000000" w:fill="auto"/>
            <w:vAlign w:val="center"/>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202</w:t>
            </w:r>
            <w:r w:rsidR="008D5620">
              <w:rPr>
                <w:rFonts w:ascii="Times New Roman" w:eastAsia="Times New Roman" w:hAnsi="Times New Roman" w:cs="Times New Roman"/>
                <w:bCs/>
                <w:lang w:eastAsia="ru-RU"/>
              </w:rPr>
              <w:t>9</w:t>
            </w:r>
            <w:r>
              <w:rPr>
                <w:rFonts w:ascii="Times New Roman" w:eastAsia="Times New Roman" w:hAnsi="Times New Roman" w:cs="Times New Roman"/>
                <w:bCs/>
                <w:lang w:eastAsia="ru-RU"/>
              </w:rPr>
              <w:t xml:space="preserve"> год</w:t>
            </w:r>
          </w:p>
        </w:tc>
        <w:tc>
          <w:tcPr>
            <w:tcW w:w="1870" w:type="dxa"/>
            <w:gridSpan w:val="2"/>
            <w:tcBorders>
              <w:top w:val="single" w:sz="4" w:space="0" w:color="auto"/>
              <w:left w:val="nil"/>
              <w:bottom w:val="single" w:sz="4" w:space="0" w:color="auto"/>
              <w:right w:val="single" w:sz="4" w:space="0" w:color="000000"/>
            </w:tcBorders>
            <w:shd w:val="clear" w:color="000000" w:fill="auto"/>
          </w:tcPr>
          <w:p w:rsidR="00092DCE" w:rsidRPr="00622FDE" w:rsidRDefault="00092DCE" w:rsidP="004443B2">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w:t>
            </w:r>
            <w:r w:rsidR="008D5620">
              <w:rPr>
                <w:rFonts w:ascii="Times New Roman" w:eastAsia="Times New Roman" w:hAnsi="Times New Roman" w:cs="Times New Roman"/>
                <w:bCs/>
                <w:lang w:eastAsia="ru-RU"/>
              </w:rPr>
              <w:t>30</w:t>
            </w:r>
            <w:r>
              <w:rPr>
                <w:rFonts w:ascii="Times New Roman" w:eastAsia="Times New Roman" w:hAnsi="Times New Roman" w:cs="Times New Roman"/>
                <w:bCs/>
                <w:lang w:eastAsia="ru-RU"/>
              </w:rPr>
              <w:t xml:space="preserve"> год</w:t>
            </w:r>
          </w:p>
        </w:tc>
      </w:tr>
      <w:tr w:rsidR="008D5620" w:rsidRPr="00D25FFA" w:rsidTr="004443B2">
        <w:trPr>
          <w:trHeight w:val="420"/>
        </w:trPr>
        <w:tc>
          <w:tcPr>
            <w:tcW w:w="2127" w:type="dxa"/>
            <w:vMerge/>
            <w:tcBorders>
              <w:left w:val="single" w:sz="4" w:space="0" w:color="auto"/>
              <w:bottom w:val="single" w:sz="4" w:space="0" w:color="auto"/>
              <w:right w:val="single" w:sz="4" w:space="0" w:color="auto"/>
            </w:tcBorders>
            <w:shd w:val="clear" w:color="000000" w:fill="auto"/>
            <w:vAlign w:val="center"/>
            <w:hideMark/>
          </w:tcPr>
          <w:p w:rsidR="008D5620" w:rsidRPr="00895FE7" w:rsidRDefault="008D5620" w:rsidP="00895FE7">
            <w:pPr>
              <w:ind w:firstLineChars="100" w:firstLine="240"/>
              <w:jc w:val="center"/>
              <w:rPr>
                <w:rFonts w:ascii="Times New Roman" w:eastAsia="Times New Roman" w:hAnsi="Times New Roman" w:cs="Times New Roman"/>
                <w:bCs/>
                <w:sz w:val="24"/>
                <w:szCs w:val="24"/>
                <w:lang w:eastAsia="ru-RU"/>
              </w:rPr>
            </w:pPr>
          </w:p>
        </w:tc>
        <w:tc>
          <w:tcPr>
            <w:tcW w:w="993" w:type="dxa"/>
            <w:vMerge/>
            <w:tcBorders>
              <w:left w:val="nil"/>
              <w:bottom w:val="single" w:sz="4" w:space="0" w:color="auto"/>
              <w:right w:val="single" w:sz="4" w:space="0" w:color="000000"/>
            </w:tcBorders>
            <w:shd w:val="clear" w:color="000000" w:fill="auto"/>
            <w:vAlign w:val="center"/>
            <w:hideMark/>
          </w:tcPr>
          <w:p w:rsidR="008D5620" w:rsidRPr="00895FE7" w:rsidRDefault="008D5620" w:rsidP="00703181">
            <w:pPr>
              <w:jc w:val="center"/>
              <w:rPr>
                <w:rFonts w:ascii="Times New Roman" w:eastAsia="Times New Roman" w:hAnsi="Times New Roman" w:cs="Times New Roman"/>
                <w:bCs/>
                <w:sz w:val="20"/>
                <w:szCs w:val="20"/>
                <w:lang w:eastAsia="ru-RU"/>
              </w:rPr>
            </w:pPr>
          </w:p>
        </w:tc>
        <w:tc>
          <w:tcPr>
            <w:tcW w:w="1134" w:type="dxa"/>
            <w:tcBorders>
              <w:top w:val="nil"/>
              <w:left w:val="single" w:sz="4" w:space="0" w:color="000000"/>
              <w:bottom w:val="single" w:sz="4" w:space="0" w:color="auto"/>
              <w:right w:val="single" w:sz="4" w:space="0" w:color="auto"/>
            </w:tcBorders>
            <w:shd w:val="clear" w:color="000000" w:fill="auto"/>
            <w:vAlign w:val="center"/>
          </w:tcPr>
          <w:p w:rsidR="008D5620" w:rsidRPr="00895FE7" w:rsidRDefault="008D5620" w:rsidP="008D5620">
            <w:pPr>
              <w:ind w:left="-108" w:right="-108"/>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оценка показателя</w:t>
            </w:r>
          </w:p>
        </w:tc>
        <w:tc>
          <w:tcPr>
            <w:tcW w:w="992" w:type="dxa"/>
            <w:tcBorders>
              <w:top w:val="nil"/>
              <w:left w:val="nil"/>
              <w:bottom w:val="single" w:sz="4" w:space="0" w:color="auto"/>
              <w:right w:val="single" w:sz="4" w:space="0" w:color="auto"/>
            </w:tcBorders>
            <w:shd w:val="clear" w:color="000000" w:fill="auto"/>
            <w:vAlign w:val="center"/>
            <w:hideMark/>
          </w:tcPr>
          <w:p w:rsidR="008D5620"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1 </w:t>
            </w:r>
          </w:p>
          <w:p w:rsidR="008D5620" w:rsidRPr="00895FE7"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850" w:type="dxa"/>
            <w:tcBorders>
              <w:top w:val="nil"/>
              <w:left w:val="nil"/>
              <w:bottom w:val="single" w:sz="4" w:space="0" w:color="auto"/>
              <w:right w:val="single" w:sz="4" w:space="0" w:color="auto"/>
            </w:tcBorders>
            <w:shd w:val="clear" w:color="000000" w:fill="auto"/>
            <w:vAlign w:val="center"/>
          </w:tcPr>
          <w:p w:rsidR="008D5620" w:rsidRDefault="008D5620" w:rsidP="008D5620">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2</w:t>
            </w:r>
          </w:p>
          <w:p w:rsidR="008D5620" w:rsidRPr="00895FE7" w:rsidRDefault="008D5620" w:rsidP="004443B2">
            <w:pPr>
              <w:ind w:right="-108"/>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 вариант</w:t>
            </w:r>
          </w:p>
        </w:tc>
        <w:tc>
          <w:tcPr>
            <w:tcW w:w="993" w:type="dxa"/>
            <w:tcBorders>
              <w:top w:val="nil"/>
              <w:left w:val="nil"/>
              <w:bottom w:val="single" w:sz="4" w:space="0" w:color="auto"/>
              <w:right w:val="single" w:sz="4" w:space="0" w:color="auto"/>
            </w:tcBorders>
            <w:shd w:val="clear" w:color="000000" w:fill="auto"/>
            <w:vAlign w:val="center"/>
            <w:hideMark/>
          </w:tcPr>
          <w:p w:rsidR="008D5620"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1 </w:t>
            </w:r>
          </w:p>
          <w:p w:rsidR="008D5620" w:rsidRPr="00895FE7"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992" w:type="dxa"/>
            <w:tcBorders>
              <w:top w:val="nil"/>
              <w:left w:val="nil"/>
              <w:bottom w:val="single" w:sz="4" w:space="0" w:color="auto"/>
              <w:right w:val="single" w:sz="4" w:space="0" w:color="auto"/>
            </w:tcBorders>
            <w:shd w:val="clear" w:color="000000" w:fill="auto"/>
            <w:vAlign w:val="center"/>
          </w:tcPr>
          <w:p w:rsidR="008D5620"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2</w:t>
            </w:r>
          </w:p>
          <w:p w:rsidR="008D5620" w:rsidRPr="00895FE7"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 вариант</w:t>
            </w:r>
          </w:p>
        </w:tc>
        <w:tc>
          <w:tcPr>
            <w:tcW w:w="992" w:type="dxa"/>
            <w:tcBorders>
              <w:top w:val="nil"/>
              <w:left w:val="nil"/>
              <w:bottom w:val="single" w:sz="4" w:space="0" w:color="auto"/>
              <w:right w:val="single" w:sz="4" w:space="0" w:color="auto"/>
            </w:tcBorders>
            <w:shd w:val="clear" w:color="000000" w:fill="auto"/>
            <w:vAlign w:val="center"/>
            <w:hideMark/>
          </w:tcPr>
          <w:p w:rsidR="008D5620" w:rsidRDefault="008D5620" w:rsidP="008B508A">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1 </w:t>
            </w:r>
          </w:p>
          <w:p w:rsidR="008D5620" w:rsidRPr="00895FE7" w:rsidRDefault="008D5620" w:rsidP="008B508A">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965" w:type="dxa"/>
            <w:tcBorders>
              <w:top w:val="nil"/>
              <w:left w:val="nil"/>
              <w:bottom w:val="single" w:sz="4" w:space="0" w:color="auto"/>
              <w:right w:val="single" w:sz="4" w:space="0" w:color="auto"/>
            </w:tcBorders>
            <w:shd w:val="clear" w:color="000000" w:fill="auto"/>
            <w:vAlign w:val="center"/>
            <w:hideMark/>
          </w:tcPr>
          <w:p w:rsidR="008D5620" w:rsidRDefault="008D5620" w:rsidP="008B508A">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2</w:t>
            </w:r>
          </w:p>
          <w:p w:rsidR="008D5620" w:rsidRPr="00895FE7" w:rsidRDefault="008D5620" w:rsidP="008B508A">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 вариант</w:t>
            </w:r>
          </w:p>
        </w:tc>
        <w:tc>
          <w:tcPr>
            <w:tcW w:w="890" w:type="dxa"/>
            <w:tcBorders>
              <w:top w:val="nil"/>
              <w:left w:val="nil"/>
              <w:bottom w:val="single" w:sz="4" w:space="0" w:color="auto"/>
              <w:right w:val="single" w:sz="4" w:space="0" w:color="auto"/>
            </w:tcBorders>
            <w:shd w:val="clear" w:color="000000" w:fill="auto"/>
          </w:tcPr>
          <w:p w:rsidR="008D5620"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1 </w:t>
            </w:r>
          </w:p>
          <w:p w:rsidR="008D5620" w:rsidRPr="00895FE7"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956" w:type="dxa"/>
            <w:tcBorders>
              <w:top w:val="nil"/>
              <w:left w:val="nil"/>
              <w:bottom w:val="single" w:sz="4" w:space="0" w:color="auto"/>
              <w:right w:val="single" w:sz="4" w:space="0" w:color="auto"/>
            </w:tcBorders>
            <w:shd w:val="clear" w:color="000000" w:fill="auto"/>
          </w:tcPr>
          <w:p w:rsidR="008D5620"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2 </w:t>
            </w:r>
          </w:p>
          <w:p w:rsidR="008D5620" w:rsidRPr="00895FE7"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890" w:type="dxa"/>
            <w:tcBorders>
              <w:top w:val="nil"/>
              <w:left w:val="nil"/>
              <w:bottom w:val="single" w:sz="4" w:space="0" w:color="auto"/>
              <w:right w:val="single" w:sz="4" w:space="0" w:color="auto"/>
            </w:tcBorders>
            <w:shd w:val="clear" w:color="000000" w:fill="auto"/>
          </w:tcPr>
          <w:p w:rsidR="008D5620" w:rsidRPr="00895FE7"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1 вариант</w:t>
            </w:r>
          </w:p>
        </w:tc>
        <w:tc>
          <w:tcPr>
            <w:tcW w:w="950" w:type="dxa"/>
            <w:tcBorders>
              <w:top w:val="nil"/>
              <w:left w:val="nil"/>
              <w:bottom w:val="single" w:sz="4" w:space="0" w:color="auto"/>
              <w:right w:val="single" w:sz="4" w:space="0" w:color="auto"/>
            </w:tcBorders>
            <w:shd w:val="clear" w:color="000000" w:fill="auto"/>
          </w:tcPr>
          <w:p w:rsidR="008D5620"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2 </w:t>
            </w:r>
          </w:p>
          <w:p w:rsidR="008D5620" w:rsidRPr="00895FE7"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890" w:type="dxa"/>
            <w:tcBorders>
              <w:top w:val="nil"/>
              <w:left w:val="nil"/>
              <w:bottom w:val="single" w:sz="4" w:space="0" w:color="auto"/>
              <w:right w:val="single" w:sz="4" w:space="0" w:color="auto"/>
            </w:tcBorders>
            <w:shd w:val="clear" w:color="000000" w:fill="auto"/>
          </w:tcPr>
          <w:p w:rsidR="008D5620" w:rsidRPr="00895FE7" w:rsidRDefault="008D5620" w:rsidP="009749B0">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1 вариант</w:t>
            </w:r>
          </w:p>
        </w:tc>
        <w:tc>
          <w:tcPr>
            <w:tcW w:w="980" w:type="dxa"/>
            <w:tcBorders>
              <w:top w:val="nil"/>
              <w:left w:val="nil"/>
              <w:bottom w:val="single" w:sz="4" w:space="0" w:color="auto"/>
              <w:right w:val="single" w:sz="4" w:space="0" w:color="auto"/>
            </w:tcBorders>
            <w:shd w:val="clear" w:color="000000" w:fill="auto"/>
          </w:tcPr>
          <w:p w:rsidR="008D5620" w:rsidRDefault="008D5620" w:rsidP="009749B0">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2 </w:t>
            </w:r>
          </w:p>
          <w:p w:rsidR="008D5620" w:rsidRPr="00895FE7" w:rsidRDefault="008D5620" w:rsidP="009749B0">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r>
      <w:tr w:rsidR="008D5620" w:rsidRPr="006141AD" w:rsidTr="004443B2">
        <w:trPr>
          <w:trHeight w:val="630"/>
        </w:trPr>
        <w:tc>
          <w:tcPr>
            <w:tcW w:w="2127" w:type="dxa"/>
            <w:tcBorders>
              <w:top w:val="nil"/>
              <w:left w:val="single" w:sz="4" w:space="0" w:color="auto"/>
              <w:bottom w:val="single" w:sz="4" w:space="0" w:color="auto"/>
              <w:right w:val="single" w:sz="4" w:space="0" w:color="auto"/>
            </w:tcBorders>
            <w:shd w:val="clear" w:color="000000" w:fill="auto"/>
            <w:vAlign w:val="center"/>
            <w:hideMark/>
          </w:tcPr>
          <w:p w:rsidR="008D5620" w:rsidRPr="00886F71" w:rsidRDefault="008D5620" w:rsidP="0019534D">
            <w:pPr>
              <w:jc w:val="both"/>
              <w:rPr>
                <w:rFonts w:ascii="Times New Roman" w:eastAsia="Times New Roman" w:hAnsi="Times New Roman" w:cs="Times New Roman"/>
                <w:bCs/>
                <w:sz w:val="18"/>
                <w:szCs w:val="18"/>
                <w:lang w:eastAsia="ru-RU"/>
              </w:rPr>
            </w:pPr>
            <w:r w:rsidRPr="00886F71">
              <w:rPr>
                <w:rFonts w:ascii="Times New Roman" w:eastAsia="Times New Roman" w:hAnsi="Times New Roman" w:cs="Times New Roman"/>
                <w:bCs/>
                <w:sz w:val="18"/>
                <w:szCs w:val="18"/>
                <w:lang w:eastAsia="ru-RU"/>
              </w:rPr>
              <w:t>Фонд заработной</w:t>
            </w:r>
            <w:r>
              <w:rPr>
                <w:rFonts w:ascii="Times New Roman" w:eastAsia="Times New Roman" w:hAnsi="Times New Roman" w:cs="Times New Roman"/>
                <w:bCs/>
                <w:sz w:val="18"/>
                <w:szCs w:val="18"/>
                <w:lang w:eastAsia="ru-RU"/>
              </w:rPr>
              <w:t xml:space="preserve"> платы работников организаций</w:t>
            </w:r>
          </w:p>
        </w:tc>
        <w:tc>
          <w:tcPr>
            <w:tcW w:w="993" w:type="dxa"/>
            <w:tcBorders>
              <w:top w:val="nil"/>
              <w:left w:val="nil"/>
              <w:bottom w:val="single" w:sz="4" w:space="0" w:color="auto"/>
              <w:right w:val="single" w:sz="4" w:space="0" w:color="auto"/>
            </w:tcBorders>
            <w:shd w:val="clear" w:color="auto" w:fill="auto"/>
            <w:noWrap/>
            <w:vAlign w:val="center"/>
          </w:tcPr>
          <w:p w:rsidR="008D5620" w:rsidRDefault="008D5620" w:rsidP="00092DC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млн.</w:t>
            </w:r>
          </w:p>
          <w:p w:rsidR="008D5620" w:rsidRPr="00092DCE" w:rsidRDefault="008D5620" w:rsidP="00092DC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рублей</w:t>
            </w:r>
          </w:p>
        </w:tc>
        <w:tc>
          <w:tcPr>
            <w:tcW w:w="1134" w:type="dxa"/>
            <w:tcBorders>
              <w:top w:val="nil"/>
              <w:left w:val="nil"/>
              <w:bottom w:val="single" w:sz="4" w:space="0" w:color="auto"/>
              <w:right w:val="single" w:sz="4" w:space="0" w:color="auto"/>
            </w:tcBorders>
            <w:shd w:val="clear" w:color="auto" w:fill="auto"/>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9F3816">
              <w:rPr>
                <w:rFonts w:ascii="Times New Roman" w:eastAsia="Times New Roman" w:hAnsi="Times New Roman" w:cs="Times New Roman"/>
                <w:color w:val="000000"/>
                <w:sz w:val="18"/>
                <w:szCs w:val="18"/>
                <w:lang w:eastAsia="ru-RU"/>
              </w:rPr>
              <w:t>75,5</w:t>
            </w: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9F3816">
              <w:rPr>
                <w:rFonts w:ascii="Times New Roman" w:eastAsia="Times New Roman" w:hAnsi="Times New Roman" w:cs="Times New Roman"/>
                <w:color w:val="000000"/>
                <w:sz w:val="18"/>
                <w:szCs w:val="18"/>
                <w:lang w:eastAsia="ru-RU"/>
              </w:rPr>
              <w:t>86,5</w:t>
            </w:r>
          </w:p>
        </w:tc>
        <w:tc>
          <w:tcPr>
            <w:tcW w:w="850"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9F3816">
              <w:rPr>
                <w:rFonts w:ascii="Times New Roman" w:eastAsia="Times New Roman" w:hAnsi="Times New Roman" w:cs="Times New Roman"/>
                <w:color w:val="000000"/>
                <w:sz w:val="18"/>
                <w:szCs w:val="18"/>
                <w:lang w:eastAsia="ru-RU"/>
              </w:rPr>
              <w:t>98,0</w:t>
            </w:r>
          </w:p>
        </w:tc>
        <w:tc>
          <w:tcPr>
            <w:tcW w:w="992"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309,9</w:t>
            </w:r>
          </w:p>
        </w:tc>
        <w:tc>
          <w:tcPr>
            <w:tcW w:w="965" w:type="dxa"/>
            <w:tcBorders>
              <w:top w:val="nil"/>
              <w:left w:val="nil"/>
              <w:bottom w:val="single" w:sz="4" w:space="0" w:color="auto"/>
              <w:right w:val="single" w:sz="4" w:space="0" w:color="auto"/>
            </w:tcBorders>
            <w:shd w:val="clear" w:color="auto" w:fill="auto"/>
            <w:noWrap/>
            <w:vAlign w:val="center"/>
            <w:hideMark/>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322,3</w:t>
            </w:r>
          </w:p>
        </w:tc>
        <w:tc>
          <w:tcPr>
            <w:tcW w:w="956"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34,7</w:t>
            </w:r>
          </w:p>
        </w:tc>
        <w:tc>
          <w:tcPr>
            <w:tcW w:w="950"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tcPr>
          <w:p w:rsidR="008D5620" w:rsidRDefault="008D5620" w:rsidP="00672C15">
            <w:pPr>
              <w:jc w:val="center"/>
              <w:rPr>
                <w:rFonts w:ascii="Times New Roman" w:eastAsia="Times New Roman" w:hAnsi="Times New Roman" w:cs="Times New Roman"/>
                <w:color w:val="000000"/>
                <w:sz w:val="18"/>
                <w:szCs w:val="18"/>
                <w:lang w:eastAsia="ru-RU"/>
              </w:rPr>
            </w:pPr>
          </w:p>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47,1</w:t>
            </w:r>
          </w:p>
        </w:tc>
        <w:tc>
          <w:tcPr>
            <w:tcW w:w="980" w:type="dxa"/>
            <w:tcBorders>
              <w:top w:val="nil"/>
              <w:left w:val="nil"/>
              <w:bottom w:val="single" w:sz="4" w:space="0" w:color="auto"/>
              <w:right w:val="single" w:sz="4" w:space="0" w:color="auto"/>
            </w:tcBorders>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r>
      <w:tr w:rsidR="008D5620" w:rsidRPr="006141AD" w:rsidTr="004443B2">
        <w:trPr>
          <w:trHeight w:val="300"/>
        </w:trPr>
        <w:tc>
          <w:tcPr>
            <w:tcW w:w="2127" w:type="dxa"/>
            <w:tcBorders>
              <w:top w:val="nil"/>
              <w:left w:val="single" w:sz="4" w:space="0" w:color="auto"/>
              <w:bottom w:val="single" w:sz="4" w:space="0" w:color="auto"/>
              <w:right w:val="single" w:sz="4" w:space="0" w:color="auto"/>
            </w:tcBorders>
            <w:shd w:val="clear" w:color="000000" w:fill="auto"/>
            <w:vAlign w:val="center"/>
            <w:hideMark/>
          </w:tcPr>
          <w:p w:rsidR="008D5620" w:rsidRPr="00886F71" w:rsidRDefault="008D5620" w:rsidP="00672C15">
            <w:pPr>
              <w:ind w:right="-108"/>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Численность населения (среднегодовая)</w:t>
            </w:r>
          </w:p>
        </w:tc>
        <w:tc>
          <w:tcPr>
            <w:tcW w:w="993" w:type="dxa"/>
            <w:tcBorders>
              <w:top w:val="nil"/>
              <w:left w:val="nil"/>
              <w:bottom w:val="single" w:sz="4" w:space="0" w:color="auto"/>
              <w:right w:val="single" w:sz="4" w:space="0" w:color="auto"/>
            </w:tcBorders>
            <w:shd w:val="clear" w:color="auto" w:fill="auto"/>
            <w:noWrap/>
            <w:vAlign w:val="center"/>
          </w:tcPr>
          <w:p w:rsidR="008D5620" w:rsidRDefault="008D5620" w:rsidP="008D5620">
            <w:pPr>
              <w:ind w:right="-108" w:hanging="108"/>
              <w:jc w:val="center"/>
              <w:rPr>
                <w:rFonts w:ascii="Times New Roman" w:eastAsia="Times New Roman" w:hAnsi="Times New Roman" w:cs="Times New Roman"/>
                <w:bCs/>
                <w:sz w:val="16"/>
                <w:szCs w:val="16"/>
                <w:lang w:eastAsia="ru-RU"/>
              </w:rPr>
            </w:pPr>
            <w:r w:rsidRPr="00092DCE">
              <w:rPr>
                <w:rFonts w:ascii="Times New Roman" w:eastAsia="Times New Roman" w:hAnsi="Times New Roman" w:cs="Times New Roman"/>
                <w:bCs/>
                <w:sz w:val="16"/>
                <w:szCs w:val="16"/>
                <w:lang w:eastAsia="ru-RU"/>
              </w:rPr>
              <w:t>тыс.</w:t>
            </w:r>
          </w:p>
          <w:p w:rsidR="008D5620" w:rsidRPr="00092DCE" w:rsidRDefault="008D5620" w:rsidP="008D5620">
            <w:pPr>
              <w:ind w:right="-108" w:hanging="108"/>
              <w:jc w:val="center"/>
              <w:rPr>
                <w:rFonts w:ascii="Times New Roman" w:eastAsia="Times New Roman" w:hAnsi="Times New Roman" w:cs="Times New Roman"/>
                <w:color w:val="000000"/>
                <w:sz w:val="16"/>
                <w:szCs w:val="16"/>
                <w:lang w:eastAsia="ru-RU"/>
              </w:rPr>
            </w:pPr>
            <w:r w:rsidRPr="00092DCE">
              <w:rPr>
                <w:rFonts w:ascii="Times New Roman" w:eastAsia="Times New Roman" w:hAnsi="Times New Roman" w:cs="Times New Roman"/>
                <w:bCs/>
                <w:sz w:val="16"/>
                <w:szCs w:val="16"/>
                <w:lang w:eastAsia="ru-RU"/>
              </w:rPr>
              <w:t xml:space="preserve"> человек</w:t>
            </w:r>
          </w:p>
        </w:tc>
        <w:tc>
          <w:tcPr>
            <w:tcW w:w="1134" w:type="dxa"/>
            <w:tcBorders>
              <w:top w:val="nil"/>
              <w:left w:val="nil"/>
              <w:bottom w:val="single" w:sz="4" w:space="0" w:color="auto"/>
              <w:right w:val="single" w:sz="4" w:space="0" w:color="auto"/>
            </w:tcBorders>
            <w:shd w:val="clear" w:color="auto" w:fill="auto"/>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r w:rsidR="009F3816">
              <w:rPr>
                <w:rFonts w:ascii="Times New Roman" w:eastAsia="Times New Roman" w:hAnsi="Times New Roman" w:cs="Times New Roman"/>
                <w:color w:val="000000"/>
                <w:sz w:val="18"/>
                <w:szCs w:val="18"/>
                <w:lang w:eastAsia="ru-RU"/>
              </w:rPr>
              <w:t>37</w:t>
            </w: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r w:rsidR="009F3816">
              <w:rPr>
                <w:rFonts w:ascii="Times New Roman" w:eastAsia="Times New Roman" w:hAnsi="Times New Roman" w:cs="Times New Roman"/>
                <w:color w:val="000000"/>
                <w:sz w:val="18"/>
                <w:szCs w:val="18"/>
                <w:lang w:eastAsia="ru-RU"/>
              </w:rPr>
              <w:t>20</w:t>
            </w:r>
          </w:p>
        </w:tc>
        <w:tc>
          <w:tcPr>
            <w:tcW w:w="850"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r w:rsidR="009F3816">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286</w:t>
            </w:r>
          </w:p>
        </w:tc>
        <w:tc>
          <w:tcPr>
            <w:tcW w:w="965" w:type="dxa"/>
            <w:tcBorders>
              <w:top w:val="nil"/>
              <w:left w:val="nil"/>
              <w:bottom w:val="single" w:sz="4" w:space="0" w:color="auto"/>
              <w:right w:val="single" w:sz="4" w:space="0" w:color="auto"/>
            </w:tcBorders>
            <w:shd w:val="clear" w:color="auto" w:fill="auto"/>
            <w:noWrap/>
            <w:vAlign w:val="center"/>
            <w:hideMark/>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7A70F1"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269</w:t>
            </w:r>
          </w:p>
        </w:tc>
        <w:tc>
          <w:tcPr>
            <w:tcW w:w="956"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7A70F1"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252</w:t>
            </w:r>
          </w:p>
        </w:tc>
        <w:tc>
          <w:tcPr>
            <w:tcW w:w="950"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tcPr>
          <w:p w:rsidR="008D5620" w:rsidRDefault="008D5620" w:rsidP="00672C15">
            <w:pPr>
              <w:jc w:val="center"/>
              <w:rPr>
                <w:rFonts w:ascii="Times New Roman" w:eastAsia="Times New Roman" w:hAnsi="Times New Roman" w:cs="Times New Roman"/>
                <w:color w:val="000000"/>
                <w:sz w:val="18"/>
                <w:szCs w:val="18"/>
                <w:lang w:eastAsia="ru-RU"/>
              </w:rPr>
            </w:pPr>
          </w:p>
          <w:p w:rsidR="007A70F1" w:rsidRPr="0030385A" w:rsidRDefault="007A70F1"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235</w:t>
            </w:r>
          </w:p>
        </w:tc>
        <w:tc>
          <w:tcPr>
            <w:tcW w:w="980" w:type="dxa"/>
            <w:tcBorders>
              <w:top w:val="nil"/>
              <w:left w:val="nil"/>
              <w:bottom w:val="single" w:sz="4" w:space="0" w:color="auto"/>
              <w:right w:val="single" w:sz="4" w:space="0" w:color="auto"/>
            </w:tcBorders>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r>
      <w:tr w:rsidR="008D5620" w:rsidRPr="006141AD" w:rsidTr="004443B2">
        <w:trPr>
          <w:trHeight w:val="420"/>
        </w:trPr>
        <w:tc>
          <w:tcPr>
            <w:tcW w:w="2127" w:type="dxa"/>
            <w:tcBorders>
              <w:top w:val="nil"/>
              <w:left w:val="single" w:sz="4" w:space="0" w:color="auto"/>
              <w:bottom w:val="single" w:sz="4" w:space="0" w:color="auto"/>
              <w:right w:val="single" w:sz="4" w:space="0" w:color="auto"/>
            </w:tcBorders>
            <w:shd w:val="clear" w:color="000000" w:fill="auto"/>
            <w:vAlign w:val="center"/>
            <w:hideMark/>
          </w:tcPr>
          <w:p w:rsidR="008D5620" w:rsidRPr="00886F71" w:rsidRDefault="008D5620" w:rsidP="00672C15">
            <w:pPr>
              <w:jc w:val="both"/>
              <w:rPr>
                <w:rFonts w:ascii="Times New Roman" w:eastAsia="Times New Roman" w:hAnsi="Times New Roman" w:cs="Times New Roman"/>
                <w:bCs/>
                <w:sz w:val="18"/>
                <w:szCs w:val="18"/>
                <w:lang w:eastAsia="ru-RU"/>
              </w:rPr>
            </w:pPr>
            <w:r w:rsidRPr="00886F71">
              <w:rPr>
                <w:rFonts w:ascii="Times New Roman" w:eastAsia="Times New Roman" w:hAnsi="Times New Roman" w:cs="Times New Roman"/>
                <w:bCs/>
                <w:sz w:val="18"/>
                <w:szCs w:val="18"/>
                <w:lang w:eastAsia="ru-RU"/>
              </w:rPr>
              <w:t xml:space="preserve">Численность </w:t>
            </w:r>
            <w:r>
              <w:rPr>
                <w:rFonts w:ascii="Times New Roman" w:eastAsia="Times New Roman" w:hAnsi="Times New Roman" w:cs="Times New Roman"/>
                <w:bCs/>
                <w:sz w:val="18"/>
                <w:szCs w:val="18"/>
                <w:lang w:eastAsia="ru-RU"/>
              </w:rPr>
              <w:t>рабочей силы</w:t>
            </w:r>
          </w:p>
        </w:tc>
        <w:tc>
          <w:tcPr>
            <w:tcW w:w="993" w:type="dxa"/>
            <w:tcBorders>
              <w:top w:val="nil"/>
              <w:left w:val="nil"/>
              <w:bottom w:val="single" w:sz="4" w:space="0" w:color="auto"/>
              <w:right w:val="single" w:sz="4" w:space="0" w:color="auto"/>
            </w:tcBorders>
            <w:shd w:val="clear" w:color="auto" w:fill="auto"/>
            <w:noWrap/>
            <w:vAlign w:val="center"/>
          </w:tcPr>
          <w:p w:rsidR="008D5620" w:rsidRPr="00092DCE" w:rsidRDefault="008D5620" w:rsidP="00486D31">
            <w:pPr>
              <w:jc w:val="center"/>
              <w:rPr>
                <w:rFonts w:ascii="Times New Roman" w:eastAsia="Times New Roman" w:hAnsi="Times New Roman" w:cs="Times New Roman"/>
                <w:color w:val="000000"/>
                <w:sz w:val="16"/>
                <w:szCs w:val="16"/>
                <w:lang w:eastAsia="ru-RU"/>
              </w:rPr>
            </w:pPr>
            <w:r w:rsidRPr="00092DCE">
              <w:rPr>
                <w:rFonts w:ascii="Times New Roman" w:eastAsia="Times New Roman" w:hAnsi="Times New Roman" w:cs="Times New Roman"/>
                <w:bCs/>
                <w:sz w:val="16"/>
                <w:szCs w:val="16"/>
                <w:lang w:eastAsia="ru-RU"/>
              </w:rPr>
              <w:t>тыс. человек</w:t>
            </w:r>
          </w:p>
        </w:tc>
        <w:tc>
          <w:tcPr>
            <w:tcW w:w="1134" w:type="dxa"/>
            <w:tcBorders>
              <w:top w:val="nil"/>
              <w:left w:val="nil"/>
              <w:bottom w:val="single" w:sz="4" w:space="0" w:color="auto"/>
              <w:right w:val="single" w:sz="4" w:space="0" w:color="auto"/>
            </w:tcBorders>
            <w:shd w:val="clear" w:color="auto" w:fill="auto"/>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2,260</w:t>
            </w: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2,263</w:t>
            </w:r>
          </w:p>
        </w:tc>
        <w:tc>
          <w:tcPr>
            <w:tcW w:w="850"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2,266</w:t>
            </w:r>
          </w:p>
        </w:tc>
        <w:tc>
          <w:tcPr>
            <w:tcW w:w="992"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2,269</w:t>
            </w:r>
          </w:p>
        </w:tc>
        <w:tc>
          <w:tcPr>
            <w:tcW w:w="965" w:type="dxa"/>
            <w:tcBorders>
              <w:top w:val="nil"/>
              <w:left w:val="nil"/>
              <w:bottom w:val="single" w:sz="4" w:space="0" w:color="auto"/>
              <w:right w:val="single" w:sz="4" w:space="0" w:color="auto"/>
            </w:tcBorders>
            <w:shd w:val="clear" w:color="auto" w:fill="auto"/>
            <w:noWrap/>
            <w:vAlign w:val="center"/>
            <w:hideMark/>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2,272</w:t>
            </w:r>
          </w:p>
        </w:tc>
        <w:tc>
          <w:tcPr>
            <w:tcW w:w="956"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2,275</w:t>
            </w:r>
          </w:p>
        </w:tc>
        <w:tc>
          <w:tcPr>
            <w:tcW w:w="950"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tcPr>
          <w:p w:rsidR="008D5620" w:rsidRDefault="008D5620" w:rsidP="00672C15">
            <w:pPr>
              <w:jc w:val="center"/>
              <w:rPr>
                <w:rFonts w:ascii="Times New Roman" w:eastAsia="Times New Roman" w:hAnsi="Times New Roman" w:cs="Times New Roman"/>
                <w:color w:val="000000"/>
                <w:sz w:val="18"/>
                <w:szCs w:val="18"/>
                <w:lang w:eastAsia="ru-RU"/>
              </w:rPr>
            </w:pPr>
          </w:p>
          <w:p w:rsidR="007A70F1"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2,278</w:t>
            </w:r>
          </w:p>
        </w:tc>
        <w:tc>
          <w:tcPr>
            <w:tcW w:w="980" w:type="dxa"/>
            <w:tcBorders>
              <w:top w:val="nil"/>
              <w:left w:val="nil"/>
              <w:bottom w:val="single" w:sz="4" w:space="0" w:color="auto"/>
              <w:right w:val="single" w:sz="4" w:space="0" w:color="auto"/>
            </w:tcBorders>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r>
      <w:tr w:rsidR="008D5620" w:rsidRPr="006141AD" w:rsidTr="004443B2">
        <w:trPr>
          <w:trHeight w:val="420"/>
        </w:trPr>
        <w:tc>
          <w:tcPr>
            <w:tcW w:w="2127" w:type="dxa"/>
            <w:tcBorders>
              <w:top w:val="nil"/>
              <w:left w:val="single" w:sz="4" w:space="0" w:color="auto"/>
              <w:bottom w:val="single" w:sz="4" w:space="0" w:color="auto"/>
              <w:right w:val="single" w:sz="4" w:space="0" w:color="auto"/>
            </w:tcBorders>
            <w:shd w:val="clear" w:color="000000" w:fill="auto"/>
            <w:vAlign w:val="center"/>
            <w:hideMark/>
          </w:tcPr>
          <w:p w:rsidR="008D5620" w:rsidRPr="00886F71" w:rsidRDefault="008D5620" w:rsidP="0019534D">
            <w:pPr>
              <w:jc w:val="both"/>
              <w:rPr>
                <w:rFonts w:ascii="Times New Roman" w:eastAsia="Times New Roman" w:hAnsi="Times New Roman" w:cs="Times New Roman"/>
                <w:bCs/>
                <w:sz w:val="18"/>
                <w:szCs w:val="18"/>
                <w:lang w:eastAsia="ru-RU"/>
              </w:rPr>
            </w:pPr>
            <w:r w:rsidRPr="00886F71">
              <w:rPr>
                <w:rFonts w:ascii="Times New Roman" w:eastAsia="Times New Roman" w:hAnsi="Times New Roman" w:cs="Times New Roman"/>
                <w:bCs/>
                <w:sz w:val="18"/>
                <w:szCs w:val="18"/>
                <w:lang w:eastAsia="ru-RU"/>
              </w:rPr>
              <w:t>Среднегодовая чи</w:t>
            </w:r>
            <w:r>
              <w:rPr>
                <w:rFonts w:ascii="Times New Roman" w:eastAsia="Times New Roman" w:hAnsi="Times New Roman" w:cs="Times New Roman"/>
                <w:bCs/>
                <w:sz w:val="18"/>
                <w:szCs w:val="18"/>
                <w:lang w:eastAsia="ru-RU"/>
              </w:rPr>
              <w:t xml:space="preserve">сленность </w:t>
            </w:r>
            <w:proofErr w:type="gramStart"/>
            <w:r>
              <w:rPr>
                <w:rFonts w:ascii="Times New Roman" w:eastAsia="Times New Roman" w:hAnsi="Times New Roman" w:cs="Times New Roman"/>
                <w:bCs/>
                <w:sz w:val="18"/>
                <w:szCs w:val="18"/>
                <w:lang w:eastAsia="ru-RU"/>
              </w:rPr>
              <w:t>занятых</w:t>
            </w:r>
            <w:proofErr w:type="gramEnd"/>
            <w:r>
              <w:rPr>
                <w:rFonts w:ascii="Times New Roman" w:eastAsia="Times New Roman" w:hAnsi="Times New Roman" w:cs="Times New Roman"/>
                <w:bCs/>
                <w:sz w:val="18"/>
                <w:szCs w:val="18"/>
                <w:lang w:eastAsia="ru-RU"/>
              </w:rPr>
              <w:t xml:space="preserve"> в экономике</w:t>
            </w:r>
          </w:p>
        </w:tc>
        <w:tc>
          <w:tcPr>
            <w:tcW w:w="993" w:type="dxa"/>
            <w:tcBorders>
              <w:top w:val="nil"/>
              <w:left w:val="nil"/>
              <w:bottom w:val="single" w:sz="4" w:space="0" w:color="auto"/>
              <w:right w:val="single" w:sz="4" w:space="0" w:color="auto"/>
            </w:tcBorders>
            <w:shd w:val="clear" w:color="auto" w:fill="auto"/>
            <w:noWrap/>
            <w:vAlign w:val="center"/>
          </w:tcPr>
          <w:p w:rsidR="008D5620" w:rsidRPr="00092DCE" w:rsidRDefault="008D5620" w:rsidP="00486D31">
            <w:pPr>
              <w:jc w:val="center"/>
              <w:rPr>
                <w:rFonts w:ascii="Times New Roman" w:eastAsia="Times New Roman" w:hAnsi="Times New Roman" w:cs="Times New Roman"/>
                <w:color w:val="000000"/>
                <w:sz w:val="16"/>
                <w:szCs w:val="16"/>
                <w:lang w:eastAsia="ru-RU"/>
              </w:rPr>
            </w:pPr>
            <w:r w:rsidRPr="00092DCE">
              <w:rPr>
                <w:rFonts w:ascii="Times New Roman" w:eastAsia="Times New Roman" w:hAnsi="Times New Roman" w:cs="Times New Roman"/>
                <w:bCs/>
                <w:sz w:val="16"/>
                <w:szCs w:val="16"/>
                <w:lang w:eastAsia="ru-RU"/>
              </w:rPr>
              <w:t>тыс. человек</w:t>
            </w:r>
          </w:p>
        </w:tc>
        <w:tc>
          <w:tcPr>
            <w:tcW w:w="1134" w:type="dxa"/>
            <w:tcBorders>
              <w:top w:val="nil"/>
              <w:left w:val="nil"/>
              <w:bottom w:val="single" w:sz="4" w:space="0" w:color="auto"/>
              <w:right w:val="single" w:sz="4" w:space="0" w:color="auto"/>
            </w:tcBorders>
            <w:shd w:val="clear" w:color="auto" w:fill="auto"/>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9F3816">
              <w:rPr>
                <w:rFonts w:ascii="Times New Roman" w:eastAsia="Times New Roman" w:hAnsi="Times New Roman" w:cs="Times New Roman"/>
                <w:color w:val="000000"/>
                <w:sz w:val="18"/>
                <w:szCs w:val="18"/>
                <w:lang w:eastAsia="ru-RU"/>
              </w:rPr>
              <w:t>293</w:t>
            </w: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9F3816">
              <w:rPr>
                <w:rFonts w:ascii="Times New Roman" w:eastAsia="Times New Roman" w:hAnsi="Times New Roman" w:cs="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vAlign w:val="center"/>
          </w:tcPr>
          <w:p w:rsidR="008D5620" w:rsidRPr="0030385A" w:rsidRDefault="008D5620" w:rsidP="00672C15">
            <w:pPr>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8D5620" w:rsidRPr="0030385A" w:rsidRDefault="00AA5A61"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9F3816">
              <w:rPr>
                <w:rFonts w:ascii="Times New Roman" w:eastAsia="Times New Roman" w:hAnsi="Times New Roman" w:cs="Times New Roman"/>
                <w:color w:val="000000"/>
                <w:sz w:val="18"/>
                <w:szCs w:val="18"/>
                <w:lang w:eastAsia="ru-RU"/>
              </w:rPr>
              <w:t>305</w:t>
            </w:r>
          </w:p>
        </w:tc>
        <w:tc>
          <w:tcPr>
            <w:tcW w:w="992" w:type="dxa"/>
            <w:tcBorders>
              <w:top w:val="nil"/>
              <w:left w:val="nil"/>
              <w:bottom w:val="single" w:sz="4" w:space="0" w:color="auto"/>
              <w:right w:val="single" w:sz="4" w:space="0" w:color="auto"/>
            </w:tcBorders>
            <w:shd w:val="clear" w:color="auto" w:fill="auto"/>
            <w:vAlign w:val="center"/>
          </w:tcPr>
          <w:p w:rsidR="008D5620" w:rsidRPr="0030385A" w:rsidRDefault="008D5620" w:rsidP="00672C15">
            <w:pPr>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AA5A61">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A5A61">
              <w:rPr>
                <w:rFonts w:ascii="Times New Roman" w:eastAsia="Times New Roman" w:hAnsi="Times New Roman" w:cs="Times New Roman"/>
                <w:color w:val="000000"/>
                <w:sz w:val="18"/>
                <w:szCs w:val="18"/>
                <w:lang w:eastAsia="ru-RU"/>
              </w:rPr>
              <w:t>310</w:t>
            </w:r>
          </w:p>
        </w:tc>
        <w:tc>
          <w:tcPr>
            <w:tcW w:w="965" w:type="dxa"/>
            <w:tcBorders>
              <w:top w:val="nil"/>
              <w:left w:val="nil"/>
              <w:bottom w:val="single" w:sz="4" w:space="0" w:color="auto"/>
              <w:right w:val="single" w:sz="4" w:space="0" w:color="auto"/>
            </w:tcBorders>
            <w:shd w:val="clear" w:color="auto" w:fill="auto"/>
            <w:noWrap/>
            <w:vAlign w:val="center"/>
            <w:hideMark/>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7A70F1" w:rsidP="00AA5A61">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A5A61">
              <w:rPr>
                <w:rFonts w:ascii="Times New Roman" w:eastAsia="Times New Roman" w:hAnsi="Times New Roman" w:cs="Times New Roman"/>
                <w:color w:val="000000"/>
                <w:sz w:val="18"/>
                <w:szCs w:val="18"/>
                <w:lang w:eastAsia="ru-RU"/>
              </w:rPr>
              <w:t>315</w:t>
            </w:r>
          </w:p>
        </w:tc>
        <w:tc>
          <w:tcPr>
            <w:tcW w:w="956"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7A70F1" w:rsidP="00AA5A61">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A5A61">
              <w:rPr>
                <w:rFonts w:ascii="Times New Roman" w:eastAsia="Times New Roman" w:hAnsi="Times New Roman" w:cs="Times New Roman"/>
                <w:color w:val="000000"/>
                <w:sz w:val="18"/>
                <w:szCs w:val="18"/>
                <w:lang w:eastAsia="ru-RU"/>
              </w:rPr>
              <w:t>320</w:t>
            </w:r>
          </w:p>
        </w:tc>
        <w:tc>
          <w:tcPr>
            <w:tcW w:w="950"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tcPr>
          <w:p w:rsidR="008D5620" w:rsidRDefault="008D5620" w:rsidP="00672C15">
            <w:pPr>
              <w:jc w:val="center"/>
              <w:rPr>
                <w:rFonts w:ascii="Times New Roman" w:eastAsia="Times New Roman" w:hAnsi="Times New Roman" w:cs="Times New Roman"/>
                <w:color w:val="000000"/>
                <w:sz w:val="18"/>
                <w:szCs w:val="18"/>
                <w:lang w:eastAsia="ru-RU"/>
              </w:rPr>
            </w:pPr>
          </w:p>
          <w:p w:rsidR="007A70F1" w:rsidRPr="0030385A" w:rsidRDefault="007A70F1" w:rsidP="00AA5A61">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A5A61">
              <w:rPr>
                <w:rFonts w:ascii="Times New Roman" w:eastAsia="Times New Roman" w:hAnsi="Times New Roman" w:cs="Times New Roman"/>
                <w:color w:val="000000"/>
                <w:sz w:val="18"/>
                <w:szCs w:val="18"/>
                <w:lang w:eastAsia="ru-RU"/>
              </w:rPr>
              <w:t>325</w:t>
            </w:r>
          </w:p>
        </w:tc>
        <w:tc>
          <w:tcPr>
            <w:tcW w:w="980" w:type="dxa"/>
            <w:tcBorders>
              <w:top w:val="nil"/>
              <w:left w:val="nil"/>
              <w:bottom w:val="single" w:sz="4" w:space="0" w:color="auto"/>
              <w:right w:val="single" w:sz="4" w:space="0" w:color="auto"/>
            </w:tcBorders>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r>
    </w:tbl>
    <w:p w:rsidR="00891AA8" w:rsidRPr="00891AA8" w:rsidRDefault="00891AA8" w:rsidP="00891AA8">
      <w:pPr>
        <w:rPr>
          <w:rFonts w:ascii="Times New Roman" w:hAnsi="Times New Roman" w:cs="Times New Roman"/>
          <w:b/>
          <w:sz w:val="24"/>
          <w:szCs w:val="24"/>
        </w:rPr>
      </w:pPr>
    </w:p>
    <w:tbl>
      <w:tblPr>
        <w:tblStyle w:val="a9"/>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5387"/>
      </w:tblGrid>
      <w:tr w:rsidR="009C756A" w:rsidTr="003A2283">
        <w:tc>
          <w:tcPr>
            <w:tcW w:w="9889" w:type="dxa"/>
          </w:tcPr>
          <w:p w:rsidR="000F7EFE" w:rsidRDefault="000F7EFE" w:rsidP="00AC574B">
            <w:pPr>
              <w:pStyle w:val="a3"/>
              <w:ind w:left="0"/>
              <w:jc w:val="both"/>
              <w:rPr>
                <w:rFonts w:ascii="Times New Roman" w:hAnsi="Times New Roman" w:cs="Times New Roman"/>
                <w:sz w:val="28"/>
                <w:szCs w:val="28"/>
              </w:rPr>
            </w:pPr>
          </w:p>
        </w:tc>
        <w:tc>
          <w:tcPr>
            <w:tcW w:w="5387" w:type="dxa"/>
          </w:tcPr>
          <w:p w:rsidR="00622FDE" w:rsidRDefault="00622FDE"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946B5F" w:rsidRDefault="00946B5F" w:rsidP="005922AA">
            <w:pPr>
              <w:pStyle w:val="a3"/>
              <w:ind w:left="0"/>
              <w:jc w:val="both"/>
              <w:rPr>
                <w:rFonts w:ascii="Times New Roman" w:hAnsi="Times New Roman" w:cs="Times New Roman"/>
                <w:sz w:val="24"/>
                <w:szCs w:val="24"/>
              </w:rPr>
            </w:pPr>
          </w:p>
          <w:p w:rsidR="009C756A" w:rsidRPr="00886F71" w:rsidRDefault="009C756A" w:rsidP="003A2283">
            <w:pPr>
              <w:pStyle w:val="a3"/>
              <w:ind w:left="-533" w:firstLine="533"/>
              <w:jc w:val="both"/>
              <w:rPr>
                <w:rFonts w:ascii="Times New Roman" w:hAnsi="Times New Roman" w:cs="Times New Roman"/>
                <w:sz w:val="20"/>
                <w:szCs w:val="20"/>
              </w:rPr>
            </w:pPr>
            <w:r w:rsidRPr="00886F71">
              <w:rPr>
                <w:rFonts w:ascii="Times New Roman" w:hAnsi="Times New Roman" w:cs="Times New Roman"/>
                <w:sz w:val="20"/>
                <w:szCs w:val="20"/>
              </w:rPr>
              <w:lastRenderedPageBreak/>
              <w:t>Приложение № 2</w:t>
            </w:r>
          </w:p>
          <w:p w:rsidR="009C756A" w:rsidRDefault="009C756A" w:rsidP="007A70F1">
            <w:pPr>
              <w:pStyle w:val="a3"/>
              <w:ind w:left="0"/>
              <w:jc w:val="both"/>
              <w:rPr>
                <w:rFonts w:ascii="Times New Roman" w:hAnsi="Times New Roman" w:cs="Times New Roman"/>
                <w:sz w:val="28"/>
                <w:szCs w:val="28"/>
              </w:rPr>
            </w:pPr>
            <w:r w:rsidRPr="00886F71">
              <w:rPr>
                <w:rFonts w:ascii="Times New Roman" w:hAnsi="Times New Roman" w:cs="Times New Roman"/>
                <w:sz w:val="20"/>
                <w:szCs w:val="20"/>
              </w:rPr>
              <w:t xml:space="preserve"> бюджетн</w:t>
            </w:r>
            <w:r w:rsidR="0069233C" w:rsidRPr="00886F71">
              <w:rPr>
                <w:rFonts w:ascii="Times New Roman" w:hAnsi="Times New Roman" w:cs="Times New Roman"/>
                <w:sz w:val="20"/>
                <w:szCs w:val="20"/>
              </w:rPr>
              <w:t xml:space="preserve">ому прогнозу </w:t>
            </w:r>
            <w:r w:rsidR="00D17B34">
              <w:rPr>
                <w:rFonts w:ascii="Times New Roman" w:hAnsi="Times New Roman" w:cs="Times New Roman"/>
                <w:sz w:val="20"/>
                <w:szCs w:val="20"/>
              </w:rPr>
              <w:t>муниципального образования «Глинковский</w:t>
            </w:r>
            <w:r w:rsidR="00544923">
              <w:rPr>
                <w:rFonts w:ascii="Times New Roman" w:hAnsi="Times New Roman" w:cs="Times New Roman"/>
                <w:sz w:val="20"/>
                <w:szCs w:val="20"/>
              </w:rPr>
              <w:t xml:space="preserve"> муниципальный округ</w:t>
            </w:r>
            <w:r w:rsidR="00D17B34">
              <w:rPr>
                <w:rFonts w:ascii="Times New Roman" w:hAnsi="Times New Roman" w:cs="Times New Roman"/>
                <w:sz w:val="20"/>
                <w:szCs w:val="20"/>
              </w:rPr>
              <w:t xml:space="preserve">» </w:t>
            </w:r>
            <w:r w:rsidR="0069233C" w:rsidRPr="00886F71">
              <w:rPr>
                <w:rFonts w:ascii="Times New Roman" w:hAnsi="Times New Roman" w:cs="Times New Roman"/>
                <w:sz w:val="20"/>
                <w:szCs w:val="20"/>
              </w:rPr>
              <w:t>Смоленской области</w:t>
            </w:r>
            <w:r w:rsidRPr="00886F71">
              <w:rPr>
                <w:rFonts w:ascii="Times New Roman" w:hAnsi="Times New Roman" w:cs="Times New Roman"/>
                <w:sz w:val="20"/>
                <w:szCs w:val="20"/>
              </w:rPr>
              <w:t xml:space="preserve"> на долгосрочный период до 20</w:t>
            </w:r>
            <w:r w:rsidR="007A70F1">
              <w:rPr>
                <w:rFonts w:ascii="Times New Roman" w:hAnsi="Times New Roman" w:cs="Times New Roman"/>
                <w:sz w:val="20"/>
                <w:szCs w:val="20"/>
              </w:rPr>
              <w:t>30</w:t>
            </w:r>
            <w:r w:rsidRPr="00886F71">
              <w:rPr>
                <w:rFonts w:ascii="Times New Roman" w:hAnsi="Times New Roman" w:cs="Times New Roman"/>
                <w:sz w:val="20"/>
                <w:szCs w:val="20"/>
              </w:rPr>
              <w:t> года</w:t>
            </w:r>
          </w:p>
        </w:tc>
      </w:tr>
    </w:tbl>
    <w:p w:rsidR="00DC0DC1" w:rsidRDefault="00DC0DC1" w:rsidP="00886F71">
      <w:pPr>
        <w:tabs>
          <w:tab w:val="center" w:pos="4677"/>
          <w:tab w:val="right" w:pos="9355"/>
        </w:tabs>
        <w:rPr>
          <w:rFonts w:ascii="Times New Roman" w:eastAsiaTheme="minorHAnsi" w:hAnsi="Times New Roman" w:cs="Times New Roman"/>
          <w:b/>
          <w:sz w:val="24"/>
          <w:szCs w:val="24"/>
        </w:rPr>
      </w:pPr>
    </w:p>
    <w:p w:rsidR="00544923" w:rsidRDefault="00544923" w:rsidP="00622FDE">
      <w:pPr>
        <w:tabs>
          <w:tab w:val="center" w:pos="4677"/>
          <w:tab w:val="right" w:pos="9355"/>
        </w:tabs>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ПРОГНОЗ</w:t>
      </w:r>
    </w:p>
    <w:p w:rsidR="0066787B" w:rsidRDefault="00544923" w:rsidP="00622FDE">
      <w:pPr>
        <w:tabs>
          <w:tab w:val="center" w:pos="4677"/>
          <w:tab w:val="right" w:pos="9355"/>
        </w:tabs>
        <w:jc w:val="center"/>
        <w:rPr>
          <w:rFonts w:ascii="Times New Roman" w:hAnsi="Times New Roman" w:cs="Times New Roman"/>
          <w:b/>
          <w:sz w:val="24"/>
          <w:szCs w:val="24"/>
        </w:rPr>
      </w:pPr>
      <w:r>
        <w:rPr>
          <w:rFonts w:ascii="Times New Roman" w:eastAsiaTheme="minorHAnsi" w:hAnsi="Times New Roman" w:cs="Times New Roman"/>
          <w:b/>
          <w:sz w:val="24"/>
          <w:szCs w:val="24"/>
        </w:rPr>
        <w:t xml:space="preserve">основных параметров бюджета </w:t>
      </w:r>
      <w:r>
        <w:rPr>
          <w:rFonts w:ascii="Times New Roman" w:hAnsi="Times New Roman" w:cs="Times New Roman"/>
          <w:b/>
          <w:sz w:val="24"/>
          <w:szCs w:val="24"/>
        </w:rPr>
        <w:t xml:space="preserve">муниципального образования «Глинковский муниципальный округ» Смоленской области </w:t>
      </w:r>
    </w:p>
    <w:p w:rsidR="00BD22AC" w:rsidRPr="007E03EE" w:rsidRDefault="00BD22AC" w:rsidP="00622FDE">
      <w:pPr>
        <w:tabs>
          <w:tab w:val="center" w:pos="4677"/>
          <w:tab w:val="right" w:pos="9355"/>
        </w:tabs>
        <w:jc w:val="center"/>
        <w:rPr>
          <w:rFonts w:ascii="Times New Roman" w:eastAsiaTheme="minorHAnsi" w:hAnsi="Times New Roman" w:cs="Times New Roman"/>
          <w:b/>
          <w:sz w:val="24"/>
          <w:szCs w:val="24"/>
        </w:rPr>
      </w:pPr>
    </w:p>
    <w:p w:rsidR="00F11437" w:rsidRPr="00650AD7" w:rsidRDefault="00D17B34" w:rsidP="00F11437">
      <w:pPr>
        <w:tabs>
          <w:tab w:val="center" w:pos="4677"/>
          <w:tab w:val="right" w:pos="9355"/>
        </w:tabs>
        <w:jc w:val="right"/>
        <w:rPr>
          <w:rFonts w:ascii="Times New Roman" w:eastAsiaTheme="minorHAnsi" w:hAnsi="Times New Roman" w:cs="Times New Roman"/>
          <w:sz w:val="20"/>
          <w:szCs w:val="20"/>
        </w:rPr>
      </w:pPr>
      <w:r w:rsidRPr="00650AD7">
        <w:rPr>
          <w:rFonts w:ascii="Times New Roman" w:eastAsiaTheme="minorHAnsi" w:hAnsi="Times New Roman" w:cs="Times New Roman"/>
          <w:sz w:val="20"/>
          <w:szCs w:val="20"/>
        </w:rPr>
        <w:t>(тыс</w:t>
      </w:r>
      <w:r w:rsidR="00F11437" w:rsidRPr="00650AD7">
        <w:rPr>
          <w:rFonts w:ascii="Times New Roman" w:eastAsiaTheme="minorHAnsi" w:hAnsi="Times New Roman" w:cs="Times New Roman"/>
          <w:sz w:val="20"/>
          <w:szCs w:val="20"/>
        </w:rPr>
        <w:t>. рублей)</w:t>
      </w:r>
    </w:p>
    <w:tbl>
      <w:tblPr>
        <w:tblStyle w:val="a9"/>
        <w:tblW w:w="15027" w:type="dxa"/>
        <w:tblInd w:w="-318" w:type="dxa"/>
        <w:tblLook w:val="04A0" w:firstRow="1" w:lastRow="0" w:firstColumn="1" w:lastColumn="0" w:noHBand="0" w:noVBand="1"/>
      </w:tblPr>
      <w:tblGrid>
        <w:gridCol w:w="5246"/>
        <w:gridCol w:w="1559"/>
        <w:gridCol w:w="1418"/>
        <w:gridCol w:w="1275"/>
        <w:gridCol w:w="1276"/>
        <w:gridCol w:w="1418"/>
        <w:gridCol w:w="1417"/>
        <w:gridCol w:w="1418"/>
      </w:tblGrid>
      <w:tr w:rsidR="00C872D6" w:rsidRPr="008B550F" w:rsidTr="007A70F1">
        <w:trPr>
          <w:trHeight w:val="832"/>
          <w:tblHeader/>
        </w:trPr>
        <w:tc>
          <w:tcPr>
            <w:tcW w:w="5246" w:type="dxa"/>
          </w:tcPr>
          <w:p w:rsidR="00650AD7" w:rsidRPr="00120BB9" w:rsidRDefault="00650AD7" w:rsidP="00F11437">
            <w:pPr>
              <w:jc w:val="center"/>
              <w:rPr>
                <w:rFonts w:ascii="Times New Roman" w:eastAsiaTheme="minorHAnsi" w:hAnsi="Times New Roman" w:cs="Times New Roman"/>
                <w:sz w:val="24"/>
                <w:szCs w:val="24"/>
              </w:rPr>
            </w:pPr>
          </w:p>
          <w:p w:rsidR="00650AD7" w:rsidRPr="00120BB9" w:rsidRDefault="00650AD7" w:rsidP="00F11437">
            <w:pPr>
              <w:jc w:val="center"/>
              <w:rPr>
                <w:rFonts w:ascii="Times New Roman" w:eastAsiaTheme="minorHAnsi" w:hAnsi="Times New Roman" w:cs="Times New Roman"/>
                <w:sz w:val="24"/>
                <w:szCs w:val="24"/>
              </w:rPr>
            </w:pPr>
            <w:r w:rsidRPr="00120BB9">
              <w:rPr>
                <w:rFonts w:ascii="Times New Roman" w:eastAsiaTheme="minorHAnsi" w:hAnsi="Times New Roman" w:cs="Times New Roman"/>
                <w:sz w:val="24"/>
                <w:szCs w:val="24"/>
              </w:rPr>
              <w:t>Показатель</w:t>
            </w:r>
          </w:p>
        </w:tc>
        <w:tc>
          <w:tcPr>
            <w:tcW w:w="1559"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w:t>
            </w:r>
            <w:r>
              <w:rPr>
                <w:rFonts w:ascii="Times New Roman" w:eastAsiaTheme="minorHAnsi" w:hAnsi="Times New Roman" w:cs="Times New Roman"/>
              </w:rPr>
              <w:t>2</w:t>
            </w:r>
            <w:r w:rsidR="007A70F1">
              <w:rPr>
                <w:rFonts w:ascii="Times New Roman" w:eastAsiaTheme="minorHAnsi" w:hAnsi="Times New Roman" w:cs="Times New Roman"/>
              </w:rPr>
              <w:t>4</w:t>
            </w:r>
          </w:p>
          <w:p w:rsidR="00650AD7" w:rsidRPr="00622FDE" w:rsidRDefault="00650AD7" w:rsidP="00E94CF6">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418"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w:t>
            </w:r>
            <w:r>
              <w:rPr>
                <w:rFonts w:ascii="Times New Roman" w:eastAsiaTheme="minorHAnsi" w:hAnsi="Times New Roman" w:cs="Times New Roman"/>
              </w:rPr>
              <w:t>2</w:t>
            </w:r>
            <w:r w:rsidR="007A70F1">
              <w:rPr>
                <w:rFonts w:ascii="Times New Roman" w:eastAsiaTheme="minorHAnsi" w:hAnsi="Times New Roman" w:cs="Times New Roman"/>
              </w:rPr>
              <w:t>5</w:t>
            </w:r>
          </w:p>
          <w:p w:rsidR="00650AD7" w:rsidRPr="00622FDE" w:rsidRDefault="00650AD7" w:rsidP="00A73336">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275"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w:t>
            </w:r>
            <w:r>
              <w:rPr>
                <w:rFonts w:ascii="Times New Roman" w:eastAsiaTheme="minorHAnsi" w:hAnsi="Times New Roman" w:cs="Times New Roman"/>
              </w:rPr>
              <w:t>2</w:t>
            </w:r>
            <w:r w:rsidR="007A70F1">
              <w:rPr>
                <w:rFonts w:ascii="Times New Roman" w:eastAsiaTheme="minorHAnsi" w:hAnsi="Times New Roman" w:cs="Times New Roman"/>
              </w:rPr>
              <w:t>6</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276"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202</w:t>
            </w:r>
            <w:r w:rsidR="007A70F1">
              <w:rPr>
                <w:rFonts w:ascii="Times New Roman" w:eastAsiaTheme="minorHAnsi" w:hAnsi="Times New Roman" w:cs="Times New Roman"/>
              </w:rPr>
              <w:t>7</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418"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202</w:t>
            </w:r>
            <w:r w:rsidR="007A70F1">
              <w:rPr>
                <w:rFonts w:ascii="Times New Roman" w:eastAsiaTheme="minorHAnsi" w:hAnsi="Times New Roman" w:cs="Times New Roman"/>
              </w:rPr>
              <w:t>8</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417"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202</w:t>
            </w:r>
            <w:r w:rsidR="007A70F1">
              <w:rPr>
                <w:rFonts w:ascii="Times New Roman" w:eastAsiaTheme="minorHAnsi" w:hAnsi="Times New Roman" w:cs="Times New Roman"/>
              </w:rPr>
              <w:t>9</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418"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w:t>
            </w:r>
            <w:r w:rsidR="007A70F1">
              <w:rPr>
                <w:rFonts w:ascii="Times New Roman" w:eastAsiaTheme="minorHAnsi" w:hAnsi="Times New Roman" w:cs="Times New Roman"/>
              </w:rPr>
              <w:t>30</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r>
      <w:tr w:rsidR="00C872D6" w:rsidRPr="008B550F" w:rsidTr="007A70F1">
        <w:trPr>
          <w:trHeight w:val="431"/>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Доходы, всего:</w:t>
            </w:r>
          </w:p>
        </w:tc>
        <w:tc>
          <w:tcPr>
            <w:tcW w:w="1559" w:type="dxa"/>
            <w:vAlign w:val="center"/>
          </w:tcPr>
          <w:p w:rsidR="00650AD7" w:rsidRPr="00622FDE" w:rsidRDefault="004443B2" w:rsidP="00CC2681">
            <w:pPr>
              <w:jc w:val="center"/>
              <w:rPr>
                <w:rFonts w:ascii="Times New Roman" w:eastAsiaTheme="minorHAnsi" w:hAnsi="Times New Roman" w:cs="Times New Roman"/>
              </w:rPr>
            </w:pPr>
            <w:r>
              <w:rPr>
                <w:rFonts w:ascii="Times New Roman" w:eastAsiaTheme="minorHAnsi" w:hAnsi="Times New Roman" w:cs="Times New Roman"/>
              </w:rPr>
              <w:t>516753,8</w:t>
            </w:r>
          </w:p>
        </w:tc>
        <w:tc>
          <w:tcPr>
            <w:tcW w:w="1418" w:type="dxa"/>
            <w:vAlign w:val="center"/>
          </w:tcPr>
          <w:p w:rsidR="00650AD7" w:rsidRPr="00622FDE" w:rsidRDefault="00360AFB" w:rsidP="00CC2681">
            <w:pPr>
              <w:jc w:val="center"/>
              <w:rPr>
                <w:rFonts w:ascii="Times New Roman" w:eastAsiaTheme="minorHAnsi" w:hAnsi="Times New Roman" w:cs="Times New Roman"/>
              </w:rPr>
            </w:pPr>
            <w:r>
              <w:rPr>
                <w:rFonts w:ascii="Times New Roman" w:eastAsiaTheme="minorHAnsi" w:hAnsi="Times New Roman" w:cs="Times New Roman"/>
              </w:rPr>
              <w:t>351024,0</w:t>
            </w:r>
          </w:p>
        </w:tc>
        <w:tc>
          <w:tcPr>
            <w:tcW w:w="1275" w:type="dxa"/>
            <w:vAlign w:val="center"/>
          </w:tcPr>
          <w:p w:rsidR="00650AD7" w:rsidRPr="00622FDE" w:rsidRDefault="005E0892" w:rsidP="00CC2681">
            <w:pPr>
              <w:jc w:val="center"/>
              <w:rPr>
                <w:rFonts w:ascii="Times New Roman" w:eastAsiaTheme="minorHAnsi" w:hAnsi="Times New Roman" w:cs="Times New Roman"/>
              </w:rPr>
            </w:pPr>
            <w:r>
              <w:rPr>
                <w:rFonts w:ascii="Times New Roman" w:eastAsiaTheme="minorHAnsi" w:hAnsi="Times New Roman" w:cs="Times New Roman"/>
              </w:rPr>
              <w:t>394940,3</w:t>
            </w:r>
          </w:p>
        </w:tc>
        <w:tc>
          <w:tcPr>
            <w:tcW w:w="1276" w:type="dxa"/>
            <w:vAlign w:val="center"/>
          </w:tcPr>
          <w:p w:rsidR="00650AD7" w:rsidRPr="00622FDE" w:rsidRDefault="005E0892" w:rsidP="00B83BB2">
            <w:pPr>
              <w:jc w:val="center"/>
              <w:rPr>
                <w:rFonts w:ascii="Times New Roman" w:eastAsiaTheme="minorHAnsi" w:hAnsi="Times New Roman" w:cs="Times New Roman"/>
              </w:rPr>
            </w:pPr>
            <w:r>
              <w:rPr>
                <w:rFonts w:ascii="Times New Roman" w:eastAsiaTheme="minorHAnsi" w:hAnsi="Times New Roman" w:cs="Times New Roman"/>
              </w:rPr>
              <w:t>539150,7</w:t>
            </w:r>
          </w:p>
        </w:tc>
        <w:tc>
          <w:tcPr>
            <w:tcW w:w="1418" w:type="dxa"/>
            <w:vAlign w:val="center"/>
          </w:tcPr>
          <w:p w:rsidR="00650AD7" w:rsidRPr="00622FDE" w:rsidRDefault="005E0892" w:rsidP="00C872D6">
            <w:pPr>
              <w:jc w:val="center"/>
              <w:rPr>
                <w:rFonts w:ascii="Times New Roman" w:eastAsiaTheme="minorHAnsi" w:hAnsi="Times New Roman" w:cs="Times New Roman"/>
              </w:rPr>
            </w:pPr>
            <w:r>
              <w:rPr>
                <w:rFonts w:ascii="Times New Roman" w:eastAsiaTheme="minorHAnsi" w:hAnsi="Times New Roman" w:cs="Times New Roman"/>
              </w:rPr>
              <w:t>4785472,6</w:t>
            </w:r>
          </w:p>
        </w:tc>
        <w:tc>
          <w:tcPr>
            <w:tcW w:w="1417" w:type="dxa"/>
            <w:vAlign w:val="center"/>
          </w:tcPr>
          <w:p w:rsidR="00650AD7" w:rsidRPr="00622FDE" w:rsidRDefault="005E0892" w:rsidP="00C872D6">
            <w:pPr>
              <w:jc w:val="center"/>
              <w:rPr>
                <w:rFonts w:ascii="Times New Roman" w:eastAsiaTheme="minorHAnsi" w:hAnsi="Times New Roman" w:cs="Times New Roman"/>
              </w:rPr>
            </w:pPr>
            <w:r>
              <w:rPr>
                <w:rFonts w:ascii="Times New Roman" w:eastAsiaTheme="minorHAnsi" w:hAnsi="Times New Roman" w:cs="Times New Roman"/>
              </w:rPr>
              <w:t>490500,0</w:t>
            </w:r>
          </w:p>
        </w:tc>
        <w:tc>
          <w:tcPr>
            <w:tcW w:w="1418" w:type="dxa"/>
            <w:vAlign w:val="center"/>
          </w:tcPr>
          <w:p w:rsidR="00650AD7" w:rsidRPr="00622FDE" w:rsidRDefault="005E0892" w:rsidP="00C872D6">
            <w:pPr>
              <w:jc w:val="center"/>
              <w:rPr>
                <w:rFonts w:ascii="Times New Roman" w:eastAsiaTheme="minorHAnsi" w:hAnsi="Times New Roman" w:cs="Times New Roman"/>
              </w:rPr>
            </w:pPr>
            <w:r>
              <w:rPr>
                <w:rFonts w:ascii="Times New Roman" w:eastAsiaTheme="minorHAnsi" w:hAnsi="Times New Roman" w:cs="Times New Roman"/>
              </w:rPr>
              <w:t>500600,0</w:t>
            </w:r>
          </w:p>
        </w:tc>
      </w:tr>
      <w:tr w:rsidR="00C872D6" w:rsidRPr="008B550F" w:rsidTr="007A70F1">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в том числе:</w:t>
            </w:r>
          </w:p>
        </w:tc>
        <w:tc>
          <w:tcPr>
            <w:tcW w:w="1559"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275" w:type="dxa"/>
          </w:tcPr>
          <w:p w:rsidR="00650AD7" w:rsidRPr="00622FDE" w:rsidRDefault="00650AD7" w:rsidP="00271C5F">
            <w:pPr>
              <w:jc w:val="center"/>
              <w:rPr>
                <w:rFonts w:ascii="Times New Roman" w:eastAsiaTheme="minorHAnsi" w:hAnsi="Times New Roman" w:cs="Times New Roman"/>
              </w:rPr>
            </w:pPr>
          </w:p>
        </w:tc>
        <w:tc>
          <w:tcPr>
            <w:tcW w:w="1276"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417"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r>
      <w:tr w:rsidR="00C872D6" w:rsidRPr="008B550F" w:rsidTr="007A70F1">
        <w:trPr>
          <w:trHeight w:val="341"/>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налоговые доходы</w:t>
            </w:r>
          </w:p>
        </w:tc>
        <w:tc>
          <w:tcPr>
            <w:tcW w:w="1559" w:type="dxa"/>
            <w:vAlign w:val="center"/>
          </w:tcPr>
          <w:p w:rsidR="00650AD7" w:rsidRPr="00622FDE" w:rsidRDefault="004443B2" w:rsidP="00CC2681">
            <w:pPr>
              <w:jc w:val="center"/>
              <w:rPr>
                <w:rFonts w:ascii="Times New Roman" w:eastAsiaTheme="minorHAnsi" w:hAnsi="Times New Roman" w:cs="Times New Roman"/>
              </w:rPr>
            </w:pPr>
            <w:r>
              <w:rPr>
                <w:rFonts w:ascii="Times New Roman" w:eastAsiaTheme="minorHAnsi" w:hAnsi="Times New Roman" w:cs="Times New Roman"/>
              </w:rPr>
              <w:t>31317,8</w:t>
            </w:r>
          </w:p>
        </w:tc>
        <w:tc>
          <w:tcPr>
            <w:tcW w:w="1418" w:type="dxa"/>
            <w:vAlign w:val="center"/>
          </w:tcPr>
          <w:p w:rsidR="00650AD7" w:rsidRPr="00622FDE" w:rsidRDefault="00360AFB" w:rsidP="00CC2681">
            <w:pPr>
              <w:jc w:val="center"/>
              <w:rPr>
                <w:rFonts w:ascii="Times New Roman" w:eastAsiaTheme="minorHAnsi" w:hAnsi="Times New Roman" w:cs="Times New Roman"/>
              </w:rPr>
            </w:pPr>
            <w:r>
              <w:rPr>
                <w:rFonts w:ascii="Times New Roman" w:eastAsiaTheme="minorHAnsi" w:hAnsi="Times New Roman" w:cs="Times New Roman"/>
              </w:rPr>
              <w:t>37945,4</w:t>
            </w:r>
          </w:p>
        </w:tc>
        <w:tc>
          <w:tcPr>
            <w:tcW w:w="1275" w:type="dxa"/>
            <w:vAlign w:val="center"/>
          </w:tcPr>
          <w:p w:rsidR="00650AD7" w:rsidRPr="00622FDE" w:rsidRDefault="00FF327F" w:rsidP="00B817F2">
            <w:pPr>
              <w:jc w:val="center"/>
              <w:rPr>
                <w:rFonts w:ascii="Times New Roman" w:eastAsiaTheme="minorHAnsi" w:hAnsi="Times New Roman" w:cs="Times New Roman"/>
              </w:rPr>
            </w:pPr>
            <w:r>
              <w:rPr>
                <w:rFonts w:ascii="Times New Roman" w:eastAsiaTheme="minorHAnsi" w:hAnsi="Times New Roman" w:cs="Times New Roman"/>
              </w:rPr>
              <w:t>41330,3</w:t>
            </w:r>
          </w:p>
        </w:tc>
        <w:tc>
          <w:tcPr>
            <w:tcW w:w="1276" w:type="dxa"/>
            <w:vAlign w:val="center"/>
          </w:tcPr>
          <w:p w:rsidR="00650AD7" w:rsidRPr="00622FDE" w:rsidRDefault="00FF327F" w:rsidP="00B817F2">
            <w:pPr>
              <w:jc w:val="center"/>
              <w:rPr>
                <w:rFonts w:ascii="Times New Roman" w:eastAsiaTheme="minorHAnsi" w:hAnsi="Times New Roman" w:cs="Times New Roman"/>
              </w:rPr>
            </w:pPr>
            <w:r>
              <w:rPr>
                <w:rFonts w:ascii="Times New Roman" w:eastAsiaTheme="minorHAnsi" w:hAnsi="Times New Roman" w:cs="Times New Roman"/>
              </w:rPr>
              <w:t>47002,2</w:t>
            </w:r>
          </w:p>
        </w:tc>
        <w:tc>
          <w:tcPr>
            <w:tcW w:w="1418" w:type="dxa"/>
            <w:vAlign w:val="center"/>
          </w:tcPr>
          <w:p w:rsidR="00650AD7" w:rsidRPr="00622FDE" w:rsidRDefault="00FF327F" w:rsidP="00FE2CE2">
            <w:pPr>
              <w:jc w:val="center"/>
              <w:rPr>
                <w:rFonts w:ascii="Times New Roman" w:eastAsiaTheme="minorHAnsi" w:hAnsi="Times New Roman" w:cs="Times New Roman"/>
              </w:rPr>
            </w:pPr>
            <w:r>
              <w:rPr>
                <w:rFonts w:ascii="Times New Roman" w:eastAsiaTheme="minorHAnsi" w:hAnsi="Times New Roman" w:cs="Times New Roman"/>
              </w:rPr>
              <w:t>48908,1</w:t>
            </w:r>
          </w:p>
        </w:tc>
        <w:tc>
          <w:tcPr>
            <w:tcW w:w="1417" w:type="dxa"/>
            <w:vAlign w:val="center"/>
          </w:tcPr>
          <w:p w:rsidR="00650AD7" w:rsidRPr="00622FDE" w:rsidRDefault="00B56C50" w:rsidP="000B2E73">
            <w:pPr>
              <w:jc w:val="center"/>
              <w:rPr>
                <w:rFonts w:ascii="Times New Roman" w:eastAsiaTheme="minorHAnsi" w:hAnsi="Times New Roman" w:cs="Times New Roman"/>
              </w:rPr>
            </w:pPr>
            <w:r>
              <w:rPr>
                <w:rFonts w:ascii="Times New Roman" w:eastAsiaTheme="minorHAnsi" w:hAnsi="Times New Roman" w:cs="Times New Roman"/>
              </w:rPr>
              <w:t>50070,0</w:t>
            </w:r>
          </w:p>
        </w:tc>
        <w:tc>
          <w:tcPr>
            <w:tcW w:w="1418" w:type="dxa"/>
            <w:vAlign w:val="center"/>
          </w:tcPr>
          <w:p w:rsidR="00650AD7" w:rsidRPr="00622FDE" w:rsidRDefault="00B56C50" w:rsidP="000B2E73">
            <w:pPr>
              <w:jc w:val="center"/>
              <w:rPr>
                <w:rFonts w:ascii="Times New Roman" w:eastAsiaTheme="minorHAnsi" w:hAnsi="Times New Roman" w:cs="Times New Roman"/>
              </w:rPr>
            </w:pPr>
            <w:r>
              <w:rPr>
                <w:rFonts w:ascii="Times New Roman" w:eastAsiaTheme="minorHAnsi" w:hAnsi="Times New Roman" w:cs="Times New Roman"/>
              </w:rPr>
              <w:t>54080,0</w:t>
            </w:r>
          </w:p>
        </w:tc>
      </w:tr>
      <w:tr w:rsidR="00C872D6" w:rsidRPr="008B550F" w:rsidTr="007A70F1">
        <w:trPr>
          <w:trHeight w:val="276"/>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из них:</w:t>
            </w:r>
          </w:p>
        </w:tc>
        <w:tc>
          <w:tcPr>
            <w:tcW w:w="1559"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275" w:type="dxa"/>
          </w:tcPr>
          <w:p w:rsidR="00650AD7" w:rsidRPr="00622FDE" w:rsidRDefault="00650AD7" w:rsidP="00271C5F">
            <w:pPr>
              <w:jc w:val="center"/>
              <w:rPr>
                <w:rFonts w:ascii="Times New Roman" w:eastAsiaTheme="minorHAnsi" w:hAnsi="Times New Roman" w:cs="Times New Roman"/>
              </w:rPr>
            </w:pPr>
          </w:p>
        </w:tc>
        <w:tc>
          <w:tcPr>
            <w:tcW w:w="1276"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417"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налог на доходы физических лиц</w:t>
            </w:r>
          </w:p>
        </w:tc>
        <w:tc>
          <w:tcPr>
            <w:tcW w:w="1559" w:type="dxa"/>
            <w:vAlign w:val="center"/>
          </w:tcPr>
          <w:p w:rsidR="00650AD7" w:rsidRPr="00640EAD" w:rsidRDefault="004443B2" w:rsidP="00323DFF">
            <w:pPr>
              <w:jc w:val="center"/>
              <w:rPr>
                <w:rFonts w:ascii="Times New Roman" w:eastAsiaTheme="minorHAnsi" w:hAnsi="Times New Roman" w:cs="Times New Roman"/>
                <w:i/>
              </w:rPr>
            </w:pPr>
            <w:r>
              <w:rPr>
                <w:rFonts w:ascii="Times New Roman" w:eastAsiaTheme="minorHAnsi" w:hAnsi="Times New Roman" w:cs="Times New Roman"/>
                <w:i/>
              </w:rPr>
              <w:t>17569,5</w:t>
            </w:r>
          </w:p>
        </w:tc>
        <w:tc>
          <w:tcPr>
            <w:tcW w:w="1418" w:type="dxa"/>
            <w:vAlign w:val="center"/>
          </w:tcPr>
          <w:p w:rsidR="00650AD7" w:rsidRPr="00640EAD" w:rsidRDefault="00360AFB" w:rsidP="00323DFF">
            <w:pPr>
              <w:jc w:val="center"/>
              <w:rPr>
                <w:rFonts w:ascii="Times New Roman" w:eastAsiaTheme="minorHAnsi" w:hAnsi="Times New Roman" w:cs="Times New Roman"/>
                <w:i/>
              </w:rPr>
            </w:pPr>
            <w:r>
              <w:rPr>
                <w:rFonts w:ascii="Times New Roman" w:eastAsiaTheme="minorHAnsi" w:hAnsi="Times New Roman" w:cs="Times New Roman"/>
                <w:i/>
              </w:rPr>
              <w:t>21566,2</w:t>
            </w:r>
          </w:p>
        </w:tc>
        <w:tc>
          <w:tcPr>
            <w:tcW w:w="1275" w:type="dxa"/>
            <w:vAlign w:val="center"/>
          </w:tcPr>
          <w:p w:rsidR="00FF327F" w:rsidRPr="00640EAD" w:rsidRDefault="00FF327F" w:rsidP="00FF327F">
            <w:pPr>
              <w:jc w:val="center"/>
              <w:rPr>
                <w:rFonts w:ascii="Times New Roman" w:eastAsiaTheme="minorHAnsi" w:hAnsi="Times New Roman" w:cs="Times New Roman"/>
                <w:i/>
              </w:rPr>
            </w:pPr>
            <w:r>
              <w:rPr>
                <w:rFonts w:ascii="Times New Roman" w:eastAsiaTheme="minorHAnsi" w:hAnsi="Times New Roman" w:cs="Times New Roman"/>
                <w:i/>
              </w:rPr>
              <w:t>24033,3</w:t>
            </w:r>
          </w:p>
        </w:tc>
        <w:tc>
          <w:tcPr>
            <w:tcW w:w="1276" w:type="dxa"/>
            <w:vAlign w:val="center"/>
          </w:tcPr>
          <w:p w:rsidR="00650AD7" w:rsidRPr="00640EAD" w:rsidRDefault="00FF327F" w:rsidP="00323DFF">
            <w:pPr>
              <w:jc w:val="center"/>
              <w:rPr>
                <w:rFonts w:ascii="Times New Roman" w:eastAsiaTheme="minorHAnsi" w:hAnsi="Times New Roman" w:cs="Times New Roman"/>
                <w:i/>
              </w:rPr>
            </w:pPr>
            <w:r>
              <w:rPr>
                <w:rFonts w:ascii="Times New Roman" w:eastAsiaTheme="minorHAnsi" w:hAnsi="Times New Roman" w:cs="Times New Roman"/>
                <w:i/>
              </w:rPr>
              <w:t>25927,0</w:t>
            </w:r>
          </w:p>
        </w:tc>
        <w:tc>
          <w:tcPr>
            <w:tcW w:w="1418" w:type="dxa"/>
            <w:vAlign w:val="center"/>
          </w:tcPr>
          <w:p w:rsidR="00650AD7" w:rsidRPr="00640EAD" w:rsidRDefault="00FF327F" w:rsidP="000852C4">
            <w:pPr>
              <w:jc w:val="center"/>
              <w:rPr>
                <w:rFonts w:ascii="Times New Roman" w:eastAsiaTheme="minorHAnsi" w:hAnsi="Times New Roman" w:cs="Times New Roman"/>
                <w:i/>
              </w:rPr>
            </w:pPr>
            <w:r>
              <w:rPr>
                <w:rFonts w:ascii="Times New Roman" w:eastAsiaTheme="minorHAnsi" w:hAnsi="Times New Roman" w:cs="Times New Roman"/>
                <w:i/>
              </w:rPr>
              <w:t>27733,9</w:t>
            </w:r>
          </w:p>
        </w:tc>
        <w:tc>
          <w:tcPr>
            <w:tcW w:w="1417" w:type="dxa"/>
            <w:vAlign w:val="center"/>
          </w:tcPr>
          <w:p w:rsidR="00650AD7" w:rsidRPr="00640EAD" w:rsidRDefault="00B56C50" w:rsidP="00B83BB2">
            <w:pPr>
              <w:jc w:val="center"/>
              <w:rPr>
                <w:rFonts w:ascii="Times New Roman" w:eastAsiaTheme="minorHAnsi" w:hAnsi="Times New Roman" w:cs="Times New Roman"/>
                <w:i/>
              </w:rPr>
            </w:pPr>
            <w:r>
              <w:rPr>
                <w:rFonts w:ascii="Times New Roman" w:eastAsiaTheme="minorHAnsi" w:hAnsi="Times New Roman" w:cs="Times New Roman"/>
                <w:i/>
              </w:rPr>
              <w:t>28000,0</w:t>
            </w:r>
          </w:p>
        </w:tc>
        <w:tc>
          <w:tcPr>
            <w:tcW w:w="1418" w:type="dxa"/>
            <w:vAlign w:val="center"/>
          </w:tcPr>
          <w:p w:rsidR="00650AD7" w:rsidRPr="00640EAD" w:rsidRDefault="00B56C50" w:rsidP="00B83BB2">
            <w:pPr>
              <w:jc w:val="center"/>
              <w:rPr>
                <w:rFonts w:ascii="Times New Roman" w:eastAsiaTheme="minorHAnsi" w:hAnsi="Times New Roman" w:cs="Times New Roman"/>
                <w:i/>
              </w:rPr>
            </w:pPr>
            <w:r>
              <w:rPr>
                <w:rFonts w:ascii="Times New Roman" w:eastAsiaTheme="minorHAnsi" w:hAnsi="Times New Roman" w:cs="Times New Roman"/>
                <w:i/>
              </w:rPr>
              <w:t>30200,0</w:t>
            </w:r>
          </w:p>
        </w:tc>
      </w:tr>
      <w:tr w:rsidR="00C872D6" w:rsidRPr="008B550F" w:rsidTr="007A70F1">
        <w:trPr>
          <w:trHeight w:val="349"/>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неналоговые доходы</w:t>
            </w:r>
          </w:p>
        </w:tc>
        <w:tc>
          <w:tcPr>
            <w:tcW w:w="1559" w:type="dxa"/>
            <w:vAlign w:val="center"/>
          </w:tcPr>
          <w:p w:rsidR="00650AD7" w:rsidRPr="00622FDE" w:rsidRDefault="004443B2" w:rsidP="00323DFF">
            <w:pPr>
              <w:jc w:val="center"/>
              <w:rPr>
                <w:rFonts w:ascii="Times New Roman" w:eastAsiaTheme="minorHAnsi" w:hAnsi="Times New Roman" w:cs="Times New Roman"/>
              </w:rPr>
            </w:pPr>
            <w:r>
              <w:rPr>
                <w:rFonts w:ascii="Times New Roman" w:eastAsiaTheme="minorHAnsi" w:hAnsi="Times New Roman" w:cs="Times New Roman"/>
              </w:rPr>
              <w:t>2341,3</w:t>
            </w:r>
          </w:p>
        </w:tc>
        <w:tc>
          <w:tcPr>
            <w:tcW w:w="1418" w:type="dxa"/>
            <w:vAlign w:val="center"/>
          </w:tcPr>
          <w:p w:rsidR="00650AD7" w:rsidRPr="00622FDE" w:rsidRDefault="00360AFB" w:rsidP="00323DFF">
            <w:pPr>
              <w:jc w:val="center"/>
              <w:rPr>
                <w:rFonts w:ascii="Times New Roman" w:eastAsiaTheme="minorHAnsi" w:hAnsi="Times New Roman" w:cs="Times New Roman"/>
              </w:rPr>
            </w:pPr>
            <w:r>
              <w:rPr>
                <w:rFonts w:ascii="Times New Roman" w:eastAsiaTheme="minorHAnsi" w:hAnsi="Times New Roman" w:cs="Times New Roman"/>
              </w:rPr>
              <w:t>1951,9</w:t>
            </w:r>
          </w:p>
        </w:tc>
        <w:tc>
          <w:tcPr>
            <w:tcW w:w="1275" w:type="dxa"/>
            <w:vAlign w:val="center"/>
          </w:tcPr>
          <w:p w:rsidR="00650AD7" w:rsidRPr="00622FDE" w:rsidRDefault="00FF327F" w:rsidP="00323DFF">
            <w:pPr>
              <w:jc w:val="center"/>
              <w:rPr>
                <w:rFonts w:ascii="Times New Roman" w:eastAsiaTheme="minorHAnsi" w:hAnsi="Times New Roman" w:cs="Times New Roman"/>
              </w:rPr>
            </w:pPr>
            <w:r>
              <w:rPr>
                <w:rFonts w:ascii="Times New Roman" w:eastAsiaTheme="minorHAnsi" w:hAnsi="Times New Roman" w:cs="Times New Roman"/>
              </w:rPr>
              <w:t>1334,3</w:t>
            </w:r>
          </w:p>
        </w:tc>
        <w:tc>
          <w:tcPr>
            <w:tcW w:w="1276" w:type="dxa"/>
            <w:vAlign w:val="center"/>
          </w:tcPr>
          <w:p w:rsidR="00650AD7" w:rsidRPr="00622FDE" w:rsidRDefault="00FF327F" w:rsidP="00A221E8">
            <w:pPr>
              <w:jc w:val="center"/>
              <w:rPr>
                <w:rFonts w:ascii="Times New Roman" w:eastAsiaTheme="minorHAnsi" w:hAnsi="Times New Roman" w:cs="Times New Roman"/>
              </w:rPr>
            </w:pPr>
            <w:r>
              <w:rPr>
                <w:rFonts w:ascii="Times New Roman" w:eastAsiaTheme="minorHAnsi" w:hAnsi="Times New Roman" w:cs="Times New Roman"/>
              </w:rPr>
              <w:t>1387,7</w:t>
            </w:r>
          </w:p>
        </w:tc>
        <w:tc>
          <w:tcPr>
            <w:tcW w:w="1418" w:type="dxa"/>
            <w:vAlign w:val="center"/>
          </w:tcPr>
          <w:p w:rsidR="00650AD7" w:rsidRPr="00622FDE" w:rsidRDefault="00FF327F" w:rsidP="00FE2CE2">
            <w:pPr>
              <w:jc w:val="center"/>
              <w:rPr>
                <w:rFonts w:ascii="Times New Roman" w:eastAsiaTheme="minorHAnsi" w:hAnsi="Times New Roman" w:cs="Times New Roman"/>
              </w:rPr>
            </w:pPr>
            <w:r>
              <w:rPr>
                <w:rFonts w:ascii="Times New Roman" w:eastAsiaTheme="minorHAnsi" w:hAnsi="Times New Roman" w:cs="Times New Roman"/>
              </w:rPr>
              <w:t>1443,2</w:t>
            </w:r>
          </w:p>
        </w:tc>
        <w:tc>
          <w:tcPr>
            <w:tcW w:w="1417" w:type="dxa"/>
            <w:vAlign w:val="center"/>
          </w:tcPr>
          <w:p w:rsidR="00650AD7" w:rsidRPr="00622FDE" w:rsidRDefault="00B56C50" w:rsidP="00323DFF">
            <w:pPr>
              <w:jc w:val="center"/>
              <w:rPr>
                <w:rFonts w:ascii="Times New Roman" w:eastAsiaTheme="minorHAnsi" w:hAnsi="Times New Roman" w:cs="Times New Roman"/>
              </w:rPr>
            </w:pPr>
            <w:r>
              <w:rPr>
                <w:rFonts w:ascii="Times New Roman" w:eastAsiaTheme="minorHAnsi" w:hAnsi="Times New Roman" w:cs="Times New Roman"/>
              </w:rPr>
              <w:t>1580,0</w:t>
            </w:r>
          </w:p>
        </w:tc>
        <w:tc>
          <w:tcPr>
            <w:tcW w:w="1418" w:type="dxa"/>
            <w:vAlign w:val="center"/>
          </w:tcPr>
          <w:p w:rsidR="00650AD7" w:rsidRPr="00622FDE" w:rsidRDefault="00B56C50" w:rsidP="00323DFF">
            <w:pPr>
              <w:jc w:val="center"/>
              <w:rPr>
                <w:rFonts w:ascii="Times New Roman" w:eastAsiaTheme="minorHAnsi" w:hAnsi="Times New Roman" w:cs="Times New Roman"/>
              </w:rPr>
            </w:pPr>
            <w:r>
              <w:rPr>
                <w:rFonts w:ascii="Times New Roman" w:eastAsiaTheme="minorHAnsi" w:hAnsi="Times New Roman" w:cs="Times New Roman"/>
              </w:rPr>
              <w:t>1643,0</w:t>
            </w:r>
          </w:p>
        </w:tc>
      </w:tr>
      <w:tr w:rsidR="00C872D6" w:rsidRPr="008B550F" w:rsidTr="007A70F1">
        <w:trPr>
          <w:trHeight w:val="349"/>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безвозмездные поступления</w:t>
            </w:r>
          </w:p>
        </w:tc>
        <w:tc>
          <w:tcPr>
            <w:tcW w:w="1559" w:type="dxa"/>
            <w:vAlign w:val="center"/>
          </w:tcPr>
          <w:p w:rsidR="00650AD7" w:rsidRPr="00622FDE" w:rsidRDefault="004443B2" w:rsidP="00323DFF">
            <w:pPr>
              <w:jc w:val="center"/>
              <w:rPr>
                <w:rFonts w:ascii="Times New Roman" w:eastAsiaTheme="minorHAnsi" w:hAnsi="Times New Roman" w:cs="Times New Roman"/>
              </w:rPr>
            </w:pPr>
            <w:r>
              <w:rPr>
                <w:rFonts w:ascii="Times New Roman" w:eastAsiaTheme="minorHAnsi" w:hAnsi="Times New Roman" w:cs="Times New Roman"/>
              </w:rPr>
              <w:t>483094,7</w:t>
            </w:r>
          </w:p>
        </w:tc>
        <w:tc>
          <w:tcPr>
            <w:tcW w:w="1418" w:type="dxa"/>
            <w:vAlign w:val="center"/>
          </w:tcPr>
          <w:p w:rsidR="00650AD7" w:rsidRPr="00622FDE" w:rsidRDefault="00360AFB" w:rsidP="00B817F2">
            <w:pPr>
              <w:jc w:val="center"/>
              <w:rPr>
                <w:rFonts w:ascii="Times New Roman" w:eastAsiaTheme="minorHAnsi" w:hAnsi="Times New Roman" w:cs="Times New Roman"/>
              </w:rPr>
            </w:pPr>
            <w:r>
              <w:rPr>
                <w:rFonts w:ascii="Times New Roman" w:eastAsiaTheme="minorHAnsi" w:hAnsi="Times New Roman" w:cs="Times New Roman"/>
              </w:rPr>
              <w:t>311126,7</w:t>
            </w:r>
          </w:p>
        </w:tc>
        <w:tc>
          <w:tcPr>
            <w:tcW w:w="1275" w:type="dxa"/>
            <w:vAlign w:val="center"/>
          </w:tcPr>
          <w:p w:rsidR="00650AD7" w:rsidRPr="00622FDE" w:rsidRDefault="00FF327F" w:rsidP="00323DFF">
            <w:pPr>
              <w:jc w:val="center"/>
              <w:rPr>
                <w:rFonts w:ascii="Times New Roman" w:eastAsiaTheme="minorHAnsi" w:hAnsi="Times New Roman" w:cs="Times New Roman"/>
              </w:rPr>
            </w:pPr>
            <w:r>
              <w:rPr>
                <w:rFonts w:ascii="Times New Roman" w:eastAsiaTheme="minorHAnsi" w:hAnsi="Times New Roman" w:cs="Times New Roman"/>
              </w:rPr>
              <w:t>352275,7</w:t>
            </w:r>
          </w:p>
        </w:tc>
        <w:tc>
          <w:tcPr>
            <w:tcW w:w="1276" w:type="dxa"/>
            <w:vAlign w:val="center"/>
          </w:tcPr>
          <w:p w:rsidR="00650AD7" w:rsidRPr="00622FDE" w:rsidRDefault="00FF327F" w:rsidP="000852C4">
            <w:pPr>
              <w:jc w:val="center"/>
              <w:rPr>
                <w:rFonts w:ascii="Times New Roman" w:eastAsiaTheme="minorHAnsi" w:hAnsi="Times New Roman" w:cs="Times New Roman"/>
              </w:rPr>
            </w:pPr>
            <w:r>
              <w:rPr>
                <w:rFonts w:ascii="Times New Roman" w:eastAsiaTheme="minorHAnsi" w:hAnsi="Times New Roman" w:cs="Times New Roman"/>
              </w:rPr>
              <w:t>490760,8</w:t>
            </w:r>
          </w:p>
        </w:tc>
        <w:tc>
          <w:tcPr>
            <w:tcW w:w="1418" w:type="dxa"/>
            <w:vAlign w:val="center"/>
          </w:tcPr>
          <w:p w:rsidR="00650AD7" w:rsidRPr="00622FDE" w:rsidRDefault="00FF327F" w:rsidP="00C872D6">
            <w:pPr>
              <w:jc w:val="center"/>
              <w:rPr>
                <w:rFonts w:ascii="Times New Roman" w:eastAsiaTheme="minorHAnsi" w:hAnsi="Times New Roman" w:cs="Times New Roman"/>
              </w:rPr>
            </w:pPr>
            <w:r>
              <w:rPr>
                <w:rFonts w:ascii="Times New Roman" w:eastAsiaTheme="minorHAnsi" w:hAnsi="Times New Roman" w:cs="Times New Roman"/>
              </w:rPr>
              <w:t>435121,3</w:t>
            </w:r>
          </w:p>
        </w:tc>
        <w:tc>
          <w:tcPr>
            <w:tcW w:w="1417" w:type="dxa"/>
            <w:vAlign w:val="center"/>
          </w:tcPr>
          <w:p w:rsidR="00650AD7" w:rsidRPr="00622FDE" w:rsidRDefault="00B56C50" w:rsidP="00C872D6">
            <w:pPr>
              <w:jc w:val="center"/>
              <w:rPr>
                <w:rFonts w:ascii="Times New Roman" w:eastAsiaTheme="minorHAnsi" w:hAnsi="Times New Roman" w:cs="Times New Roman"/>
              </w:rPr>
            </w:pPr>
            <w:r>
              <w:rPr>
                <w:rFonts w:ascii="Times New Roman" w:eastAsiaTheme="minorHAnsi" w:hAnsi="Times New Roman" w:cs="Times New Roman"/>
              </w:rPr>
              <w:t>438850,0</w:t>
            </w:r>
          </w:p>
        </w:tc>
        <w:tc>
          <w:tcPr>
            <w:tcW w:w="1418" w:type="dxa"/>
            <w:vAlign w:val="center"/>
          </w:tcPr>
          <w:p w:rsidR="00650AD7" w:rsidRPr="00622FDE" w:rsidRDefault="00B56C50" w:rsidP="00C872D6">
            <w:pPr>
              <w:jc w:val="center"/>
              <w:rPr>
                <w:rFonts w:ascii="Times New Roman" w:eastAsiaTheme="minorHAnsi" w:hAnsi="Times New Roman" w:cs="Times New Roman"/>
              </w:rPr>
            </w:pPr>
            <w:r>
              <w:rPr>
                <w:rFonts w:ascii="Times New Roman" w:eastAsiaTheme="minorHAnsi" w:hAnsi="Times New Roman" w:cs="Times New Roman"/>
              </w:rPr>
              <w:t>444877,0</w:t>
            </w: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из них:</w:t>
            </w:r>
          </w:p>
        </w:tc>
        <w:tc>
          <w:tcPr>
            <w:tcW w:w="1559"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275" w:type="dxa"/>
          </w:tcPr>
          <w:p w:rsidR="00650AD7" w:rsidRPr="00622FDE" w:rsidRDefault="00650AD7" w:rsidP="00271C5F">
            <w:pPr>
              <w:jc w:val="center"/>
              <w:rPr>
                <w:rFonts w:ascii="Times New Roman" w:eastAsiaTheme="minorHAnsi" w:hAnsi="Times New Roman" w:cs="Times New Roman"/>
              </w:rPr>
            </w:pPr>
          </w:p>
        </w:tc>
        <w:tc>
          <w:tcPr>
            <w:tcW w:w="1276"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417"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дотации</w:t>
            </w:r>
          </w:p>
        </w:tc>
        <w:tc>
          <w:tcPr>
            <w:tcW w:w="1559" w:type="dxa"/>
            <w:vAlign w:val="center"/>
          </w:tcPr>
          <w:p w:rsidR="00650AD7" w:rsidRPr="00640EAD" w:rsidRDefault="004443B2">
            <w:pPr>
              <w:jc w:val="center"/>
              <w:rPr>
                <w:rFonts w:ascii="Times New Roman" w:eastAsiaTheme="minorHAnsi" w:hAnsi="Times New Roman" w:cs="Times New Roman"/>
                <w:i/>
              </w:rPr>
            </w:pPr>
            <w:r>
              <w:rPr>
                <w:rFonts w:ascii="Times New Roman" w:eastAsiaTheme="minorHAnsi" w:hAnsi="Times New Roman" w:cs="Times New Roman"/>
                <w:i/>
              </w:rPr>
              <w:t>130102,0</w:t>
            </w:r>
          </w:p>
        </w:tc>
        <w:tc>
          <w:tcPr>
            <w:tcW w:w="1418" w:type="dxa"/>
            <w:vAlign w:val="center"/>
          </w:tcPr>
          <w:p w:rsidR="00650AD7" w:rsidRPr="00640EAD" w:rsidRDefault="00360AFB">
            <w:pPr>
              <w:jc w:val="center"/>
              <w:rPr>
                <w:rFonts w:ascii="Times New Roman" w:eastAsiaTheme="minorHAnsi" w:hAnsi="Times New Roman" w:cs="Times New Roman"/>
                <w:i/>
              </w:rPr>
            </w:pPr>
            <w:r>
              <w:rPr>
                <w:rFonts w:ascii="Times New Roman" w:eastAsiaTheme="minorHAnsi" w:hAnsi="Times New Roman" w:cs="Times New Roman"/>
                <w:i/>
              </w:rPr>
              <w:t>158609,5</w:t>
            </w:r>
          </w:p>
        </w:tc>
        <w:tc>
          <w:tcPr>
            <w:tcW w:w="1275" w:type="dxa"/>
            <w:vAlign w:val="center"/>
          </w:tcPr>
          <w:p w:rsidR="00650AD7" w:rsidRPr="00640EAD" w:rsidRDefault="00FF327F">
            <w:pPr>
              <w:jc w:val="center"/>
              <w:rPr>
                <w:rFonts w:ascii="Times New Roman" w:eastAsiaTheme="minorHAnsi" w:hAnsi="Times New Roman" w:cs="Times New Roman"/>
                <w:i/>
              </w:rPr>
            </w:pPr>
            <w:r>
              <w:rPr>
                <w:rFonts w:ascii="Times New Roman" w:eastAsiaTheme="minorHAnsi" w:hAnsi="Times New Roman" w:cs="Times New Roman"/>
                <w:i/>
              </w:rPr>
              <w:t>172455,0</w:t>
            </w:r>
          </w:p>
        </w:tc>
        <w:tc>
          <w:tcPr>
            <w:tcW w:w="1276" w:type="dxa"/>
            <w:vAlign w:val="center"/>
          </w:tcPr>
          <w:p w:rsidR="00650AD7" w:rsidRPr="00640EAD"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146265,0</w:t>
            </w:r>
          </w:p>
        </w:tc>
        <w:tc>
          <w:tcPr>
            <w:tcW w:w="1418" w:type="dxa"/>
            <w:vAlign w:val="center"/>
          </w:tcPr>
          <w:p w:rsidR="00650AD7" w:rsidRPr="00640EAD"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145044,0</w:t>
            </w:r>
          </w:p>
        </w:tc>
        <w:tc>
          <w:tcPr>
            <w:tcW w:w="1417" w:type="dxa"/>
            <w:vAlign w:val="center"/>
          </w:tcPr>
          <w:p w:rsidR="00650AD7" w:rsidRPr="00640EAD" w:rsidRDefault="00B56C50" w:rsidP="00B56C50">
            <w:pPr>
              <w:jc w:val="center"/>
              <w:rPr>
                <w:rFonts w:ascii="Times New Roman" w:eastAsiaTheme="minorHAnsi" w:hAnsi="Times New Roman" w:cs="Times New Roman"/>
                <w:i/>
              </w:rPr>
            </w:pPr>
            <w:r>
              <w:rPr>
                <w:rFonts w:ascii="Times New Roman" w:eastAsiaTheme="minorHAnsi" w:hAnsi="Times New Roman" w:cs="Times New Roman"/>
                <w:i/>
              </w:rPr>
              <w:t>150400,0</w:t>
            </w:r>
          </w:p>
        </w:tc>
        <w:tc>
          <w:tcPr>
            <w:tcW w:w="1418" w:type="dxa"/>
            <w:vAlign w:val="center"/>
          </w:tcPr>
          <w:p w:rsidR="00650AD7" w:rsidRPr="00640EAD" w:rsidRDefault="00B56C50" w:rsidP="00B56C50">
            <w:pPr>
              <w:jc w:val="center"/>
              <w:rPr>
                <w:rFonts w:ascii="Times New Roman" w:eastAsiaTheme="minorHAnsi" w:hAnsi="Times New Roman" w:cs="Times New Roman"/>
                <w:i/>
              </w:rPr>
            </w:pPr>
            <w:r>
              <w:rPr>
                <w:rFonts w:ascii="Times New Roman" w:eastAsiaTheme="minorHAnsi" w:hAnsi="Times New Roman" w:cs="Times New Roman"/>
                <w:i/>
              </w:rPr>
              <w:t>152350,0</w:t>
            </w: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субсидии</w:t>
            </w:r>
          </w:p>
        </w:tc>
        <w:tc>
          <w:tcPr>
            <w:tcW w:w="1559" w:type="dxa"/>
            <w:vAlign w:val="center"/>
          </w:tcPr>
          <w:p w:rsidR="00650AD7" w:rsidRPr="00640EAD" w:rsidRDefault="004443B2">
            <w:pPr>
              <w:jc w:val="center"/>
              <w:rPr>
                <w:rFonts w:ascii="Times New Roman" w:eastAsiaTheme="minorHAnsi" w:hAnsi="Times New Roman" w:cs="Times New Roman"/>
                <w:i/>
              </w:rPr>
            </w:pPr>
            <w:r>
              <w:rPr>
                <w:rFonts w:ascii="Times New Roman" w:eastAsiaTheme="minorHAnsi" w:hAnsi="Times New Roman" w:cs="Times New Roman"/>
                <w:i/>
              </w:rPr>
              <w:t>259398,9</w:t>
            </w:r>
          </w:p>
        </w:tc>
        <w:tc>
          <w:tcPr>
            <w:tcW w:w="1418" w:type="dxa"/>
            <w:vAlign w:val="center"/>
          </w:tcPr>
          <w:p w:rsidR="00650AD7" w:rsidRPr="00640EAD" w:rsidRDefault="00360AFB">
            <w:pPr>
              <w:jc w:val="center"/>
              <w:rPr>
                <w:rFonts w:ascii="Times New Roman" w:eastAsiaTheme="minorHAnsi" w:hAnsi="Times New Roman" w:cs="Times New Roman"/>
                <w:i/>
              </w:rPr>
            </w:pPr>
            <w:r>
              <w:rPr>
                <w:rFonts w:ascii="Times New Roman" w:eastAsiaTheme="minorHAnsi" w:hAnsi="Times New Roman" w:cs="Times New Roman"/>
                <w:i/>
              </w:rPr>
              <w:t>55823,2</w:t>
            </w:r>
          </w:p>
        </w:tc>
        <w:tc>
          <w:tcPr>
            <w:tcW w:w="1275" w:type="dxa"/>
            <w:vAlign w:val="center"/>
          </w:tcPr>
          <w:p w:rsidR="00650AD7" w:rsidRPr="00640EAD" w:rsidRDefault="00FF327F">
            <w:pPr>
              <w:jc w:val="center"/>
              <w:rPr>
                <w:rFonts w:ascii="Times New Roman" w:eastAsiaTheme="minorHAnsi" w:hAnsi="Times New Roman" w:cs="Times New Roman"/>
                <w:i/>
              </w:rPr>
            </w:pPr>
            <w:r>
              <w:rPr>
                <w:rFonts w:ascii="Times New Roman" w:eastAsiaTheme="minorHAnsi" w:hAnsi="Times New Roman" w:cs="Times New Roman"/>
                <w:i/>
              </w:rPr>
              <w:t>74732,8</w:t>
            </w:r>
          </w:p>
        </w:tc>
        <w:tc>
          <w:tcPr>
            <w:tcW w:w="1276" w:type="dxa"/>
            <w:vAlign w:val="center"/>
          </w:tcPr>
          <w:p w:rsidR="00650AD7" w:rsidRPr="00640EAD"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236974,3</w:t>
            </w:r>
          </w:p>
        </w:tc>
        <w:tc>
          <w:tcPr>
            <w:tcW w:w="1418" w:type="dxa"/>
            <w:vAlign w:val="center"/>
          </w:tcPr>
          <w:p w:rsidR="00650AD7" w:rsidRPr="00640EAD" w:rsidRDefault="00FF327F" w:rsidP="00FE2CE2">
            <w:pPr>
              <w:jc w:val="center"/>
              <w:rPr>
                <w:rFonts w:ascii="Times New Roman" w:eastAsiaTheme="minorHAnsi" w:hAnsi="Times New Roman" w:cs="Times New Roman"/>
                <w:i/>
              </w:rPr>
            </w:pPr>
            <w:r>
              <w:rPr>
                <w:rFonts w:ascii="Times New Roman" w:eastAsiaTheme="minorHAnsi" w:hAnsi="Times New Roman" w:cs="Times New Roman"/>
                <w:i/>
              </w:rPr>
              <w:t>178084,8</w:t>
            </w:r>
          </w:p>
        </w:tc>
        <w:tc>
          <w:tcPr>
            <w:tcW w:w="1417" w:type="dxa"/>
            <w:vAlign w:val="center"/>
          </w:tcPr>
          <w:p w:rsidR="00650AD7" w:rsidRPr="00640EAD" w:rsidRDefault="00B56C50" w:rsidP="00B56C50">
            <w:pPr>
              <w:jc w:val="center"/>
              <w:rPr>
                <w:rFonts w:ascii="Times New Roman" w:eastAsiaTheme="minorHAnsi" w:hAnsi="Times New Roman" w:cs="Times New Roman"/>
                <w:i/>
              </w:rPr>
            </w:pPr>
            <w:r>
              <w:rPr>
                <w:rFonts w:ascii="Times New Roman" w:eastAsiaTheme="minorHAnsi" w:hAnsi="Times New Roman" w:cs="Times New Roman"/>
                <w:i/>
              </w:rPr>
              <w:t>172750,0</w:t>
            </w:r>
          </w:p>
        </w:tc>
        <w:tc>
          <w:tcPr>
            <w:tcW w:w="1418" w:type="dxa"/>
            <w:vAlign w:val="center"/>
          </w:tcPr>
          <w:p w:rsidR="00650AD7" w:rsidRPr="00640EAD" w:rsidRDefault="00B56C50" w:rsidP="00B56C50">
            <w:pPr>
              <w:jc w:val="center"/>
              <w:rPr>
                <w:rFonts w:ascii="Times New Roman" w:eastAsiaTheme="minorHAnsi" w:hAnsi="Times New Roman" w:cs="Times New Roman"/>
                <w:i/>
              </w:rPr>
            </w:pPr>
            <w:r>
              <w:rPr>
                <w:rFonts w:ascii="Times New Roman" w:eastAsiaTheme="minorHAnsi" w:hAnsi="Times New Roman" w:cs="Times New Roman"/>
                <w:i/>
              </w:rPr>
              <w:t>173727,0</w:t>
            </w: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субвенции</w:t>
            </w:r>
          </w:p>
        </w:tc>
        <w:tc>
          <w:tcPr>
            <w:tcW w:w="1559" w:type="dxa"/>
            <w:vAlign w:val="center"/>
          </w:tcPr>
          <w:p w:rsidR="00650AD7" w:rsidRPr="00640EAD" w:rsidRDefault="004443B2">
            <w:pPr>
              <w:jc w:val="center"/>
              <w:rPr>
                <w:rFonts w:ascii="Times New Roman" w:eastAsiaTheme="minorHAnsi" w:hAnsi="Times New Roman" w:cs="Times New Roman"/>
                <w:i/>
              </w:rPr>
            </w:pPr>
            <w:r>
              <w:rPr>
                <w:rFonts w:ascii="Times New Roman" w:eastAsiaTheme="minorHAnsi" w:hAnsi="Times New Roman" w:cs="Times New Roman"/>
                <w:i/>
              </w:rPr>
              <w:t>88288,7</w:t>
            </w:r>
          </w:p>
        </w:tc>
        <w:tc>
          <w:tcPr>
            <w:tcW w:w="1418" w:type="dxa"/>
            <w:vAlign w:val="center"/>
          </w:tcPr>
          <w:p w:rsidR="00650AD7" w:rsidRPr="00640EAD" w:rsidRDefault="00360AFB">
            <w:pPr>
              <w:jc w:val="center"/>
              <w:rPr>
                <w:rFonts w:ascii="Times New Roman" w:eastAsiaTheme="minorHAnsi" w:hAnsi="Times New Roman" w:cs="Times New Roman"/>
                <w:i/>
              </w:rPr>
            </w:pPr>
            <w:r>
              <w:rPr>
                <w:rFonts w:ascii="Times New Roman" w:eastAsiaTheme="minorHAnsi" w:hAnsi="Times New Roman" w:cs="Times New Roman"/>
                <w:i/>
              </w:rPr>
              <w:t>94689,2</w:t>
            </w:r>
          </w:p>
        </w:tc>
        <w:tc>
          <w:tcPr>
            <w:tcW w:w="1275" w:type="dxa"/>
            <w:vAlign w:val="center"/>
          </w:tcPr>
          <w:p w:rsidR="00650AD7" w:rsidRPr="00640EAD" w:rsidRDefault="00FF327F">
            <w:pPr>
              <w:jc w:val="center"/>
              <w:rPr>
                <w:rFonts w:ascii="Times New Roman" w:eastAsiaTheme="minorHAnsi" w:hAnsi="Times New Roman" w:cs="Times New Roman"/>
                <w:i/>
              </w:rPr>
            </w:pPr>
            <w:r>
              <w:rPr>
                <w:rFonts w:ascii="Times New Roman" w:eastAsiaTheme="minorHAnsi" w:hAnsi="Times New Roman" w:cs="Times New Roman"/>
                <w:i/>
              </w:rPr>
              <w:t>104423,6</w:t>
            </w:r>
          </w:p>
        </w:tc>
        <w:tc>
          <w:tcPr>
            <w:tcW w:w="1276" w:type="dxa"/>
            <w:vAlign w:val="center"/>
          </w:tcPr>
          <w:p w:rsidR="00650AD7" w:rsidRPr="00640EAD" w:rsidRDefault="00FF327F" w:rsidP="00A221E8">
            <w:pPr>
              <w:jc w:val="center"/>
              <w:rPr>
                <w:rFonts w:ascii="Times New Roman" w:eastAsiaTheme="minorHAnsi" w:hAnsi="Times New Roman" w:cs="Times New Roman"/>
                <w:i/>
              </w:rPr>
            </w:pPr>
            <w:r>
              <w:rPr>
                <w:rFonts w:ascii="Times New Roman" w:eastAsiaTheme="minorHAnsi" w:hAnsi="Times New Roman" w:cs="Times New Roman"/>
                <w:i/>
              </w:rPr>
              <w:t>105841,3</w:t>
            </w:r>
          </w:p>
        </w:tc>
        <w:tc>
          <w:tcPr>
            <w:tcW w:w="1418" w:type="dxa"/>
            <w:vAlign w:val="center"/>
          </w:tcPr>
          <w:p w:rsidR="00650AD7" w:rsidRPr="00640EAD"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111305,8</w:t>
            </w:r>
          </w:p>
        </w:tc>
        <w:tc>
          <w:tcPr>
            <w:tcW w:w="1417" w:type="dxa"/>
            <w:vAlign w:val="center"/>
          </w:tcPr>
          <w:p w:rsidR="00650AD7" w:rsidRPr="00640EAD" w:rsidRDefault="00B56C50" w:rsidP="00B83BB2">
            <w:pPr>
              <w:jc w:val="center"/>
              <w:rPr>
                <w:rFonts w:ascii="Times New Roman" w:eastAsiaTheme="minorHAnsi" w:hAnsi="Times New Roman" w:cs="Times New Roman"/>
                <w:i/>
              </w:rPr>
            </w:pPr>
            <w:r>
              <w:rPr>
                <w:rFonts w:ascii="Times New Roman" w:eastAsiaTheme="minorHAnsi" w:hAnsi="Times New Roman" w:cs="Times New Roman"/>
                <w:i/>
              </w:rPr>
              <w:t>115000,0</w:t>
            </w:r>
          </w:p>
        </w:tc>
        <w:tc>
          <w:tcPr>
            <w:tcW w:w="1418" w:type="dxa"/>
            <w:vAlign w:val="center"/>
          </w:tcPr>
          <w:p w:rsidR="00650AD7" w:rsidRPr="00640EAD" w:rsidRDefault="00B56C50" w:rsidP="00B83BB2">
            <w:pPr>
              <w:jc w:val="center"/>
              <w:rPr>
                <w:rFonts w:ascii="Times New Roman" w:eastAsiaTheme="minorHAnsi" w:hAnsi="Times New Roman" w:cs="Times New Roman"/>
                <w:i/>
              </w:rPr>
            </w:pPr>
            <w:r>
              <w:rPr>
                <w:rFonts w:ascii="Times New Roman" w:eastAsiaTheme="minorHAnsi" w:hAnsi="Times New Roman" w:cs="Times New Roman"/>
                <w:i/>
              </w:rPr>
              <w:t>120000,0</w:t>
            </w:r>
          </w:p>
        </w:tc>
      </w:tr>
      <w:tr w:rsidR="00360AFB" w:rsidRPr="008B550F" w:rsidTr="007A70F1">
        <w:trPr>
          <w:trHeight w:val="349"/>
        </w:trPr>
        <w:tc>
          <w:tcPr>
            <w:tcW w:w="5246" w:type="dxa"/>
          </w:tcPr>
          <w:p w:rsidR="00360AFB" w:rsidRPr="00640EAD" w:rsidRDefault="00360AFB" w:rsidP="00F11437">
            <w:pPr>
              <w:jc w:val="both"/>
              <w:rPr>
                <w:rFonts w:ascii="Times New Roman" w:eastAsiaTheme="minorHAnsi" w:hAnsi="Times New Roman" w:cs="Times New Roman"/>
                <w:i/>
              </w:rPr>
            </w:pPr>
            <w:r>
              <w:rPr>
                <w:rFonts w:ascii="Times New Roman" w:eastAsiaTheme="minorHAnsi" w:hAnsi="Times New Roman" w:cs="Times New Roman"/>
                <w:i/>
              </w:rPr>
              <w:t>иные межбюджетные трансферты</w:t>
            </w:r>
          </w:p>
        </w:tc>
        <w:tc>
          <w:tcPr>
            <w:tcW w:w="1559" w:type="dxa"/>
            <w:vAlign w:val="center"/>
          </w:tcPr>
          <w:p w:rsidR="00360AFB" w:rsidRDefault="00360AFB">
            <w:pPr>
              <w:jc w:val="center"/>
              <w:rPr>
                <w:rFonts w:ascii="Times New Roman" w:eastAsiaTheme="minorHAnsi" w:hAnsi="Times New Roman" w:cs="Times New Roman"/>
                <w:i/>
              </w:rPr>
            </w:pPr>
            <w:r>
              <w:rPr>
                <w:rFonts w:ascii="Times New Roman" w:eastAsiaTheme="minorHAnsi" w:hAnsi="Times New Roman" w:cs="Times New Roman"/>
                <w:i/>
              </w:rPr>
              <w:t>5305,1</w:t>
            </w:r>
          </w:p>
        </w:tc>
        <w:tc>
          <w:tcPr>
            <w:tcW w:w="1418" w:type="dxa"/>
            <w:vAlign w:val="center"/>
          </w:tcPr>
          <w:p w:rsidR="00360AFB" w:rsidRPr="00640EAD" w:rsidRDefault="00360AFB">
            <w:pPr>
              <w:jc w:val="center"/>
              <w:rPr>
                <w:rFonts w:ascii="Times New Roman" w:eastAsiaTheme="minorHAnsi" w:hAnsi="Times New Roman" w:cs="Times New Roman"/>
                <w:i/>
              </w:rPr>
            </w:pPr>
            <w:r>
              <w:rPr>
                <w:rFonts w:ascii="Times New Roman" w:eastAsiaTheme="minorHAnsi" w:hAnsi="Times New Roman" w:cs="Times New Roman"/>
                <w:i/>
              </w:rPr>
              <w:t>2004,8</w:t>
            </w:r>
          </w:p>
        </w:tc>
        <w:tc>
          <w:tcPr>
            <w:tcW w:w="1275" w:type="dxa"/>
            <w:vAlign w:val="center"/>
          </w:tcPr>
          <w:p w:rsidR="00360AFB" w:rsidRDefault="00FF327F">
            <w:pPr>
              <w:jc w:val="center"/>
              <w:rPr>
                <w:rFonts w:ascii="Times New Roman" w:eastAsiaTheme="minorHAnsi" w:hAnsi="Times New Roman" w:cs="Times New Roman"/>
                <w:i/>
              </w:rPr>
            </w:pPr>
            <w:r>
              <w:rPr>
                <w:rFonts w:ascii="Times New Roman" w:eastAsiaTheme="minorHAnsi" w:hAnsi="Times New Roman" w:cs="Times New Roman"/>
                <w:i/>
              </w:rPr>
              <w:t>664,3</w:t>
            </w:r>
          </w:p>
        </w:tc>
        <w:tc>
          <w:tcPr>
            <w:tcW w:w="1276" w:type="dxa"/>
            <w:vAlign w:val="center"/>
          </w:tcPr>
          <w:p w:rsidR="00360AFB" w:rsidRDefault="00FF327F" w:rsidP="00A221E8">
            <w:pPr>
              <w:jc w:val="center"/>
              <w:rPr>
                <w:rFonts w:ascii="Times New Roman" w:eastAsiaTheme="minorHAnsi" w:hAnsi="Times New Roman" w:cs="Times New Roman"/>
                <w:i/>
              </w:rPr>
            </w:pPr>
            <w:r>
              <w:rPr>
                <w:rFonts w:ascii="Times New Roman" w:eastAsiaTheme="minorHAnsi" w:hAnsi="Times New Roman" w:cs="Times New Roman"/>
                <w:i/>
              </w:rPr>
              <w:t>680,2</w:t>
            </w:r>
          </w:p>
        </w:tc>
        <w:tc>
          <w:tcPr>
            <w:tcW w:w="1418" w:type="dxa"/>
            <w:vAlign w:val="center"/>
          </w:tcPr>
          <w:p w:rsidR="00360AFB"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686,7</w:t>
            </w:r>
          </w:p>
        </w:tc>
        <w:tc>
          <w:tcPr>
            <w:tcW w:w="1417" w:type="dxa"/>
            <w:vAlign w:val="center"/>
          </w:tcPr>
          <w:p w:rsidR="00360AFB" w:rsidRDefault="000D3333" w:rsidP="000D3333">
            <w:pPr>
              <w:jc w:val="center"/>
              <w:rPr>
                <w:rFonts w:ascii="Times New Roman" w:eastAsiaTheme="minorHAnsi" w:hAnsi="Times New Roman" w:cs="Times New Roman"/>
                <w:i/>
              </w:rPr>
            </w:pPr>
            <w:r>
              <w:rPr>
                <w:rFonts w:ascii="Times New Roman" w:eastAsiaTheme="minorHAnsi" w:hAnsi="Times New Roman" w:cs="Times New Roman"/>
                <w:i/>
              </w:rPr>
              <w:t>7</w:t>
            </w:r>
            <w:r w:rsidR="00B56C50">
              <w:rPr>
                <w:rFonts w:ascii="Times New Roman" w:eastAsiaTheme="minorHAnsi" w:hAnsi="Times New Roman" w:cs="Times New Roman"/>
                <w:i/>
              </w:rPr>
              <w:t>00</w:t>
            </w:r>
            <w:r>
              <w:rPr>
                <w:rFonts w:ascii="Times New Roman" w:eastAsiaTheme="minorHAnsi" w:hAnsi="Times New Roman" w:cs="Times New Roman"/>
                <w:i/>
              </w:rPr>
              <w:t>,0</w:t>
            </w:r>
          </w:p>
        </w:tc>
        <w:tc>
          <w:tcPr>
            <w:tcW w:w="1418" w:type="dxa"/>
            <w:vAlign w:val="center"/>
          </w:tcPr>
          <w:p w:rsidR="00360AFB" w:rsidRDefault="000D3333" w:rsidP="00B83BB2">
            <w:pPr>
              <w:jc w:val="center"/>
              <w:rPr>
                <w:rFonts w:ascii="Times New Roman" w:eastAsiaTheme="minorHAnsi" w:hAnsi="Times New Roman" w:cs="Times New Roman"/>
                <w:i/>
              </w:rPr>
            </w:pPr>
            <w:r>
              <w:rPr>
                <w:rFonts w:ascii="Times New Roman" w:eastAsiaTheme="minorHAnsi" w:hAnsi="Times New Roman" w:cs="Times New Roman"/>
                <w:i/>
              </w:rPr>
              <w:t>800,0</w:t>
            </w:r>
          </w:p>
        </w:tc>
      </w:tr>
      <w:tr w:rsidR="00C872D6" w:rsidRPr="008B550F" w:rsidTr="007A70F1">
        <w:trPr>
          <w:trHeight w:val="349"/>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Расходы, всего</w:t>
            </w:r>
          </w:p>
        </w:tc>
        <w:tc>
          <w:tcPr>
            <w:tcW w:w="1559" w:type="dxa"/>
            <w:vAlign w:val="center"/>
          </w:tcPr>
          <w:p w:rsidR="00650AD7" w:rsidRPr="00622FDE" w:rsidRDefault="004443B2">
            <w:pPr>
              <w:jc w:val="center"/>
              <w:rPr>
                <w:rFonts w:ascii="Times New Roman" w:eastAsiaTheme="minorHAnsi" w:hAnsi="Times New Roman" w:cs="Times New Roman"/>
              </w:rPr>
            </w:pPr>
            <w:r>
              <w:rPr>
                <w:rFonts w:ascii="Times New Roman" w:eastAsiaTheme="minorHAnsi" w:hAnsi="Times New Roman" w:cs="Times New Roman"/>
              </w:rPr>
              <w:t>520440,6</w:t>
            </w:r>
          </w:p>
        </w:tc>
        <w:tc>
          <w:tcPr>
            <w:tcW w:w="1418" w:type="dxa"/>
            <w:vAlign w:val="center"/>
          </w:tcPr>
          <w:p w:rsidR="00650AD7" w:rsidRPr="00622FDE" w:rsidRDefault="00360AFB">
            <w:pPr>
              <w:jc w:val="center"/>
              <w:rPr>
                <w:rFonts w:ascii="Times New Roman" w:eastAsiaTheme="minorHAnsi" w:hAnsi="Times New Roman" w:cs="Times New Roman"/>
              </w:rPr>
            </w:pPr>
            <w:r>
              <w:rPr>
                <w:rFonts w:ascii="Times New Roman" w:eastAsiaTheme="minorHAnsi" w:hAnsi="Times New Roman" w:cs="Times New Roman"/>
              </w:rPr>
              <w:t>351024,0</w:t>
            </w:r>
          </w:p>
        </w:tc>
        <w:tc>
          <w:tcPr>
            <w:tcW w:w="1275" w:type="dxa"/>
            <w:vAlign w:val="center"/>
          </w:tcPr>
          <w:p w:rsidR="00650AD7" w:rsidRPr="00622FDE" w:rsidRDefault="00FF327F">
            <w:pPr>
              <w:jc w:val="center"/>
              <w:rPr>
                <w:rFonts w:ascii="Times New Roman" w:eastAsiaTheme="minorHAnsi" w:hAnsi="Times New Roman" w:cs="Times New Roman"/>
              </w:rPr>
            </w:pPr>
            <w:r>
              <w:rPr>
                <w:rFonts w:ascii="Times New Roman" w:eastAsiaTheme="minorHAnsi" w:hAnsi="Times New Roman" w:cs="Times New Roman"/>
              </w:rPr>
              <w:t>394940,3</w:t>
            </w:r>
          </w:p>
        </w:tc>
        <w:tc>
          <w:tcPr>
            <w:tcW w:w="1276" w:type="dxa"/>
            <w:vAlign w:val="center"/>
          </w:tcPr>
          <w:p w:rsidR="00650AD7" w:rsidRPr="00622FDE" w:rsidRDefault="00FF327F" w:rsidP="00491458">
            <w:pPr>
              <w:jc w:val="center"/>
              <w:rPr>
                <w:rFonts w:ascii="Times New Roman" w:eastAsiaTheme="minorHAnsi" w:hAnsi="Times New Roman" w:cs="Times New Roman"/>
              </w:rPr>
            </w:pPr>
            <w:r>
              <w:rPr>
                <w:rFonts w:ascii="Times New Roman" w:eastAsiaTheme="minorHAnsi" w:hAnsi="Times New Roman" w:cs="Times New Roman"/>
              </w:rPr>
              <w:t>539150,7</w:t>
            </w:r>
          </w:p>
        </w:tc>
        <w:tc>
          <w:tcPr>
            <w:tcW w:w="1418" w:type="dxa"/>
            <w:vAlign w:val="center"/>
          </w:tcPr>
          <w:p w:rsidR="00650AD7" w:rsidRPr="00622FDE" w:rsidRDefault="00FF327F" w:rsidP="00491458">
            <w:pPr>
              <w:jc w:val="center"/>
              <w:rPr>
                <w:rFonts w:ascii="Times New Roman" w:eastAsiaTheme="minorHAnsi" w:hAnsi="Times New Roman" w:cs="Times New Roman"/>
              </w:rPr>
            </w:pPr>
            <w:r>
              <w:rPr>
                <w:rFonts w:ascii="Times New Roman" w:eastAsiaTheme="minorHAnsi" w:hAnsi="Times New Roman" w:cs="Times New Roman"/>
              </w:rPr>
              <w:t>485472,6</w:t>
            </w:r>
          </w:p>
        </w:tc>
        <w:tc>
          <w:tcPr>
            <w:tcW w:w="1417" w:type="dxa"/>
            <w:vAlign w:val="center"/>
          </w:tcPr>
          <w:p w:rsidR="00650AD7" w:rsidRPr="00622FDE" w:rsidRDefault="00FF327F" w:rsidP="00491458">
            <w:pPr>
              <w:jc w:val="center"/>
              <w:rPr>
                <w:rFonts w:ascii="Times New Roman" w:eastAsiaTheme="minorHAnsi" w:hAnsi="Times New Roman" w:cs="Times New Roman"/>
              </w:rPr>
            </w:pPr>
            <w:r>
              <w:rPr>
                <w:rFonts w:ascii="Times New Roman" w:eastAsiaTheme="minorHAnsi" w:hAnsi="Times New Roman" w:cs="Times New Roman"/>
              </w:rPr>
              <w:t>490500,0</w:t>
            </w:r>
          </w:p>
        </w:tc>
        <w:tc>
          <w:tcPr>
            <w:tcW w:w="1418" w:type="dxa"/>
            <w:vAlign w:val="center"/>
          </w:tcPr>
          <w:p w:rsidR="00650AD7" w:rsidRPr="00622FDE" w:rsidRDefault="00FF327F" w:rsidP="00491458">
            <w:pPr>
              <w:jc w:val="center"/>
              <w:rPr>
                <w:rFonts w:ascii="Times New Roman" w:eastAsiaTheme="minorHAnsi" w:hAnsi="Times New Roman" w:cs="Times New Roman"/>
              </w:rPr>
            </w:pPr>
            <w:r>
              <w:rPr>
                <w:rFonts w:ascii="Times New Roman" w:eastAsiaTheme="minorHAnsi" w:hAnsi="Times New Roman" w:cs="Times New Roman"/>
              </w:rPr>
              <w:t>500600,0</w:t>
            </w:r>
          </w:p>
        </w:tc>
      </w:tr>
      <w:tr w:rsidR="00C872D6" w:rsidRPr="008B550F" w:rsidTr="007A70F1">
        <w:trPr>
          <w:trHeight w:val="349"/>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Дефицит/профицит</w:t>
            </w:r>
          </w:p>
        </w:tc>
        <w:tc>
          <w:tcPr>
            <w:tcW w:w="1559" w:type="dxa"/>
            <w:vAlign w:val="center"/>
          </w:tcPr>
          <w:p w:rsidR="00650AD7" w:rsidRPr="00622FDE" w:rsidRDefault="004443B2" w:rsidP="004443B2">
            <w:pPr>
              <w:jc w:val="center"/>
              <w:rPr>
                <w:rFonts w:ascii="Times New Roman" w:eastAsiaTheme="minorHAnsi" w:hAnsi="Times New Roman" w:cs="Times New Roman"/>
              </w:rPr>
            </w:pPr>
            <w:r>
              <w:rPr>
                <w:rFonts w:ascii="Times New Roman" w:eastAsiaTheme="minorHAnsi" w:hAnsi="Times New Roman" w:cs="Times New Roman"/>
              </w:rPr>
              <w:t>- 3686,8</w:t>
            </w:r>
          </w:p>
        </w:tc>
        <w:tc>
          <w:tcPr>
            <w:tcW w:w="1418"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275"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276"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418"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417"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418"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r>
    </w:tbl>
    <w:p w:rsidR="00A73336" w:rsidRDefault="00A73336" w:rsidP="00AF2A7B">
      <w:pPr>
        <w:rPr>
          <w:rFonts w:ascii="Times New Roman" w:hAnsi="Times New Roman" w:cs="Times New Roman"/>
          <w:sz w:val="20"/>
          <w:szCs w:val="20"/>
        </w:rPr>
      </w:pPr>
    </w:p>
    <w:p w:rsidR="00E94CF6" w:rsidRDefault="00E94CF6" w:rsidP="00AF2A7B">
      <w:pPr>
        <w:rPr>
          <w:rFonts w:ascii="Times New Roman" w:hAnsi="Times New Roman" w:cs="Times New Roman"/>
          <w:sz w:val="20"/>
          <w:szCs w:val="20"/>
        </w:rPr>
      </w:pPr>
    </w:p>
    <w:p w:rsidR="00E94CF6" w:rsidRDefault="00E94CF6" w:rsidP="00AF2A7B">
      <w:pPr>
        <w:rPr>
          <w:rFonts w:ascii="Times New Roman" w:hAnsi="Times New Roman" w:cs="Times New Roman"/>
          <w:sz w:val="20"/>
          <w:szCs w:val="20"/>
        </w:rPr>
      </w:pPr>
    </w:p>
    <w:p w:rsidR="00BD22AC" w:rsidRDefault="00BD22AC" w:rsidP="00AF2A7B">
      <w:pPr>
        <w:rPr>
          <w:rFonts w:ascii="Times New Roman" w:hAnsi="Times New Roman" w:cs="Times New Roman"/>
          <w:sz w:val="20"/>
          <w:szCs w:val="20"/>
        </w:rPr>
      </w:pPr>
    </w:p>
    <w:p w:rsidR="00BD22AC" w:rsidRDefault="00BD22AC" w:rsidP="00AF2A7B">
      <w:pPr>
        <w:rPr>
          <w:rFonts w:ascii="Times New Roman" w:hAnsi="Times New Roman" w:cs="Times New Roman"/>
          <w:sz w:val="20"/>
          <w:szCs w:val="20"/>
        </w:rPr>
      </w:pPr>
    </w:p>
    <w:p w:rsidR="00BD22AC" w:rsidRDefault="00BD22AC" w:rsidP="00AF2A7B">
      <w:pPr>
        <w:rPr>
          <w:rFonts w:ascii="Times New Roman" w:hAnsi="Times New Roman" w:cs="Times New Roman"/>
          <w:sz w:val="20"/>
          <w:szCs w:val="20"/>
        </w:rPr>
      </w:pPr>
    </w:p>
    <w:p w:rsidR="00DC3B7F" w:rsidRDefault="00DC3B7F" w:rsidP="00AF2A7B">
      <w:pPr>
        <w:rPr>
          <w:rFonts w:ascii="Times New Roman" w:hAnsi="Times New Roman" w:cs="Times New Roman"/>
          <w:sz w:val="20"/>
          <w:szCs w:val="20"/>
        </w:rPr>
      </w:pPr>
    </w:p>
    <w:p w:rsidR="00DC3B7F" w:rsidRDefault="00DC3B7F" w:rsidP="00AF2A7B">
      <w:pPr>
        <w:rPr>
          <w:rFonts w:ascii="Times New Roman" w:hAnsi="Times New Roman" w:cs="Times New Roman"/>
          <w:sz w:val="20"/>
          <w:szCs w:val="20"/>
        </w:rPr>
      </w:pPr>
    </w:p>
    <w:p w:rsidR="004443B2" w:rsidRDefault="004443B2" w:rsidP="00AF2A7B">
      <w:pPr>
        <w:rPr>
          <w:rFonts w:ascii="Times New Roman" w:hAnsi="Times New Roman" w:cs="Times New Roman"/>
          <w:sz w:val="20"/>
          <w:szCs w:val="20"/>
        </w:rPr>
      </w:pPr>
    </w:p>
    <w:p w:rsidR="000148D9" w:rsidRDefault="000148D9" w:rsidP="00AF2A7B">
      <w:pPr>
        <w:rPr>
          <w:rFonts w:ascii="Times New Roman" w:hAnsi="Times New Roman" w:cs="Times New Roman"/>
          <w:sz w:val="20"/>
          <w:szCs w:val="20"/>
        </w:rPr>
      </w:pPr>
    </w:p>
    <w:p w:rsidR="00BD22AC" w:rsidRDefault="00BD22AC" w:rsidP="00AF2A7B">
      <w:pPr>
        <w:rPr>
          <w:rFonts w:ascii="Times New Roman" w:hAnsi="Times New Roman" w:cs="Times New Roman"/>
          <w:sz w:val="20"/>
          <w:szCs w:val="20"/>
        </w:rPr>
      </w:pPr>
    </w:p>
    <w:p w:rsidR="00C64F5E" w:rsidRDefault="00C64F5E" w:rsidP="00AF2A7B">
      <w:pPr>
        <w:rPr>
          <w:rFonts w:ascii="Times New Roman" w:hAnsi="Times New Roman" w:cs="Times New Roman"/>
          <w:sz w:val="20"/>
          <w:szCs w:val="20"/>
        </w:rPr>
      </w:pPr>
    </w:p>
    <w:p w:rsidR="00207049" w:rsidRDefault="00207049" w:rsidP="00AF2A7B">
      <w:pPr>
        <w:rPr>
          <w:rFonts w:ascii="Times New Roman" w:hAnsi="Times New Roman" w:cs="Times New Roman"/>
          <w:sz w:val="20"/>
          <w:szCs w:val="20"/>
        </w:rPr>
      </w:pPr>
    </w:p>
    <w:p w:rsidR="000175E7" w:rsidRDefault="00622FDE" w:rsidP="00622FDE">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650AD7">
        <w:rPr>
          <w:rFonts w:ascii="Times New Roman" w:hAnsi="Times New Roman" w:cs="Times New Roman"/>
          <w:sz w:val="20"/>
          <w:szCs w:val="20"/>
        </w:rPr>
        <w:t xml:space="preserve">          </w:t>
      </w:r>
      <w:r w:rsidRPr="00622FDE">
        <w:rPr>
          <w:rFonts w:ascii="Times New Roman" w:hAnsi="Times New Roman" w:cs="Times New Roman"/>
          <w:sz w:val="20"/>
          <w:szCs w:val="20"/>
        </w:rPr>
        <w:t>Приложение №3</w:t>
      </w:r>
    </w:p>
    <w:p w:rsidR="00622FDE" w:rsidRDefault="00650AD7" w:rsidP="00650AD7">
      <w:pPr>
        <w:jc w:val="center"/>
        <w:rPr>
          <w:rFonts w:ascii="Times New Roman" w:hAnsi="Times New Roman" w:cs="Times New Roman"/>
          <w:sz w:val="20"/>
          <w:szCs w:val="20"/>
        </w:rPr>
      </w:pPr>
      <w:r>
        <w:rPr>
          <w:rFonts w:ascii="Times New Roman" w:hAnsi="Times New Roman" w:cs="Times New Roman"/>
          <w:sz w:val="20"/>
          <w:szCs w:val="20"/>
        </w:rPr>
        <w:t xml:space="preserve">                                                                                                                                                                               </w:t>
      </w:r>
      <w:r w:rsidR="00622FDE">
        <w:rPr>
          <w:rFonts w:ascii="Times New Roman" w:hAnsi="Times New Roman" w:cs="Times New Roman"/>
          <w:sz w:val="20"/>
          <w:szCs w:val="20"/>
        </w:rPr>
        <w:t>к бюджетному прогнозу муниципального образования</w:t>
      </w:r>
    </w:p>
    <w:p w:rsidR="00650AD7" w:rsidRDefault="00622FDE" w:rsidP="00650AD7">
      <w:pPr>
        <w:jc w:val="center"/>
        <w:rPr>
          <w:rFonts w:ascii="Times New Roman" w:hAnsi="Times New Roman" w:cs="Times New Roman"/>
          <w:sz w:val="20"/>
          <w:szCs w:val="20"/>
        </w:rPr>
      </w:pPr>
      <w:r>
        <w:rPr>
          <w:rFonts w:ascii="Times New Roman" w:hAnsi="Times New Roman" w:cs="Times New Roman"/>
          <w:sz w:val="20"/>
          <w:szCs w:val="20"/>
        </w:rPr>
        <w:t xml:space="preserve">                                                                                                                                                         </w:t>
      </w:r>
      <w:r w:rsidR="00650AD7">
        <w:rPr>
          <w:rFonts w:ascii="Times New Roman" w:hAnsi="Times New Roman" w:cs="Times New Roman"/>
          <w:sz w:val="20"/>
          <w:szCs w:val="20"/>
        </w:rPr>
        <w:t xml:space="preserve">                               «Глинковский муниципальный округ</w:t>
      </w:r>
      <w:r>
        <w:rPr>
          <w:rFonts w:ascii="Times New Roman" w:hAnsi="Times New Roman" w:cs="Times New Roman"/>
          <w:sz w:val="20"/>
          <w:szCs w:val="20"/>
        </w:rPr>
        <w:t>»</w:t>
      </w:r>
      <w:r w:rsidR="00650AD7">
        <w:rPr>
          <w:rFonts w:ascii="Times New Roman" w:hAnsi="Times New Roman" w:cs="Times New Roman"/>
          <w:sz w:val="20"/>
          <w:szCs w:val="20"/>
        </w:rPr>
        <w:t xml:space="preserve"> </w:t>
      </w:r>
      <w:r>
        <w:rPr>
          <w:rFonts w:ascii="Times New Roman" w:hAnsi="Times New Roman" w:cs="Times New Roman"/>
          <w:sz w:val="20"/>
          <w:szCs w:val="20"/>
        </w:rPr>
        <w:t>Смоленской</w:t>
      </w:r>
      <w:r w:rsidR="00650AD7">
        <w:rPr>
          <w:rFonts w:ascii="Times New Roman" w:hAnsi="Times New Roman" w:cs="Times New Roman"/>
          <w:sz w:val="20"/>
          <w:szCs w:val="20"/>
        </w:rPr>
        <w:t xml:space="preserve"> области</w:t>
      </w:r>
    </w:p>
    <w:p w:rsidR="00715ACF" w:rsidRPr="000148D9" w:rsidRDefault="00650AD7" w:rsidP="000148D9">
      <w:pPr>
        <w:jc w:val="center"/>
        <w:rPr>
          <w:rFonts w:ascii="Times New Roman" w:hAnsi="Times New Roman" w:cs="Times New Roman"/>
          <w:sz w:val="20"/>
          <w:szCs w:val="20"/>
        </w:rPr>
      </w:pPr>
      <w:r>
        <w:rPr>
          <w:rFonts w:ascii="Times New Roman" w:hAnsi="Times New Roman" w:cs="Times New Roman"/>
          <w:sz w:val="20"/>
          <w:szCs w:val="20"/>
        </w:rPr>
        <w:t xml:space="preserve">                                                                                                                      </w:t>
      </w:r>
      <w:r w:rsidR="004443B2">
        <w:rPr>
          <w:rFonts w:ascii="Times New Roman" w:hAnsi="Times New Roman" w:cs="Times New Roman"/>
          <w:sz w:val="20"/>
          <w:szCs w:val="20"/>
        </w:rPr>
        <w:t xml:space="preserve">                             </w:t>
      </w:r>
      <w:r>
        <w:rPr>
          <w:rFonts w:ascii="Times New Roman" w:hAnsi="Times New Roman" w:cs="Times New Roman"/>
          <w:sz w:val="20"/>
          <w:szCs w:val="20"/>
        </w:rPr>
        <w:t xml:space="preserve">на долгосрочный </w:t>
      </w:r>
      <w:r w:rsidR="00622FDE">
        <w:rPr>
          <w:rFonts w:ascii="Times New Roman" w:hAnsi="Times New Roman" w:cs="Times New Roman"/>
          <w:sz w:val="20"/>
          <w:szCs w:val="20"/>
        </w:rPr>
        <w:t>период до 20</w:t>
      </w:r>
      <w:r w:rsidR="007A70F1">
        <w:rPr>
          <w:rFonts w:ascii="Times New Roman" w:hAnsi="Times New Roman" w:cs="Times New Roman"/>
          <w:sz w:val="20"/>
          <w:szCs w:val="20"/>
        </w:rPr>
        <w:t>30</w:t>
      </w:r>
      <w:r w:rsidR="00622FDE">
        <w:rPr>
          <w:rFonts w:ascii="Times New Roman" w:hAnsi="Times New Roman" w:cs="Times New Roman"/>
          <w:sz w:val="20"/>
          <w:szCs w:val="20"/>
        </w:rPr>
        <w:t xml:space="preserve"> года</w:t>
      </w:r>
    </w:p>
    <w:p w:rsidR="00622FDE" w:rsidRPr="00A12B90" w:rsidRDefault="00622FDE" w:rsidP="00622FDE">
      <w:pPr>
        <w:tabs>
          <w:tab w:val="center" w:pos="4677"/>
          <w:tab w:val="right" w:pos="9355"/>
        </w:tabs>
        <w:jc w:val="center"/>
        <w:rPr>
          <w:rFonts w:ascii="Times New Roman" w:eastAsiaTheme="minorHAnsi" w:hAnsi="Times New Roman" w:cs="Times New Roman"/>
          <w:b/>
          <w:sz w:val="24"/>
          <w:szCs w:val="24"/>
        </w:rPr>
      </w:pPr>
      <w:r w:rsidRPr="00A12B90">
        <w:rPr>
          <w:rFonts w:ascii="Times New Roman" w:eastAsiaTheme="minorHAnsi" w:hAnsi="Times New Roman" w:cs="Times New Roman"/>
          <w:b/>
          <w:sz w:val="24"/>
          <w:szCs w:val="24"/>
        </w:rPr>
        <w:t xml:space="preserve">ДАННЫЕ </w:t>
      </w:r>
    </w:p>
    <w:p w:rsidR="00BD22AC" w:rsidRDefault="00BD22AC" w:rsidP="00622FDE">
      <w:pPr>
        <w:pStyle w:val="a3"/>
        <w:ind w:left="0" w:firstLine="708"/>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о распределении бюджетных ассигнований по муниципальным программам (на период их действия) </w:t>
      </w:r>
    </w:p>
    <w:p w:rsidR="000175E7" w:rsidRDefault="00BD22AC" w:rsidP="00622FDE">
      <w:pPr>
        <w:pStyle w:val="a3"/>
        <w:ind w:left="0" w:firstLine="708"/>
        <w:jc w:val="center"/>
        <w:rPr>
          <w:rFonts w:ascii="Times New Roman" w:hAnsi="Times New Roman" w:cs="Times New Roman"/>
          <w:sz w:val="28"/>
          <w:szCs w:val="28"/>
        </w:rPr>
      </w:pPr>
      <w:r>
        <w:rPr>
          <w:rFonts w:ascii="Times New Roman" w:eastAsiaTheme="minorHAnsi" w:hAnsi="Times New Roman" w:cs="Times New Roman"/>
          <w:b/>
          <w:sz w:val="24"/>
          <w:szCs w:val="24"/>
        </w:rPr>
        <w:t xml:space="preserve">и непрограммным направлениям деятельности </w:t>
      </w:r>
    </w:p>
    <w:tbl>
      <w:tblPr>
        <w:tblStyle w:val="a9"/>
        <w:tblW w:w="18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0"/>
        <w:gridCol w:w="4253"/>
      </w:tblGrid>
      <w:tr w:rsidR="00A03599" w:rsidTr="00BD22AC">
        <w:trPr>
          <w:trHeight w:val="90"/>
        </w:trPr>
        <w:tc>
          <w:tcPr>
            <w:tcW w:w="14000" w:type="dxa"/>
          </w:tcPr>
          <w:p w:rsidR="00A03599" w:rsidRPr="00BD22AC" w:rsidRDefault="00A03599" w:rsidP="00BD22AC">
            <w:pPr>
              <w:pStyle w:val="a3"/>
              <w:ind w:left="0"/>
              <w:rPr>
                <w:rFonts w:ascii="Times New Roman" w:hAnsi="Times New Roman" w:cs="Times New Roman"/>
                <w:sz w:val="12"/>
                <w:szCs w:val="12"/>
              </w:rPr>
            </w:pPr>
          </w:p>
        </w:tc>
        <w:tc>
          <w:tcPr>
            <w:tcW w:w="4253" w:type="dxa"/>
          </w:tcPr>
          <w:p w:rsidR="00A03599" w:rsidRPr="00650AD7" w:rsidRDefault="00E94CF6" w:rsidP="005922AA">
            <w:pPr>
              <w:pStyle w:val="a3"/>
              <w:ind w:left="0"/>
              <w:jc w:val="both"/>
              <w:rPr>
                <w:rFonts w:ascii="Times New Roman" w:hAnsi="Times New Roman" w:cs="Times New Roman"/>
                <w:sz w:val="20"/>
                <w:szCs w:val="20"/>
              </w:rPr>
            </w:pPr>
            <w:r w:rsidRPr="00650AD7">
              <w:rPr>
                <w:rFonts w:ascii="Times New Roman" w:hAnsi="Times New Roman" w:cs="Times New Roman"/>
                <w:sz w:val="20"/>
                <w:szCs w:val="20"/>
              </w:rPr>
              <w:t>(тыс.</w:t>
            </w:r>
            <w:r w:rsidR="00650AD7">
              <w:rPr>
                <w:rFonts w:ascii="Times New Roman" w:hAnsi="Times New Roman" w:cs="Times New Roman"/>
                <w:sz w:val="20"/>
                <w:szCs w:val="20"/>
              </w:rPr>
              <w:t xml:space="preserve"> </w:t>
            </w:r>
            <w:r w:rsidRPr="00650AD7">
              <w:rPr>
                <w:rFonts w:ascii="Times New Roman" w:hAnsi="Times New Roman" w:cs="Times New Roman"/>
                <w:sz w:val="20"/>
                <w:szCs w:val="20"/>
              </w:rPr>
              <w:t>рублей)</w:t>
            </w:r>
          </w:p>
        </w:tc>
      </w:tr>
    </w:tbl>
    <w:p w:rsidR="000175E7" w:rsidRPr="00BD22AC" w:rsidRDefault="000175E7" w:rsidP="00E94CF6">
      <w:pPr>
        <w:tabs>
          <w:tab w:val="center" w:pos="4677"/>
          <w:tab w:val="right" w:pos="9355"/>
        </w:tabs>
        <w:rPr>
          <w:rFonts w:ascii="Times New Roman" w:eastAsiaTheme="minorHAnsi" w:hAnsi="Times New Roman" w:cs="Times New Roman"/>
          <w:sz w:val="12"/>
          <w:szCs w:val="12"/>
        </w:rPr>
      </w:pPr>
    </w:p>
    <w:tbl>
      <w:tblPr>
        <w:tblStyle w:val="a9"/>
        <w:tblW w:w="15816" w:type="dxa"/>
        <w:jc w:val="center"/>
        <w:tblInd w:w="-666" w:type="dxa"/>
        <w:tblLayout w:type="fixed"/>
        <w:tblLook w:val="04A0" w:firstRow="1" w:lastRow="0" w:firstColumn="1" w:lastColumn="0" w:noHBand="0" w:noVBand="1"/>
      </w:tblPr>
      <w:tblGrid>
        <w:gridCol w:w="9837"/>
        <w:gridCol w:w="851"/>
        <w:gridCol w:w="882"/>
        <w:gridCol w:w="851"/>
        <w:gridCol w:w="850"/>
        <w:gridCol w:w="851"/>
        <w:gridCol w:w="850"/>
        <w:gridCol w:w="844"/>
      </w:tblGrid>
      <w:tr w:rsidR="00BD22AC" w:rsidRPr="006B7923" w:rsidTr="00822C3D">
        <w:trPr>
          <w:trHeight w:val="130"/>
          <w:jc w:val="center"/>
        </w:trPr>
        <w:tc>
          <w:tcPr>
            <w:tcW w:w="9837" w:type="dxa"/>
          </w:tcPr>
          <w:p w:rsidR="00BD22AC" w:rsidRPr="00822C3D" w:rsidRDefault="00822C3D" w:rsidP="00822C3D">
            <w:pPr>
              <w:jc w:val="center"/>
              <w:rPr>
                <w:rFonts w:ascii="Times New Roman" w:eastAsiaTheme="minorHAnsi" w:hAnsi="Times New Roman" w:cs="Times New Roman"/>
                <w:sz w:val="20"/>
                <w:szCs w:val="20"/>
              </w:rPr>
            </w:pPr>
            <w:r w:rsidRPr="00822C3D">
              <w:rPr>
                <w:rFonts w:ascii="Times New Roman" w:eastAsiaTheme="minorHAnsi" w:hAnsi="Times New Roman" w:cs="Times New Roman"/>
                <w:sz w:val="20"/>
                <w:szCs w:val="20"/>
              </w:rPr>
              <w:t>Показатель</w:t>
            </w:r>
          </w:p>
        </w:tc>
        <w:tc>
          <w:tcPr>
            <w:tcW w:w="851" w:type="dxa"/>
          </w:tcPr>
          <w:p w:rsidR="00BD22AC" w:rsidRPr="00822C3D" w:rsidRDefault="00822C3D" w:rsidP="00B529AC">
            <w:pPr>
              <w:ind w:right="-108" w:hanging="108"/>
              <w:jc w:val="center"/>
              <w:rPr>
                <w:rFonts w:ascii="Times New Roman" w:eastAsiaTheme="minorHAnsi" w:hAnsi="Times New Roman" w:cs="Times New Roman"/>
                <w:sz w:val="20"/>
                <w:szCs w:val="20"/>
              </w:rPr>
            </w:pPr>
            <w:r w:rsidRPr="00822C3D">
              <w:rPr>
                <w:rFonts w:ascii="Times New Roman" w:eastAsiaTheme="minorHAnsi" w:hAnsi="Times New Roman" w:cs="Times New Roman"/>
                <w:sz w:val="20"/>
                <w:szCs w:val="20"/>
              </w:rPr>
              <w:t>2024 год</w:t>
            </w:r>
          </w:p>
        </w:tc>
        <w:tc>
          <w:tcPr>
            <w:tcW w:w="882" w:type="dxa"/>
          </w:tcPr>
          <w:p w:rsidR="00BD22AC" w:rsidRPr="00822C3D" w:rsidRDefault="00822C3D" w:rsidP="00822C3D">
            <w:pPr>
              <w:ind w:right="-76" w:hanging="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2025 год</w:t>
            </w:r>
          </w:p>
        </w:tc>
        <w:tc>
          <w:tcPr>
            <w:tcW w:w="851" w:type="dxa"/>
          </w:tcPr>
          <w:p w:rsidR="00BD22AC" w:rsidRPr="00822C3D" w:rsidRDefault="00822C3D" w:rsidP="00594BDA">
            <w:pPr>
              <w:ind w:right="-108" w:hanging="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2026 год</w:t>
            </w:r>
          </w:p>
        </w:tc>
        <w:tc>
          <w:tcPr>
            <w:tcW w:w="850" w:type="dxa"/>
          </w:tcPr>
          <w:p w:rsidR="00BD22AC" w:rsidRPr="00822C3D" w:rsidRDefault="00822C3D" w:rsidP="00594BDA">
            <w:pPr>
              <w:ind w:right="-108" w:hanging="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2027 год</w:t>
            </w:r>
          </w:p>
        </w:tc>
        <w:tc>
          <w:tcPr>
            <w:tcW w:w="851" w:type="dxa"/>
          </w:tcPr>
          <w:p w:rsidR="00BD22AC" w:rsidRPr="00822C3D" w:rsidRDefault="00822C3D" w:rsidP="00822C3D">
            <w:pPr>
              <w:ind w:right="-76" w:hanging="140"/>
              <w:jc w:val="center"/>
              <w:rPr>
                <w:rFonts w:ascii="Times New Roman" w:eastAsiaTheme="minorHAnsi" w:hAnsi="Times New Roman" w:cs="Times New Roman"/>
                <w:sz w:val="20"/>
                <w:szCs w:val="20"/>
              </w:rPr>
            </w:pPr>
            <w:r w:rsidRPr="00822C3D">
              <w:rPr>
                <w:rFonts w:ascii="Times New Roman" w:eastAsiaTheme="minorHAnsi" w:hAnsi="Times New Roman" w:cs="Times New Roman"/>
                <w:sz w:val="20"/>
                <w:szCs w:val="20"/>
              </w:rPr>
              <w:t xml:space="preserve">2028 </w:t>
            </w:r>
            <w:r>
              <w:rPr>
                <w:rFonts w:ascii="Times New Roman" w:eastAsiaTheme="minorHAnsi" w:hAnsi="Times New Roman" w:cs="Times New Roman"/>
                <w:sz w:val="20"/>
                <w:szCs w:val="20"/>
              </w:rPr>
              <w:t>год</w:t>
            </w:r>
          </w:p>
        </w:tc>
        <w:tc>
          <w:tcPr>
            <w:tcW w:w="850" w:type="dxa"/>
          </w:tcPr>
          <w:p w:rsidR="00BD22AC" w:rsidRPr="00822C3D" w:rsidRDefault="00822C3D" w:rsidP="00886FDC">
            <w:pPr>
              <w:ind w:left="-140" w:right="-218"/>
              <w:jc w:val="center"/>
              <w:rPr>
                <w:rFonts w:ascii="Times New Roman" w:eastAsiaTheme="minorHAnsi" w:hAnsi="Times New Roman" w:cs="Times New Roman"/>
                <w:sz w:val="20"/>
                <w:szCs w:val="20"/>
              </w:rPr>
            </w:pPr>
            <w:r w:rsidRPr="00822C3D">
              <w:rPr>
                <w:rFonts w:ascii="Times New Roman" w:eastAsiaTheme="minorHAnsi" w:hAnsi="Times New Roman" w:cs="Times New Roman"/>
                <w:sz w:val="20"/>
                <w:szCs w:val="20"/>
              </w:rPr>
              <w:t>2029 год</w:t>
            </w:r>
          </w:p>
        </w:tc>
        <w:tc>
          <w:tcPr>
            <w:tcW w:w="844" w:type="dxa"/>
          </w:tcPr>
          <w:p w:rsidR="00BD22AC" w:rsidRPr="00822C3D" w:rsidRDefault="00822C3D" w:rsidP="00822C3D">
            <w:pPr>
              <w:ind w:right="-83" w:hanging="14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2030 год</w:t>
            </w:r>
          </w:p>
        </w:tc>
      </w:tr>
      <w:tr w:rsidR="00822C3D" w:rsidRPr="006B7923" w:rsidTr="00822C3D">
        <w:trPr>
          <w:trHeight w:val="130"/>
          <w:jc w:val="center"/>
        </w:trPr>
        <w:tc>
          <w:tcPr>
            <w:tcW w:w="9837" w:type="dxa"/>
          </w:tcPr>
          <w:p w:rsidR="00822C3D" w:rsidRPr="00BD22AC" w:rsidRDefault="00822C3D" w:rsidP="00822C3D">
            <w:pPr>
              <w:rPr>
                <w:rFonts w:ascii="Times New Roman" w:eastAsiaTheme="minorHAnsi" w:hAnsi="Times New Roman" w:cs="Times New Roman"/>
                <w:b/>
                <w:sz w:val="18"/>
                <w:szCs w:val="18"/>
              </w:rPr>
            </w:pPr>
            <w:r w:rsidRPr="00BD22AC">
              <w:rPr>
                <w:rFonts w:ascii="Times New Roman" w:eastAsiaTheme="minorHAnsi" w:hAnsi="Times New Roman" w:cs="Times New Roman"/>
                <w:b/>
                <w:sz w:val="18"/>
                <w:szCs w:val="18"/>
              </w:rPr>
              <w:t>Расходы, всего</w:t>
            </w:r>
          </w:p>
        </w:tc>
        <w:tc>
          <w:tcPr>
            <w:tcW w:w="851" w:type="dxa"/>
          </w:tcPr>
          <w:p w:rsidR="00822C3D" w:rsidRPr="00BD22AC" w:rsidRDefault="00822C3D" w:rsidP="00822C3D">
            <w:pPr>
              <w:ind w:right="-108" w:hanging="108"/>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520440,6</w:t>
            </w:r>
          </w:p>
        </w:tc>
        <w:tc>
          <w:tcPr>
            <w:tcW w:w="882" w:type="dxa"/>
          </w:tcPr>
          <w:p w:rsidR="00822C3D" w:rsidRPr="00BD22AC" w:rsidRDefault="00207049" w:rsidP="000D3333">
            <w:pPr>
              <w:ind w:right="-76" w:hanging="108"/>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351</w:t>
            </w:r>
            <w:r w:rsidR="000D3333">
              <w:rPr>
                <w:rFonts w:ascii="Times New Roman" w:eastAsiaTheme="minorHAnsi" w:hAnsi="Times New Roman" w:cs="Times New Roman"/>
                <w:b/>
                <w:sz w:val="20"/>
                <w:szCs w:val="20"/>
              </w:rPr>
              <w:t>024,0</w:t>
            </w:r>
          </w:p>
        </w:tc>
        <w:tc>
          <w:tcPr>
            <w:tcW w:w="851" w:type="dxa"/>
          </w:tcPr>
          <w:p w:rsidR="00822C3D" w:rsidRPr="00BD22AC" w:rsidRDefault="00207049" w:rsidP="00822C3D">
            <w:pPr>
              <w:ind w:right="-108" w:hanging="108"/>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394940,3</w:t>
            </w:r>
          </w:p>
        </w:tc>
        <w:tc>
          <w:tcPr>
            <w:tcW w:w="850" w:type="dxa"/>
          </w:tcPr>
          <w:p w:rsidR="00822C3D" w:rsidRPr="00BD22AC" w:rsidRDefault="00207049" w:rsidP="00822C3D">
            <w:pPr>
              <w:ind w:right="-108" w:hanging="108"/>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539150,7</w:t>
            </w:r>
          </w:p>
        </w:tc>
        <w:tc>
          <w:tcPr>
            <w:tcW w:w="851" w:type="dxa"/>
          </w:tcPr>
          <w:p w:rsidR="00822C3D" w:rsidRPr="00207049" w:rsidRDefault="00207049" w:rsidP="00207049">
            <w:pPr>
              <w:ind w:left="-140" w:right="-76"/>
              <w:rPr>
                <w:rFonts w:ascii="Times New Roman" w:eastAsiaTheme="minorHAnsi" w:hAnsi="Times New Roman" w:cs="Times New Roman"/>
                <w:b/>
                <w:sz w:val="20"/>
                <w:szCs w:val="20"/>
              </w:rPr>
            </w:pPr>
            <w:r>
              <w:rPr>
                <w:rFonts w:ascii="Times New Roman" w:eastAsiaTheme="minorHAnsi" w:hAnsi="Times New Roman" w:cs="Times New Roman"/>
                <w:b/>
                <w:sz w:val="20"/>
                <w:szCs w:val="20"/>
              </w:rPr>
              <w:t xml:space="preserve"> </w:t>
            </w:r>
            <w:r w:rsidRPr="00207049">
              <w:rPr>
                <w:rFonts w:ascii="Times New Roman" w:eastAsiaTheme="minorHAnsi" w:hAnsi="Times New Roman" w:cs="Times New Roman"/>
                <w:b/>
                <w:sz w:val="20"/>
                <w:szCs w:val="20"/>
              </w:rPr>
              <w:t>485472,6</w:t>
            </w:r>
          </w:p>
        </w:tc>
        <w:tc>
          <w:tcPr>
            <w:tcW w:w="850" w:type="dxa"/>
          </w:tcPr>
          <w:p w:rsidR="00822C3D" w:rsidRPr="00207049" w:rsidRDefault="00822C3D" w:rsidP="000175E7">
            <w:pPr>
              <w:rPr>
                <w:rFonts w:ascii="Times New Roman" w:eastAsiaTheme="minorHAnsi" w:hAnsi="Times New Roman" w:cs="Times New Roman"/>
                <w:b/>
                <w:sz w:val="20"/>
                <w:szCs w:val="20"/>
              </w:rPr>
            </w:pPr>
          </w:p>
        </w:tc>
        <w:tc>
          <w:tcPr>
            <w:tcW w:w="844" w:type="dxa"/>
          </w:tcPr>
          <w:p w:rsidR="00822C3D" w:rsidRPr="00207049" w:rsidRDefault="00822C3D" w:rsidP="000175E7">
            <w:pPr>
              <w:rPr>
                <w:rFonts w:ascii="Times New Roman" w:eastAsiaTheme="minorHAnsi" w:hAnsi="Times New Roman" w:cs="Times New Roman"/>
                <w:b/>
                <w:sz w:val="20"/>
                <w:szCs w:val="20"/>
              </w:rPr>
            </w:pPr>
          </w:p>
        </w:tc>
      </w:tr>
      <w:tr w:rsidR="00BD22AC" w:rsidRPr="006B7923" w:rsidTr="00822C3D">
        <w:trPr>
          <w:jc w:val="center"/>
        </w:trPr>
        <w:tc>
          <w:tcPr>
            <w:tcW w:w="9837" w:type="dxa"/>
          </w:tcPr>
          <w:p w:rsidR="00BD22AC" w:rsidRPr="00DC3B7F" w:rsidRDefault="00BD22AC" w:rsidP="000175E7">
            <w:pPr>
              <w:rPr>
                <w:rFonts w:ascii="Times New Roman" w:eastAsiaTheme="minorHAnsi" w:hAnsi="Times New Roman" w:cs="Times New Roman"/>
                <w:sz w:val="12"/>
                <w:szCs w:val="12"/>
              </w:rPr>
            </w:pPr>
            <w:r w:rsidRPr="00DC3B7F">
              <w:rPr>
                <w:rFonts w:ascii="Times New Roman" w:eastAsiaTheme="minorHAnsi" w:hAnsi="Times New Roman" w:cs="Times New Roman"/>
                <w:sz w:val="12"/>
                <w:szCs w:val="12"/>
              </w:rPr>
              <w:t>в том числе:</w:t>
            </w:r>
          </w:p>
        </w:tc>
        <w:tc>
          <w:tcPr>
            <w:tcW w:w="851" w:type="dxa"/>
          </w:tcPr>
          <w:p w:rsidR="00BD22AC" w:rsidRPr="00DC3B7F" w:rsidRDefault="00BD22AC" w:rsidP="000175E7">
            <w:pPr>
              <w:rPr>
                <w:rFonts w:ascii="Times New Roman" w:eastAsiaTheme="minorHAnsi" w:hAnsi="Times New Roman" w:cs="Times New Roman"/>
                <w:sz w:val="12"/>
                <w:szCs w:val="12"/>
              </w:rPr>
            </w:pPr>
          </w:p>
        </w:tc>
        <w:tc>
          <w:tcPr>
            <w:tcW w:w="882" w:type="dxa"/>
          </w:tcPr>
          <w:p w:rsidR="00BD22AC" w:rsidRPr="00DC3B7F" w:rsidRDefault="00BD22AC" w:rsidP="000175E7">
            <w:pPr>
              <w:rPr>
                <w:rFonts w:ascii="Times New Roman" w:eastAsiaTheme="minorHAnsi" w:hAnsi="Times New Roman" w:cs="Times New Roman"/>
                <w:sz w:val="12"/>
                <w:szCs w:val="12"/>
              </w:rPr>
            </w:pPr>
          </w:p>
        </w:tc>
        <w:tc>
          <w:tcPr>
            <w:tcW w:w="851" w:type="dxa"/>
          </w:tcPr>
          <w:p w:rsidR="00BD22AC" w:rsidRPr="00DC3B7F" w:rsidRDefault="00BD22AC" w:rsidP="000175E7">
            <w:pPr>
              <w:rPr>
                <w:rFonts w:ascii="Times New Roman" w:eastAsiaTheme="minorHAnsi" w:hAnsi="Times New Roman" w:cs="Times New Roman"/>
                <w:sz w:val="12"/>
                <w:szCs w:val="12"/>
              </w:rPr>
            </w:pPr>
          </w:p>
        </w:tc>
        <w:tc>
          <w:tcPr>
            <w:tcW w:w="850" w:type="dxa"/>
          </w:tcPr>
          <w:p w:rsidR="00BD22AC" w:rsidRPr="00DC3B7F" w:rsidRDefault="00BD22AC" w:rsidP="000175E7">
            <w:pPr>
              <w:rPr>
                <w:rFonts w:ascii="Times New Roman" w:eastAsiaTheme="minorHAnsi" w:hAnsi="Times New Roman" w:cs="Times New Roman"/>
                <w:sz w:val="12"/>
                <w:szCs w:val="12"/>
              </w:rPr>
            </w:pPr>
          </w:p>
        </w:tc>
        <w:tc>
          <w:tcPr>
            <w:tcW w:w="851" w:type="dxa"/>
          </w:tcPr>
          <w:p w:rsidR="00BD22AC" w:rsidRPr="00DC3B7F" w:rsidRDefault="00BD22AC" w:rsidP="000175E7">
            <w:pPr>
              <w:rPr>
                <w:rFonts w:ascii="Times New Roman" w:eastAsiaTheme="minorHAnsi" w:hAnsi="Times New Roman" w:cs="Times New Roman"/>
                <w:sz w:val="12"/>
                <w:szCs w:val="12"/>
              </w:rPr>
            </w:pPr>
          </w:p>
        </w:tc>
        <w:tc>
          <w:tcPr>
            <w:tcW w:w="850" w:type="dxa"/>
          </w:tcPr>
          <w:p w:rsidR="00BD22AC" w:rsidRPr="00DC3B7F" w:rsidRDefault="00BD22AC" w:rsidP="000175E7">
            <w:pPr>
              <w:rPr>
                <w:rFonts w:ascii="Times New Roman" w:eastAsiaTheme="minorHAnsi" w:hAnsi="Times New Roman" w:cs="Times New Roman"/>
                <w:sz w:val="12"/>
                <w:szCs w:val="12"/>
              </w:rPr>
            </w:pPr>
          </w:p>
        </w:tc>
        <w:tc>
          <w:tcPr>
            <w:tcW w:w="844" w:type="dxa"/>
          </w:tcPr>
          <w:p w:rsidR="00BD22AC" w:rsidRPr="00DC3B7F" w:rsidRDefault="00BD22AC" w:rsidP="000175E7">
            <w:pPr>
              <w:rPr>
                <w:rFonts w:ascii="Times New Roman" w:eastAsiaTheme="minorHAnsi" w:hAnsi="Times New Roman" w:cs="Times New Roman"/>
                <w:sz w:val="12"/>
                <w:szCs w:val="12"/>
              </w:rPr>
            </w:pPr>
          </w:p>
        </w:tc>
      </w:tr>
      <w:tr w:rsidR="00BD22AC" w:rsidRPr="006B7923" w:rsidTr="00822C3D">
        <w:trPr>
          <w:trHeight w:val="121"/>
          <w:jc w:val="center"/>
        </w:trPr>
        <w:tc>
          <w:tcPr>
            <w:tcW w:w="9837" w:type="dxa"/>
          </w:tcPr>
          <w:p w:rsidR="00BD22AC" w:rsidRPr="00BD22AC" w:rsidRDefault="00BD22AC" w:rsidP="006079E2">
            <w:pPr>
              <w:jc w:val="both"/>
              <w:rPr>
                <w:rFonts w:ascii="Times New Roman" w:eastAsiaTheme="minorHAnsi" w:hAnsi="Times New Roman" w:cs="Times New Roman"/>
                <w:b/>
                <w:i/>
                <w:sz w:val="18"/>
                <w:szCs w:val="18"/>
              </w:rPr>
            </w:pPr>
            <w:r w:rsidRPr="00BD22AC">
              <w:rPr>
                <w:rFonts w:ascii="Times New Roman" w:eastAsiaTheme="minorHAnsi" w:hAnsi="Times New Roman" w:cs="Times New Roman"/>
                <w:b/>
                <w:i/>
                <w:sz w:val="18"/>
                <w:szCs w:val="18"/>
              </w:rPr>
              <w:t>расходы на реализацию муниципальных программ:</w:t>
            </w:r>
          </w:p>
        </w:tc>
        <w:tc>
          <w:tcPr>
            <w:tcW w:w="851" w:type="dxa"/>
            <w:vAlign w:val="center"/>
          </w:tcPr>
          <w:p w:rsidR="00BD22AC" w:rsidRPr="00BD22AC" w:rsidRDefault="001236FB" w:rsidP="001236FB">
            <w:pPr>
              <w:ind w:left="-108" w:right="-108"/>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501724,7</w:t>
            </w:r>
          </w:p>
        </w:tc>
        <w:tc>
          <w:tcPr>
            <w:tcW w:w="882" w:type="dxa"/>
            <w:vAlign w:val="center"/>
          </w:tcPr>
          <w:p w:rsidR="00BD22AC" w:rsidRPr="00BD22AC" w:rsidRDefault="00207049" w:rsidP="000D3333">
            <w:pPr>
              <w:ind w:right="-76" w:hanging="108"/>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33</w:t>
            </w:r>
            <w:r w:rsidR="000D3333">
              <w:rPr>
                <w:rFonts w:ascii="Times New Roman" w:hAnsi="Times New Roman" w:cs="Times New Roman"/>
                <w:b/>
                <w:i/>
                <w:color w:val="000000"/>
                <w:sz w:val="20"/>
                <w:szCs w:val="20"/>
              </w:rPr>
              <w:t>5423,6</w:t>
            </w:r>
          </w:p>
        </w:tc>
        <w:tc>
          <w:tcPr>
            <w:tcW w:w="851" w:type="dxa"/>
            <w:vAlign w:val="center"/>
          </w:tcPr>
          <w:p w:rsidR="00BD22AC" w:rsidRPr="00BD22AC" w:rsidRDefault="00207049" w:rsidP="00594BDA">
            <w:pPr>
              <w:ind w:right="-108" w:hanging="108"/>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383689,6</w:t>
            </w:r>
          </w:p>
        </w:tc>
        <w:tc>
          <w:tcPr>
            <w:tcW w:w="850" w:type="dxa"/>
            <w:vAlign w:val="center"/>
          </w:tcPr>
          <w:p w:rsidR="00BD22AC" w:rsidRPr="00BD22AC" w:rsidRDefault="00207049" w:rsidP="00594BDA">
            <w:pPr>
              <w:ind w:right="-108" w:hanging="108"/>
              <w:jc w:val="cente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531919,0</w:t>
            </w:r>
          </w:p>
        </w:tc>
        <w:tc>
          <w:tcPr>
            <w:tcW w:w="851" w:type="dxa"/>
          </w:tcPr>
          <w:p w:rsidR="00BD22AC" w:rsidRPr="00207049" w:rsidRDefault="00560DA9" w:rsidP="00560DA9">
            <w:pPr>
              <w:ind w:left="-140" w:right="-76"/>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 xml:space="preserve"> </w:t>
            </w:r>
            <w:r w:rsidR="00207049" w:rsidRPr="00207049">
              <w:rPr>
                <w:rFonts w:ascii="Times New Roman" w:eastAsiaTheme="minorHAnsi" w:hAnsi="Times New Roman" w:cs="Times New Roman"/>
                <w:b/>
                <w:i/>
                <w:sz w:val="20"/>
                <w:szCs w:val="20"/>
              </w:rPr>
              <w:t>477993,7</w:t>
            </w:r>
          </w:p>
        </w:tc>
        <w:tc>
          <w:tcPr>
            <w:tcW w:w="850" w:type="dxa"/>
          </w:tcPr>
          <w:p w:rsidR="00BD22AC" w:rsidRPr="00207049" w:rsidRDefault="00BD22AC" w:rsidP="000175E7">
            <w:pPr>
              <w:rPr>
                <w:rFonts w:ascii="Times New Roman" w:eastAsiaTheme="minorHAnsi" w:hAnsi="Times New Roman" w:cs="Times New Roman"/>
                <w:b/>
                <w:i/>
                <w:sz w:val="20"/>
                <w:szCs w:val="20"/>
              </w:rPr>
            </w:pPr>
          </w:p>
        </w:tc>
        <w:tc>
          <w:tcPr>
            <w:tcW w:w="844" w:type="dxa"/>
          </w:tcPr>
          <w:p w:rsidR="00BD22AC" w:rsidRPr="00207049" w:rsidRDefault="00BD22AC" w:rsidP="000175E7">
            <w:pPr>
              <w:rPr>
                <w:rFonts w:ascii="Times New Roman" w:eastAsiaTheme="minorHAnsi" w:hAnsi="Times New Roman" w:cs="Times New Roman"/>
                <w:b/>
                <w:i/>
                <w:sz w:val="20"/>
                <w:szCs w:val="20"/>
              </w:rPr>
            </w:pPr>
          </w:p>
        </w:tc>
      </w:tr>
      <w:tr w:rsidR="001236FB" w:rsidRPr="006B7923" w:rsidTr="00822C3D">
        <w:trPr>
          <w:trHeight w:val="84"/>
          <w:jc w:val="center"/>
        </w:trPr>
        <w:tc>
          <w:tcPr>
            <w:tcW w:w="9837" w:type="dxa"/>
          </w:tcPr>
          <w:p w:rsidR="001236FB" w:rsidRPr="001236FB" w:rsidRDefault="001236FB" w:rsidP="006079E2">
            <w:pPr>
              <w:jc w:val="both"/>
              <w:rPr>
                <w:rFonts w:ascii="Times New Roman" w:eastAsiaTheme="minorHAnsi" w:hAnsi="Times New Roman" w:cs="Times New Roman"/>
                <w:b/>
                <w:i/>
                <w:sz w:val="12"/>
                <w:szCs w:val="12"/>
              </w:rPr>
            </w:pPr>
            <w:r>
              <w:rPr>
                <w:rFonts w:ascii="Times New Roman" w:eastAsiaTheme="minorHAnsi" w:hAnsi="Times New Roman" w:cs="Times New Roman"/>
                <w:b/>
                <w:i/>
                <w:sz w:val="12"/>
                <w:szCs w:val="12"/>
              </w:rPr>
              <w:t>Муниципальные программы по сельским поселениям муниципального образования:</w:t>
            </w:r>
          </w:p>
        </w:tc>
        <w:tc>
          <w:tcPr>
            <w:tcW w:w="851" w:type="dxa"/>
            <w:vAlign w:val="center"/>
          </w:tcPr>
          <w:p w:rsidR="001236FB" w:rsidRPr="001236FB" w:rsidRDefault="001236FB" w:rsidP="001236FB">
            <w:pPr>
              <w:ind w:left="-108" w:right="-108"/>
              <w:jc w:val="center"/>
              <w:rPr>
                <w:rFonts w:ascii="Times New Roman" w:hAnsi="Times New Roman" w:cs="Times New Roman"/>
                <w:b/>
                <w:i/>
                <w:color w:val="000000"/>
                <w:sz w:val="12"/>
                <w:szCs w:val="12"/>
              </w:rPr>
            </w:pPr>
            <w:r>
              <w:rPr>
                <w:rFonts w:ascii="Times New Roman" w:hAnsi="Times New Roman" w:cs="Times New Roman"/>
                <w:b/>
                <w:i/>
                <w:color w:val="000000"/>
                <w:sz w:val="12"/>
                <w:szCs w:val="12"/>
              </w:rPr>
              <w:t>169752,5</w:t>
            </w:r>
          </w:p>
        </w:tc>
        <w:tc>
          <w:tcPr>
            <w:tcW w:w="882" w:type="dxa"/>
            <w:vAlign w:val="center"/>
          </w:tcPr>
          <w:p w:rsidR="001236FB" w:rsidRPr="001236FB" w:rsidRDefault="001236FB" w:rsidP="00B82A69">
            <w:pPr>
              <w:jc w:val="center"/>
              <w:rPr>
                <w:rFonts w:ascii="Times New Roman" w:hAnsi="Times New Roman" w:cs="Times New Roman"/>
                <w:b/>
                <w:i/>
                <w:color w:val="000000"/>
                <w:sz w:val="12"/>
                <w:szCs w:val="12"/>
              </w:rPr>
            </w:pPr>
          </w:p>
        </w:tc>
        <w:tc>
          <w:tcPr>
            <w:tcW w:w="851" w:type="dxa"/>
            <w:vAlign w:val="center"/>
          </w:tcPr>
          <w:p w:rsidR="001236FB" w:rsidRPr="001236FB" w:rsidRDefault="001236FB" w:rsidP="00594BDA">
            <w:pPr>
              <w:ind w:right="-108" w:hanging="108"/>
              <w:jc w:val="center"/>
              <w:rPr>
                <w:rFonts w:ascii="Times New Roman" w:hAnsi="Times New Roman" w:cs="Times New Roman"/>
                <w:b/>
                <w:i/>
                <w:color w:val="000000"/>
                <w:sz w:val="12"/>
                <w:szCs w:val="12"/>
              </w:rPr>
            </w:pPr>
          </w:p>
        </w:tc>
        <w:tc>
          <w:tcPr>
            <w:tcW w:w="850" w:type="dxa"/>
            <w:vAlign w:val="center"/>
          </w:tcPr>
          <w:p w:rsidR="001236FB" w:rsidRPr="001236FB" w:rsidRDefault="001236FB" w:rsidP="00594BDA">
            <w:pPr>
              <w:ind w:right="-108" w:hanging="108"/>
              <w:jc w:val="center"/>
              <w:rPr>
                <w:rFonts w:ascii="Times New Roman" w:eastAsiaTheme="minorHAnsi" w:hAnsi="Times New Roman" w:cs="Times New Roman"/>
                <w:b/>
                <w:i/>
                <w:sz w:val="12"/>
                <w:szCs w:val="12"/>
              </w:rPr>
            </w:pPr>
          </w:p>
        </w:tc>
        <w:tc>
          <w:tcPr>
            <w:tcW w:w="851" w:type="dxa"/>
          </w:tcPr>
          <w:p w:rsidR="001236FB" w:rsidRPr="00207049" w:rsidRDefault="001236FB" w:rsidP="000175E7">
            <w:pPr>
              <w:rPr>
                <w:rFonts w:ascii="Times New Roman" w:eastAsiaTheme="minorHAnsi" w:hAnsi="Times New Roman" w:cs="Times New Roman"/>
                <w:b/>
                <w:i/>
                <w:sz w:val="20"/>
                <w:szCs w:val="20"/>
              </w:rPr>
            </w:pPr>
          </w:p>
        </w:tc>
        <w:tc>
          <w:tcPr>
            <w:tcW w:w="850" w:type="dxa"/>
          </w:tcPr>
          <w:p w:rsidR="001236FB" w:rsidRPr="00207049" w:rsidRDefault="001236FB" w:rsidP="000175E7">
            <w:pPr>
              <w:rPr>
                <w:rFonts w:ascii="Times New Roman" w:eastAsiaTheme="minorHAnsi" w:hAnsi="Times New Roman" w:cs="Times New Roman"/>
                <w:b/>
                <w:i/>
                <w:sz w:val="20"/>
                <w:szCs w:val="20"/>
              </w:rPr>
            </w:pPr>
          </w:p>
        </w:tc>
        <w:tc>
          <w:tcPr>
            <w:tcW w:w="844" w:type="dxa"/>
          </w:tcPr>
          <w:p w:rsidR="001236FB" w:rsidRPr="00207049" w:rsidRDefault="001236FB" w:rsidP="000175E7">
            <w:pPr>
              <w:rPr>
                <w:rFonts w:ascii="Times New Roman" w:eastAsiaTheme="minorHAnsi" w:hAnsi="Times New Roman" w:cs="Times New Roman"/>
                <w:b/>
                <w:i/>
                <w:sz w:val="20"/>
                <w:szCs w:val="20"/>
              </w:rPr>
            </w:pPr>
          </w:p>
        </w:tc>
      </w:tr>
      <w:tr w:rsidR="00BD22AC" w:rsidRPr="006B7923" w:rsidTr="00822C3D">
        <w:trPr>
          <w:jc w:val="center"/>
        </w:trPr>
        <w:tc>
          <w:tcPr>
            <w:tcW w:w="9837" w:type="dxa"/>
          </w:tcPr>
          <w:p w:rsidR="00BD22AC" w:rsidRPr="000A3A8C" w:rsidRDefault="00BD22AC" w:rsidP="000175E7">
            <w:pPr>
              <w:jc w:val="both"/>
              <w:rPr>
                <w:rFonts w:ascii="Times New Roman" w:eastAsiaTheme="minorHAnsi" w:hAnsi="Times New Roman" w:cs="Times New Roman"/>
                <w:sz w:val="12"/>
                <w:szCs w:val="12"/>
              </w:rPr>
            </w:pPr>
            <w:r w:rsidRPr="000A3A8C">
              <w:rPr>
                <w:rFonts w:ascii="Times New Roman" w:hAnsi="Times New Roman" w:cs="Times New Roman"/>
                <w:bCs/>
                <w:iCs/>
                <w:sz w:val="12"/>
                <w:szCs w:val="12"/>
              </w:rPr>
              <w:t>Муниципальная программа «Развитие субъектов малого и среднего предпринимательства в муниципальном образовании «Глинковский район» Смоленской области»</w:t>
            </w:r>
          </w:p>
        </w:tc>
        <w:tc>
          <w:tcPr>
            <w:tcW w:w="851" w:type="dxa"/>
            <w:vAlign w:val="center"/>
          </w:tcPr>
          <w:p w:rsidR="00BD22AC" w:rsidRPr="00822C3D" w:rsidRDefault="00715ACF">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1261,0</w:t>
            </w:r>
          </w:p>
        </w:tc>
        <w:tc>
          <w:tcPr>
            <w:tcW w:w="882" w:type="dxa"/>
            <w:vAlign w:val="center"/>
          </w:tcPr>
          <w:p w:rsidR="00BD22AC" w:rsidRPr="00594BDA" w:rsidRDefault="00BD22AC">
            <w:pPr>
              <w:jc w:val="center"/>
              <w:rPr>
                <w:rFonts w:ascii="Times New Roman" w:hAnsi="Times New Roman" w:cs="Times New Roman"/>
                <w:color w:val="000000"/>
                <w:sz w:val="20"/>
                <w:szCs w:val="20"/>
              </w:rPr>
            </w:pPr>
          </w:p>
        </w:tc>
        <w:tc>
          <w:tcPr>
            <w:tcW w:w="851" w:type="dxa"/>
            <w:vAlign w:val="center"/>
          </w:tcPr>
          <w:p w:rsidR="00BD22AC" w:rsidRPr="00594BDA" w:rsidRDefault="00BD22AC">
            <w:pPr>
              <w:jc w:val="center"/>
              <w:rPr>
                <w:rFonts w:ascii="Times New Roman" w:hAnsi="Times New Roman" w:cs="Times New Roman"/>
                <w:color w:val="000000"/>
                <w:sz w:val="20"/>
                <w:szCs w:val="20"/>
              </w:rPr>
            </w:pPr>
          </w:p>
        </w:tc>
        <w:tc>
          <w:tcPr>
            <w:tcW w:w="850" w:type="dxa"/>
            <w:vAlign w:val="center"/>
          </w:tcPr>
          <w:p w:rsidR="00BD22AC" w:rsidRPr="00594BDA" w:rsidRDefault="00BD22AC" w:rsidP="001F5B7F">
            <w:pPr>
              <w:jc w:val="center"/>
              <w:rPr>
                <w:rFonts w:ascii="Times New Roman" w:eastAsiaTheme="minorHAnsi" w:hAnsi="Times New Roman" w:cs="Times New Roman"/>
                <w:sz w:val="20"/>
                <w:szCs w:val="20"/>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jc w:val="both"/>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«Создание условий для эффективного муниципального управления в муниципальном образовании «Глинковский район» Смоленской области»</w:t>
            </w:r>
          </w:p>
        </w:tc>
        <w:tc>
          <w:tcPr>
            <w:tcW w:w="851" w:type="dxa"/>
            <w:vAlign w:val="center"/>
          </w:tcPr>
          <w:p w:rsidR="00BD22AC" w:rsidRPr="00822C3D" w:rsidRDefault="00715ACF" w:rsidP="00C64F5E">
            <w:pPr>
              <w:ind w:right="-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37002,</w:t>
            </w:r>
            <w:r w:rsidR="00F0116B" w:rsidRPr="00822C3D">
              <w:rPr>
                <w:rFonts w:ascii="Times New Roman" w:hAnsi="Times New Roman" w:cs="Times New Roman"/>
                <w:color w:val="000000"/>
                <w:sz w:val="18"/>
                <w:szCs w:val="18"/>
              </w:rPr>
              <w:t>7</w:t>
            </w:r>
          </w:p>
        </w:tc>
        <w:tc>
          <w:tcPr>
            <w:tcW w:w="882" w:type="dxa"/>
            <w:vAlign w:val="center"/>
          </w:tcPr>
          <w:p w:rsidR="00BD22AC" w:rsidRPr="00594BDA" w:rsidRDefault="00BD22AC" w:rsidP="00F77B29">
            <w:pPr>
              <w:jc w:val="center"/>
              <w:rPr>
                <w:rFonts w:ascii="Times New Roman" w:hAnsi="Times New Roman" w:cs="Times New Roman"/>
                <w:color w:val="000000"/>
                <w:sz w:val="20"/>
                <w:szCs w:val="20"/>
              </w:rPr>
            </w:pPr>
          </w:p>
        </w:tc>
        <w:tc>
          <w:tcPr>
            <w:tcW w:w="851" w:type="dxa"/>
            <w:vAlign w:val="center"/>
          </w:tcPr>
          <w:p w:rsidR="00BD22AC" w:rsidRPr="00594BDA" w:rsidRDefault="00BD22AC" w:rsidP="00F77B29">
            <w:pPr>
              <w:jc w:val="center"/>
              <w:rPr>
                <w:rFonts w:ascii="Times New Roman" w:hAnsi="Times New Roman" w:cs="Times New Roman"/>
                <w:color w:val="000000"/>
                <w:sz w:val="20"/>
                <w:szCs w:val="20"/>
              </w:rPr>
            </w:pPr>
          </w:p>
        </w:tc>
        <w:tc>
          <w:tcPr>
            <w:tcW w:w="850" w:type="dxa"/>
            <w:vAlign w:val="center"/>
          </w:tcPr>
          <w:p w:rsidR="00BD22AC" w:rsidRPr="00594BDA" w:rsidRDefault="00BD22AC" w:rsidP="00F77B29">
            <w:pPr>
              <w:jc w:val="center"/>
              <w:rPr>
                <w:rFonts w:ascii="Times New Roman" w:eastAsiaTheme="minorHAnsi" w:hAnsi="Times New Roman" w:cs="Times New Roman"/>
                <w:sz w:val="20"/>
                <w:szCs w:val="20"/>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F01F0">
            <w:pPr>
              <w:jc w:val="both"/>
              <w:rPr>
                <w:rFonts w:ascii="Times New Roman" w:eastAsiaTheme="minorHAnsi" w:hAnsi="Times New Roman" w:cs="Times New Roman"/>
                <w:sz w:val="12"/>
                <w:szCs w:val="12"/>
              </w:rPr>
            </w:pPr>
            <w:r w:rsidRPr="000A3A8C">
              <w:rPr>
                <w:rFonts w:ascii="Times New Roman" w:hAnsi="Times New Roman" w:cs="Times New Roman"/>
                <w:iCs/>
                <w:sz w:val="12"/>
                <w:szCs w:val="12"/>
              </w:rPr>
              <w:t>Муниципальная  программа «Героико-патриотическое воспитание молодежи в муниципальном образовании «Глинковский  ра</w:t>
            </w:r>
            <w:r w:rsidRPr="000A3A8C">
              <w:rPr>
                <w:rFonts w:ascii="Times New Roman" w:hAnsi="Times New Roman" w:cs="Times New Roman"/>
                <w:bCs/>
                <w:sz w:val="12"/>
                <w:szCs w:val="12"/>
              </w:rPr>
              <w:t>й</w:t>
            </w:r>
            <w:r w:rsidRPr="000A3A8C">
              <w:rPr>
                <w:rFonts w:ascii="Times New Roman" w:hAnsi="Times New Roman" w:cs="Times New Roman"/>
                <w:iCs/>
                <w:sz w:val="12"/>
                <w:szCs w:val="12"/>
              </w:rPr>
              <w:t xml:space="preserve">он» Смоленской области» </w:t>
            </w:r>
          </w:p>
        </w:tc>
        <w:tc>
          <w:tcPr>
            <w:tcW w:w="851" w:type="dxa"/>
            <w:vAlign w:val="center"/>
          </w:tcPr>
          <w:p w:rsidR="00BD22AC" w:rsidRPr="00822C3D" w:rsidRDefault="00715ACF">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60,0</w:t>
            </w:r>
          </w:p>
        </w:tc>
        <w:tc>
          <w:tcPr>
            <w:tcW w:w="882" w:type="dxa"/>
            <w:vAlign w:val="center"/>
          </w:tcPr>
          <w:p w:rsidR="00BD22AC" w:rsidRPr="00594BDA" w:rsidRDefault="00BD22AC">
            <w:pPr>
              <w:jc w:val="center"/>
              <w:rPr>
                <w:rFonts w:ascii="Times New Roman" w:hAnsi="Times New Roman" w:cs="Times New Roman"/>
                <w:color w:val="000000"/>
                <w:sz w:val="20"/>
                <w:szCs w:val="20"/>
              </w:rPr>
            </w:pPr>
          </w:p>
        </w:tc>
        <w:tc>
          <w:tcPr>
            <w:tcW w:w="851" w:type="dxa"/>
            <w:vAlign w:val="center"/>
          </w:tcPr>
          <w:p w:rsidR="00BD22AC" w:rsidRPr="00594BDA" w:rsidRDefault="00BD22AC" w:rsidP="00A243B6">
            <w:pPr>
              <w:rPr>
                <w:rFonts w:ascii="Times New Roman" w:hAnsi="Times New Roman" w:cs="Times New Roman"/>
                <w:color w:val="000000"/>
                <w:sz w:val="20"/>
                <w:szCs w:val="20"/>
              </w:rPr>
            </w:pPr>
          </w:p>
        </w:tc>
        <w:tc>
          <w:tcPr>
            <w:tcW w:w="850" w:type="dxa"/>
            <w:vAlign w:val="center"/>
          </w:tcPr>
          <w:p w:rsidR="00BD22AC" w:rsidRPr="00594BDA" w:rsidRDefault="00BD22AC" w:rsidP="00BF5116">
            <w:pPr>
              <w:jc w:val="center"/>
              <w:rPr>
                <w:rFonts w:ascii="Times New Roman" w:eastAsiaTheme="minorHAnsi" w:hAnsi="Times New Roman" w:cs="Times New Roman"/>
                <w:sz w:val="20"/>
                <w:szCs w:val="20"/>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bCs/>
                <w:sz w:val="12"/>
                <w:szCs w:val="12"/>
              </w:rPr>
              <w:t>Муниципальная программа «Обеспечение безопасности дорожного движения на территории муниципального образования «Глинковский район» Смоленской области»</w:t>
            </w:r>
          </w:p>
        </w:tc>
        <w:tc>
          <w:tcPr>
            <w:tcW w:w="851" w:type="dxa"/>
            <w:vAlign w:val="center"/>
          </w:tcPr>
          <w:p w:rsidR="00BD22AC" w:rsidRPr="00822C3D" w:rsidRDefault="00715ACF" w:rsidP="000F01F0">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12,8</w:t>
            </w:r>
          </w:p>
        </w:tc>
        <w:tc>
          <w:tcPr>
            <w:tcW w:w="882" w:type="dxa"/>
            <w:vAlign w:val="center"/>
          </w:tcPr>
          <w:p w:rsidR="00BD22AC" w:rsidRPr="00594BDA" w:rsidRDefault="00BD22AC" w:rsidP="000F01F0">
            <w:pPr>
              <w:jc w:val="center"/>
              <w:rPr>
                <w:rFonts w:ascii="Times New Roman" w:hAnsi="Times New Roman" w:cs="Times New Roman"/>
                <w:color w:val="000000"/>
                <w:sz w:val="20"/>
                <w:szCs w:val="20"/>
              </w:rPr>
            </w:pPr>
          </w:p>
        </w:tc>
        <w:tc>
          <w:tcPr>
            <w:tcW w:w="851" w:type="dxa"/>
            <w:vAlign w:val="center"/>
          </w:tcPr>
          <w:p w:rsidR="00BD22AC" w:rsidRPr="00594BDA" w:rsidRDefault="00BD22AC" w:rsidP="000F01F0">
            <w:pPr>
              <w:jc w:val="center"/>
              <w:rPr>
                <w:rFonts w:ascii="Times New Roman" w:hAnsi="Times New Roman" w:cs="Times New Roman"/>
                <w:color w:val="000000"/>
                <w:sz w:val="20"/>
                <w:szCs w:val="20"/>
              </w:rPr>
            </w:pPr>
          </w:p>
        </w:tc>
        <w:tc>
          <w:tcPr>
            <w:tcW w:w="850" w:type="dxa"/>
            <w:vAlign w:val="center"/>
          </w:tcPr>
          <w:p w:rsidR="00BD22AC" w:rsidRPr="00594BDA" w:rsidRDefault="00BD22AC" w:rsidP="000F01F0">
            <w:pPr>
              <w:jc w:val="center"/>
              <w:rPr>
                <w:rFonts w:ascii="Times New Roman" w:eastAsiaTheme="minorHAnsi" w:hAnsi="Times New Roman" w:cs="Times New Roman"/>
                <w:sz w:val="20"/>
                <w:szCs w:val="20"/>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CE2792" w:rsidRDefault="00BD22AC" w:rsidP="000175E7">
            <w:pPr>
              <w:autoSpaceDE w:val="0"/>
              <w:autoSpaceDN w:val="0"/>
              <w:adjustRightInd w:val="0"/>
              <w:jc w:val="both"/>
              <w:outlineLvl w:val="0"/>
              <w:rPr>
                <w:rFonts w:ascii="Times New Roman" w:eastAsiaTheme="minorHAnsi" w:hAnsi="Times New Roman" w:cs="Times New Roman"/>
                <w:sz w:val="18"/>
                <w:szCs w:val="18"/>
              </w:rPr>
            </w:pPr>
            <w:r w:rsidRPr="00CE2792">
              <w:rPr>
                <w:rFonts w:ascii="Times New Roman" w:hAnsi="Times New Roman" w:cs="Times New Roman"/>
                <w:bCs/>
                <w:iCs/>
                <w:sz w:val="16"/>
                <w:szCs w:val="16"/>
              </w:rPr>
              <w:t xml:space="preserve">Муниципальная  программа «Обеспечение жильем </w:t>
            </w:r>
            <w:r>
              <w:rPr>
                <w:rFonts w:ascii="Times New Roman" w:hAnsi="Times New Roman" w:cs="Times New Roman"/>
                <w:bCs/>
                <w:iCs/>
                <w:sz w:val="16"/>
                <w:szCs w:val="16"/>
              </w:rPr>
              <w:t xml:space="preserve">молодых семей» </w:t>
            </w:r>
          </w:p>
        </w:tc>
        <w:tc>
          <w:tcPr>
            <w:tcW w:w="851" w:type="dxa"/>
            <w:vAlign w:val="center"/>
          </w:tcPr>
          <w:p w:rsidR="00BD22AC" w:rsidRPr="00594BDA" w:rsidRDefault="00715ACF" w:rsidP="000F01F0">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604,8</w:t>
            </w:r>
          </w:p>
        </w:tc>
        <w:tc>
          <w:tcPr>
            <w:tcW w:w="882" w:type="dxa"/>
            <w:vAlign w:val="center"/>
          </w:tcPr>
          <w:p w:rsidR="00BD22AC"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423,4</w:t>
            </w:r>
          </w:p>
        </w:tc>
        <w:tc>
          <w:tcPr>
            <w:tcW w:w="851" w:type="dxa"/>
            <w:vAlign w:val="center"/>
          </w:tcPr>
          <w:p w:rsidR="00BD22AC"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680,4</w:t>
            </w:r>
          </w:p>
        </w:tc>
        <w:tc>
          <w:tcPr>
            <w:tcW w:w="850" w:type="dxa"/>
            <w:vAlign w:val="center"/>
          </w:tcPr>
          <w:p w:rsidR="00BD22AC" w:rsidRPr="00594BDA" w:rsidRDefault="00560DA9" w:rsidP="000F01F0">
            <w:pPr>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671,8</w:t>
            </w:r>
          </w:p>
        </w:tc>
        <w:tc>
          <w:tcPr>
            <w:tcW w:w="851" w:type="dxa"/>
          </w:tcPr>
          <w:p w:rsidR="00BD22AC"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670,8</w:t>
            </w: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«Эффективное управление финансами и муниципальным долгом муниципального образования «Глинковский район» Смол</w:t>
            </w:r>
            <w:r w:rsidR="00DC3B7F" w:rsidRPr="000A3A8C">
              <w:rPr>
                <w:rFonts w:ascii="Times New Roman" w:hAnsi="Times New Roman" w:cs="Times New Roman"/>
                <w:sz w:val="12"/>
                <w:szCs w:val="12"/>
              </w:rPr>
              <w:t>енской области</w:t>
            </w:r>
            <w:r w:rsidRPr="000A3A8C">
              <w:rPr>
                <w:rFonts w:ascii="Times New Roman" w:hAnsi="Times New Roman" w:cs="Times New Roman"/>
                <w:sz w:val="12"/>
                <w:szCs w:val="12"/>
              </w:rPr>
              <w:t>»</w:t>
            </w:r>
          </w:p>
        </w:tc>
        <w:tc>
          <w:tcPr>
            <w:tcW w:w="851" w:type="dxa"/>
            <w:vAlign w:val="center"/>
          </w:tcPr>
          <w:p w:rsidR="00BD22AC" w:rsidRPr="00822C3D" w:rsidRDefault="00715ACF" w:rsidP="00C64F5E">
            <w:pPr>
              <w:ind w:right="-108" w:hanging="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25794,7</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iCs/>
                <w:sz w:val="12"/>
                <w:szCs w:val="12"/>
              </w:rPr>
              <w:t xml:space="preserve">Муниципальная программа «Развитие системы образования в </w:t>
            </w:r>
            <w:r w:rsidRPr="000A3A8C">
              <w:rPr>
                <w:rFonts w:ascii="Times New Roman" w:hAnsi="Times New Roman" w:cs="Times New Roman"/>
                <w:bCs/>
                <w:iCs/>
                <w:sz w:val="12"/>
                <w:szCs w:val="12"/>
              </w:rPr>
              <w:t>муниципальном образовании «Глинковский ра</w:t>
            </w:r>
            <w:r w:rsidR="00DC3B7F" w:rsidRPr="000A3A8C">
              <w:rPr>
                <w:rFonts w:ascii="Times New Roman" w:hAnsi="Times New Roman" w:cs="Times New Roman"/>
                <w:bCs/>
                <w:iCs/>
                <w:sz w:val="12"/>
                <w:szCs w:val="12"/>
              </w:rPr>
              <w:t>йон» Смоленской области</w:t>
            </w:r>
            <w:r w:rsidRPr="000A3A8C">
              <w:rPr>
                <w:rFonts w:ascii="Times New Roman" w:hAnsi="Times New Roman" w:cs="Times New Roman"/>
                <w:bCs/>
                <w:iCs/>
                <w:sz w:val="12"/>
                <w:szCs w:val="12"/>
              </w:rPr>
              <w:t>»</w:t>
            </w:r>
          </w:p>
        </w:tc>
        <w:tc>
          <w:tcPr>
            <w:tcW w:w="851" w:type="dxa"/>
            <w:vAlign w:val="center"/>
          </w:tcPr>
          <w:p w:rsidR="00BD22AC" w:rsidRPr="00822C3D" w:rsidRDefault="00715ACF" w:rsidP="00C64F5E">
            <w:pPr>
              <w:ind w:right="-108" w:hanging="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126810,5</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207049">
        <w:trPr>
          <w:trHeight w:val="220"/>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«Развитие культуры в муниципальном образовании «Глинковский район» Смол</w:t>
            </w:r>
            <w:r w:rsidR="00DC3B7F" w:rsidRPr="000A3A8C">
              <w:rPr>
                <w:rFonts w:ascii="Times New Roman" w:hAnsi="Times New Roman" w:cs="Times New Roman"/>
                <w:sz w:val="12"/>
                <w:szCs w:val="12"/>
              </w:rPr>
              <w:t>енской области</w:t>
            </w:r>
            <w:r w:rsidRPr="000A3A8C">
              <w:rPr>
                <w:rFonts w:ascii="Times New Roman" w:hAnsi="Times New Roman" w:cs="Times New Roman"/>
                <w:sz w:val="12"/>
                <w:szCs w:val="12"/>
              </w:rPr>
              <w:t>»</w:t>
            </w:r>
          </w:p>
        </w:tc>
        <w:tc>
          <w:tcPr>
            <w:tcW w:w="851" w:type="dxa"/>
            <w:vAlign w:val="center"/>
          </w:tcPr>
          <w:p w:rsidR="00B07F0A" w:rsidRPr="00822C3D" w:rsidRDefault="00715ACF" w:rsidP="00207049">
            <w:pPr>
              <w:ind w:right="-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42997,2</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«Комплексные меры противодействия незаконному обороту наркотиков в муниципальном образовании «Глинковск</w:t>
            </w:r>
            <w:r w:rsidR="00DC3B7F" w:rsidRPr="000A3A8C">
              <w:rPr>
                <w:rFonts w:ascii="Times New Roman" w:hAnsi="Times New Roman" w:cs="Times New Roman"/>
                <w:sz w:val="12"/>
                <w:szCs w:val="12"/>
              </w:rPr>
              <w:t>ий район» Смоленской области</w:t>
            </w:r>
            <w:r w:rsidRPr="000A3A8C">
              <w:rPr>
                <w:rFonts w:ascii="Times New Roman" w:hAnsi="Times New Roman" w:cs="Times New Roman"/>
                <w:sz w:val="12"/>
                <w:szCs w:val="12"/>
              </w:rPr>
              <w:t>»</w:t>
            </w:r>
          </w:p>
        </w:tc>
        <w:tc>
          <w:tcPr>
            <w:tcW w:w="851" w:type="dxa"/>
            <w:vAlign w:val="center"/>
          </w:tcPr>
          <w:p w:rsidR="00BD22AC" w:rsidRPr="00822C3D" w:rsidRDefault="00715ACF" w:rsidP="000F01F0">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10,0</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«Демографическое развитие муниципального образования «Глинковский район» Смол</w:t>
            </w:r>
            <w:r w:rsidR="00DC3B7F" w:rsidRPr="000A3A8C">
              <w:rPr>
                <w:rFonts w:ascii="Times New Roman" w:hAnsi="Times New Roman" w:cs="Times New Roman"/>
                <w:sz w:val="12"/>
                <w:szCs w:val="12"/>
              </w:rPr>
              <w:t>енской области</w:t>
            </w:r>
            <w:r w:rsidRPr="000A3A8C">
              <w:rPr>
                <w:rFonts w:ascii="Times New Roman" w:hAnsi="Times New Roman" w:cs="Times New Roman"/>
                <w:sz w:val="12"/>
                <w:szCs w:val="12"/>
              </w:rPr>
              <w:t>»</w:t>
            </w:r>
          </w:p>
        </w:tc>
        <w:tc>
          <w:tcPr>
            <w:tcW w:w="851" w:type="dxa"/>
            <w:vAlign w:val="center"/>
          </w:tcPr>
          <w:p w:rsidR="00BD22AC" w:rsidRPr="00822C3D" w:rsidRDefault="00715ACF" w:rsidP="00715ACF">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5,1</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bCs/>
                <w:sz w:val="12"/>
                <w:szCs w:val="12"/>
              </w:rPr>
              <w:t>Муниципальная программа «Развитие дорожно-транспортного комплекса  муниципального образования «Глинковский район» Смоленской облас</w:t>
            </w:r>
            <w:r w:rsidR="00DC3B7F" w:rsidRPr="000A3A8C">
              <w:rPr>
                <w:rFonts w:ascii="Times New Roman" w:hAnsi="Times New Roman" w:cs="Times New Roman"/>
                <w:bCs/>
                <w:sz w:val="12"/>
                <w:szCs w:val="12"/>
              </w:rPr>
              <w:t>ти</w:t>
            </w:r>
            <w:r w:rsidRPr="000A3A8C">
              <w:rPr>
                <w:rFonts w:ascii="Times New Roman" w:hAnsi="Times New Roman" w:cs="Times New Roman"/>
                <w:bCs/>
                <w:sz w:val="12"/>
                <w:szCs w:val="12"/>
              </w:rPr>
              <w:t>»</w:t>
            </w:r>
          </w:p>
        </w:tc>
        <w:tc>
          <w:tcPr>
            <w:tcW w:w="851" w:type="dxa"/>
            <w:vAlign w:val="center"/>
          </w:tcPr>
          <w:p w:rsidR="00BD22AC" w:rsidRPr="00822C3D" w:rsidRDefault="00715ACF" w:rsidP="00C64F5E">
            <w:pPr>
              <w:ind w:right="-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97293,4</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DC3B7F" w:rsidRPr="006B7923" w:rsidTr="00822C3D">
        <w:trPr>
          <w:jc w:val="center"/>
        </w:trPr>
        <w:tc>
          <w:tcPr>
            <w:tcW w:w="9837" w:type="dxa"/>
          </w:tcPr>
          <w:p w:rsidR="00DC3B7F" w:rsidRPr="000A3A8C" w:rsidRDefault="00DC3B7F" w:rsidP="00DC3B7F">
            <w:pPr>
              <w:autoSpaceDE w:val="0"/>
              <w:autoSpaceDN w:val="0"/>
              <w:adjustRightInd w:val="0"/>
              <w:jc w:val="both"/>
              <w:outlineLvl w:val="0"/>
              <w:rPr>
                <w:rFonts w:ascii="Times New Roman" w:hAnsi="Times New Roman" w:cs="Times New Roman"/>
                <w:sz w:val="12"/>
                <w:szCs w:val="12"/>
              </w:rPr>
            </w:pPr>
            <w:r w:rsidRPr="000A3A8C">
              <w:rPr>
                <w:rFonts w:ascii="Times New Roman" w:hAnsi="Times New Roman" w:cs="Times New Roman"/>
                <w:bCs/>
                <w:sz w:val="12"/>
                <w:szCs w:val="12"/>
              </w:rPr>
              <w:t>Муниципальная программа «Развитие молодежной политики, физической культуры и спорта на территории  муниципального образования «Глинковский район» Смоленской области»</w:t>
            </w:r>
          </w:p>
        </w:tc>
        <w:tc>
          <w:tcPr>
            <w:tcW w:w="851" w:type="dxa"/>
            <w:vAlign w:val="center"/>
          </w:tcPr>
          <w:p w:rsidR="00DC3B7F" w:rsidRPr="00822C3D" w:rsidRDefault="00715ACF" w:rsidP="000F01F0">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120,0</w:t>
            </w:r>
          </w:p>
        </w:tc>
        <w:tc>
          <w:tcPr>
            <w:tcW w:w="882" w:type="dxa"/>
            <w:vAlign w:val="center"/>
          </w:tcPr>
          <w:p w:rsidR="00DC3B7F" w:rsidRPr="00822C3D" w:rsidRDefault="00DC3B7F" w:rsidP="000F01F0">
            <w:pPr>
              <w:jc w:val="center"/>
              <w:rPr>
                <w:rFonts w:ascii="Times New Roman" w:hAnsi="Times New Roman" w:cs="Times New Roman"/>
                <w:color w:val="000000"/>
                <w:sz w:val="18"/>
                <w:szCs w:val="18"/>
              </w:rPr>
            </w:pPr>
          </w:p>
        </w:tc>
        <w:tc>
          <w:tcPr>
            <w:tcW w:w="851" w:type="dxa"/>
            <w:vAlign w:val="center"/>
          </w:tcPr>
          <w:p w:rsidR="00DC3B7F" w:rsidRPr="00822C3D" w:rsidRDefault="00DC3B7F" w:rsidP="000F01F0">
            <w:pPr>
              <w:jc w:val="center"/>
              <w:rPr>
                <w:rFonts w:ascii="Times New Roman" w:hAnsi="Times New Roman" w:cs="Times New Roman"/>
                <w:color w:val="000000"/>
                <w:sz w:val="18"/>
                <w:szCs w:val="18"/>
              </w:rPr>
            </w:pPr>
          </w:p>
        </w:tc>
        <w:tc>
          <w:tcPr>
            <w:tcW w:w="850" w:type="dxa"/>
            <w:vAlign w:val="center"/>
          </w:tcPr>
          <w:p w:rsidR="00DC3B7F" w:rsidRPr="00822C3D" w:rsidRDefault="00DC3B7F" w:rsidP="000F01F0">
            <w:pPr>
              <w:jc w:val="center"/>
              <w:rPr>
                <w:rFonts w:ascii="Times New Roman" w:eastAsiaTheme="minorHAnsi" w:hAnsi="Times New Roman" w:cs="Times New Roman"/>
                <w:sz w:val="18"/>
                <w:szCs w:val="18"/>
              </w:rPr>
            </w:pPr>
          </w:p>
        </w:tc>
        <w:tc>
          <w:tcPr>
            <w:tcW w:w="851" w:type="dxa"/>
          </w:tcPr>
          <w:p w:rsidR="00DC3B7F" w:rsidRPr="00207049" w:rsidRDefault="00DC3B7F" w:rsidP="000175E7">
            <w:pPr>
              <w:rPr>
                <w:rFonts w:ascii="Times New Roman" w:eastAsiaTheme="minorHAnsi" w:hAnsi="Times New Roman" w:cs="Times New Roman"/>
                <w:sz w:val="20"/>
                <w:szCs w:val="20"/>
              </w:rPr>
            </w:pPr>
          </w:p>
        </w:tc>
        <w:tc>
          <w:tcPr>
            <w:tcW w:w="850" w:type="dxa"/>
          </w:tcPr>
          <w:p w:rsidR="00DC3B7F" w:rsidRPr="00207049" w:rsidRDefault="00DC3B7F" w:rsidP="000175E7">
            <w:pPr>
              <w:rPr>
                <w:rFonts w:ascii="Times New Roman" w:eastAsiaTheme="minorHAnsi" w:hAnsi="Times New Roman" w:cs="Times New Roman"/>
                <w:sz w:val="20"/>
                <w:szCs w:val="20"/>
              </w:rPr>
            </w:pPr>
          </w:p>
        </w:tc>
        <w:tc>
          <w:tcPr>
            <w:tcW w:w="844" w:type="dxa"/>
          </w:tcPr>
          <w:p w:rsidR="00DC3B7F" w:rsidRPr="00207049" w:rsidRDefault="00DC3B7F"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F0116B"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iCs/>
                <w:sz w:val="16"/>
                <w:szCs w:val="16"/>
              </w:rPr>
              <w:t>Муниципальная программа «Развитие субъектов малого и среднего предпринимательства в муниципальном образовании «Глинковский</w:t>
            </w:r>
            <w:r w:rsidR="00C64F5E">
              <w:rPr>
                <w:rFonts w:ascii="Times New Roman" w:hAnsi="Times New Roman" w:cs="Times New Roman"/>
                <w:bCs/>
                <w:iCs/>
                <w:sz w:val="16"/>
                <w:szCs w:val="16"/>
              </w:rPr>
              <w:t xml:space="preserve"> муниципальный округ</w:t>
            </w:r>
            <w:r>
              <w:rPr>
                <w:rFonts w:ascii="Times New Roman" w:hAnsi="Times New Roman" w:cs="Times New Roman"/>
                <w:bCs/>
                <w:iCs/>
                <w:sz w:val="16"/>
                <w:szCs w:val="16"/>
              </w:rPr>
              <w:t>» Смоленской области</w:t>
            </w:r>
            <w:r w:rsidRPr="00CE2792">
              <w:rPr>
                <w:rFonts w:ascii="Times New Roman" w:hAnsi="Times New Roman" w:cs="Times New Roman"/>
                <w:bCs/>
                <w:i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6565,0</w:t>
            </w:r>
          </w:p>
        </w:tc>
        <w:tc>
          <w:tcPr>
            <w:tcW w:w="851"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195,0</w:t>
            </w:r>
          </w:p>
        </w:tc>
        <w:tc>
          <w:tcPr>
            <w:tcW w:w="850" w:type="dxa"/>
            <w:vAlign w:val="center"/>
          </w:tcPr>
          <w:p w:rsidR="007A70F1" w:rsidRPr="00594BDA" w:rsidRDefault="00560DA9" w:rsidP="000F01F0">
            <w:pPr>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70,0</w:t>
            </w:r>
          </w:p>
        </w:tc>
        <w:tc>
          <w:tcPr>
            <w:tcW w:w="851" w:type="dxa"/>
          </w:tcPr>
          <w:p w:rsidR="007A70F1"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70,0</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055293"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 xml:space="preserve">Муниципальная программа «Создание условий для эффективного муниципального управления в муниципальном образовании «Глинковский </w:t>
            </w:r>
            <w:r w:rsidR="00C64F5E">
              <w:rPr>
                <w:rFonts w:ascii="Times New Roman" w:hAnsi="Times New Roman" w:cs="Times New Roman"/>
                <w:bCs/>
                <w:iCs/>
                <w:sz w:val="16"/>
                <w:szCs w:val="16"/>
              </w:rPr>
              <w:t>муниципальный округ</w:t>
            </w:r>
            <w:r>
              <w:rPr>
                <w:rFonts w:ascii="Times New Roman" w:hAnsi="Times New Roman" w:cs="Times New Roman"/>
                <w:sz w:val="16"/>
                <w:szCs w:val="16"/>
              </w:rPr>
              <w:t>» Смоленской области</w:t>
            </w:r>
            <w:r w:rsidRPr="00CE2792">
              <w:rPr>
                <w:rFonts w:ascii="Times New Roman" w:hAnsi="Times New Roman" w:cs="Times New Roman"/>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D3333">
            <w:pPr>
              <w:jc w:val="center"/>
              <w:rPr>
                <w:rFonts w:ascii="Times New Roman" w:hAnsi="Times New Roman" w:cs="Times New Roman"/>
                <w:color w:val="000000"/>
                <w:sz w:val="20"/>
                <w:szCs w:val="20"/>
              </w:rPr>
            </w:pPr>
            <w:r>
              <w:rPr>
                <w:rFonts w:ascii="Times New Roman" w:hAnsi="Times New Roman" w:cs="Times New Roman"/>
                <w:color w:val="000000"/>
                <w:sz w:val="20"/>
                <w:szCs w:val="20"/>
              </w:rPr>
              <w:t>464</w:t>
            </w:r>
            <w:r w:rsidR="000D3333">
              <w:rPr>
                <w:rFonts w:ascii="Times New Roman" w:hAnsi="Times New Roman" w:cs="Times New Roman"/>
                <w:color w:val="000000"/>
                <w:sz w:val="20"/>
                <w:szCs w:val="20"/>
              </w:rPr>
              <w:t>24,6</w:t>
            </w:r>
          </w:p>
        </w:tc>
        <w:tc>
          <w:tcPr>
            <w:tcW w:w="851" w:type="dxa"/>
            <w:vAlign w:val="center"/>
          </w:tcPr>
          <w:p w:rsidR="007A70F1" w:rsidRPr="00594BDA" w:rsidRDefault="00560DA9" w:rsidP="00594BDA">
            <w:pPr>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64409,5</w:t>
            </w:r>
          </w:p>
        </w:tc>
        <w:tc>
          <w:tcPr>
            <w:tcW w:w="850" w:type="dxa"/>
            <w:vAlign w:val="center"/>
          </w:tcPr>
          <w:p w:rsidR="007A70F1" w:rsidRPr="00594BDA" w:rsidRDefault="00560DA9" w:rsidP="00594BDA">
            <w:pPr>
              <w:ind w:right="-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49162,5</w:t>
            </w:r>
          </w:p>
        </w:tc>
        <w:tc>
          <w:tcPr>
            <w:tcW w:w="851" w:type="dxa"/>
          </w:tcPr>
          <w:p w:rsidR="007A70F1" w:rsidRPr="00207049" w:rsidRDefault="00560DA9" w:rsidP="00560DA9">
            <w:pPr>
              <w:ind w:right="-76"/>
              <w:rPr>
                <w:rFonts w:ascii="Times New Roman" w:eastAsiaTheme="minorHAnsi" w:hAnsi="Times New Roman" w:cs="Times New Roman"/>
                <w:sz w:val="20"/>
                <w:szCs w:val="20"/>
              </w:rPr>
            </w:pPr>
            <w:r>
              <w:rPr>
                <w:rFonts w:ascii="Times New Roman" w:eastAsiaTheme="minorHAnsi" w:hAnsi="Times New Roman" w:cs="Times New Roman"/>
                <w:sz w:val="20"/>
                <w:szCs w:val="20"/>
              </w:rPr>
              <w:t>47449,7</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95019D" w:rsidRPr="006B7923" w:rsidTr="00822C3D">
        <w:trPr>
          <w:jc w:val="center"/>
        </w:trPr>
        <w:tc>
          <w:tcPr>
            <w:tcW w:w="9837" w:type="dxa"/>
          </w:tcPr>
          <w:p w:rsidR="0095019D" w:rsidRPr="00CE2792" w:rsidRDefault="0095019D"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 xml:space="preserve">Муниципальная программа «Демографическое развитие муниципального образования «Глинковский </w:t>
            </w:r>
            <w:r w:rsidR="00822C3D">
              <w:rPr>
                <w:rFonts w:ascii="Times New Roman" w:hAnsi="Times New Roman" w:cs="Times New Roman"/>
                <w:sz w:val="16"/>
                <w:szCs w:val="16"/>
              </w:rPr>
              <w:t>муниципальный округ</w:t>
            </w:r>
            <w:r w:rsidRPr="00CE2792">
              <w:rPr>
                <w:rFonts w:ascii="Times New Roman" w:hAnsi="Times New Roman" w:cs="Times New Roman"/>
                <w:sz w:val="16"/>
                <w:szCs w:val="16"/>
              </w:rPr>
              <w:t>» Смол</w:t>
            </w:r>
            <w:r>
              <w:rPr>
                <w:rFonts w:ascii="Times New Roman" w:hAnsi="Times New Roman" w:cs="Times New Roman"/>
                <w:sz w:val="16"/>
                <w:szCs w:val="16"/>
              </w:rPr>
              <w:t>енской области</w:t>
            </w:r>
            <w:r w:rsidRPr="00CE2792">
              <w:rPr>
                <w:rFonts w:ascii="Times New Roman" w:hAnsi="Times New Roman" w:cs="Times New Roman"/>
                <w:sz w:val="16"/>
                <w:szCs w:val="16"/>
              </w:rPr>
              <w:t>»</w:t>
            </w:r>
          </w:p>
        </w:tc>
        <w:tc>
          <w:tcPr>
            <w:tcW w:w="851" w:type="dxa"/>
            <w:vAlign w:val="center"/>
          </w:tcPr>
          <w:p w:rsidR="0095019D" w:rsidRPr="00594BDA" w:rsidRDefault="0095019D" w:rsidP="000F01F0">
            <w:pPr>
              <w:jc w:val="center"/>
              <w:rPr>
                <w:rFonts w:ascii="Times New Roman" w:hAnsi="Times New Roman" w:cs="Times New Roman"/>
                <w:color w:val="000000"/>
                <w:sz w:val="20"/>
                <w:szCs w:val="20"/>
              </w:rPr>
            </w:pPr>
          </w:p>
        </w:tc>
        <w:tc>
          <w:tcPr>
            <w:tcW w:w="882" w:type="dxa"/>
            <w:vAlign w:val="center"/>
          </w:tcPr>
          <w:p w:rsidR="0095019D" w:rsidRPr="00594BDA" w:rsidRDefault="00911A7D" w:rsidP="00911A7D">
            <w:pPr>
              <w:jc w:val="center"/>
              <w:rPr>
                <w:rFonts w:ascii="Times New Roman" w:hAnsi="Times New Roman" w:cs="Times New Roman"/>
                <w:color w:val="000000"/>
                <w:sz w:val="20"/>
                <w:szCs w:val="20"/>
              </w:rPr>
            </w:pPr>
            <w:r>
              <w:rPr>
                <w:rFonts w:ascii="Times New Roman" w:hAnsi="Times New Roman" w:cs="Times New Roman"/>
                <w:color w:val="000000"/>
                <w:sz w:val="20"/>
                <w:szCs w:val="20"/>
              </w:rPr>
              <w:t>66,7</w:t>
            </w:r>
          </w:p>
        </w:tc>
        <w:tc>
          <w:tcPr>
            <w:tcW w:w="851"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75,0</w:t>
            </w:r>
          </w:p>
        </w:tc>
        <w:tc>
          <w:tcPr>
            <w:tcW w:w="850"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75,0</w:t>
            </w:r>
          </w:p>
        </w:tc>
        <w:tc>
          <w:tcPr>
            <w:tcW w:w="851" w:type="dxa"/>
          </w:tcPr>
          <w:p w:rsidR="0095019D"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75,0</w:t>
            </w:r>
          </w:p>
        </w:tc>
        <w:tc>
          <w:tcPr>
            <w:tcW w:w="850" w:type="dxa"/>
          </w:tcPr>
          <w:p w:rsidR="0095019D" w:rsidRPr="00207049" w:rsidRDefault="0095019D" w:rsidP="000175E7">
            <w:pPr>
              <w:rPr>
                <w:rFonts w:ascii="Times New Roman" w:eastAsiaTheme="minorHAnsi" w:hAnsi="Times New Roman" w:cs="Times New Roman"/>
                <w:sz w:val="20"/>
                <w:szCs w:val="20"/>
              </w:rPr>
            </w:pPr>
          </w:p>
        </w:tc>
        <w:tc>
          <w:tcPr>
            <w:tcW w:w="844" w:type="dxa"/>
          </w:tcPr>
          <w:p w:rsidR="0095019D" w:rsidRPr="00207049" w:rsidRDefault="0095019D" w:rsidP="000175E7">
            <w:pPr>
              <w:rPr>
                <w:rFonts w:ascii="Times New Roman" w:eastAsiaTheme="minorHAnsi" w:hAnsi="Times New Roman" w:cs="Times New Roman"/>
                <w:sz w:val="20"/>
                <w:szCs w:val="20"/>
              </w:rPr>
            </w:pPr>
          </w:p>
        </w:tc>
      </w:tr>
      <w:tr w:rsidR="0095019D" w:rsidRPr="006B7923" w:rsidTr="00822C3D">
        <w:trPr>
          <w:jc w:val="center"/>
        </w:trPr>
        <w:tc>
          <w:tcPr>
            <w:tcW w:w="9837" w:type="dxa"/>
          </w:tcPr>
          <w:p w:rsidR="0095019D" w:rsidRPr="00CE2792" w:rsidRDefault="0095019D"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iCs/>
                <w:sz w:val="16"/>
                <w:szCs w:val="16"/>
              </w:rPr>
              <w:t xml:space="preserve">Муниципальная  программа «Героико-патриотическое воспитание молодежи в муниципальном образовании «Глинковский  </w:t>
            </w:r>
            <w:r w:rsidR="00C64F5E">
              <w:rPr>
                <w:rFonts w:ascii="Times New Roman" w:hAnsi="Times New Roman" w:cs="Times New Roman"/>
                <w:bCs/>
                <w:iCs/>
                <w:sz w:val="16"/>
                <w:szCs w:val="16"/>
              </w:rPr>
              <w:t>муниципальный округ</w:t>
            </w:r>
            <w:r>
              <w:rPr>
                <w:rFonts w:ascii="Times New Roman" w:hAnsi="Times New Roman" w:cs="Times New Roman"/>
                <w:iCs/>
                <w:sz w:val="16"/>
                <w:szCs w:val="16"/>
              </w:rPr>
              <w:t>» Смоленской области»</w:t>
            </w:r>
          </w:p>
        </w:tc>
        <w:tc>
          <w:tcPr>
            <w:tcW w:w="851" w:type="dxa"/>
            <w:vAlign w:val="center"/>
          </w:tcPr>
          <w:p w:rsidR="0095019D" w:rsidRPr="00594BDA" w:rsidRDefault="0095019D" w:rsidP="000F01F0">
            <w:pPr>
              <w:jc w:val="center"/>
              <w:rPr>
                <w:rFonts w:ascii="Times New Roman" w:hAnsi="Times New Roman" w:cs="Times New Roman"/>
                <w:color w:val="000000"/>
                <w:sz w:val="20"/>
                <w:szCs w:val="20"/>
              </w:rPr>
            </w:pPr>
          </w:p>
        </w:tc>
        <w:tc>
          <w:tcPr>
            <w:tcW w:w="882" w:type="dxa"/>
            <w:vAlign w:val="center"/>
          </w:tcPr>
          <w:p w:rsidR="0095019D" w:rsidRPr="00594BDA" w:rsidRDefault="00560DA9" w:rsidP="00560DA9">
            <w:pPr>
              <w:jc w:val="center"/>
              <w:rPr>
                <w:rFonts w:ascii="Times New Roman" w:hAnsi="Times New Roman" w:cs="Times New Roman"/>
                <w:color w:val="000000"/>
                <w:sz w:val="20"/>
                <w:szCs w:val="20"/>
              </w:rPr>
            </w:pPr>
            <w:r>
              <w:rPr>
                <w:rFonts w:ascii="Times New Roman" w:hAnsi="Times New Roman" w:cs="Times New Roman"/>
                <w:color w:val="000000"/>
                <w:sz w:val="20"/>
                <w:szCs w:val="20"/>
              </w:rPr>
              <w:t>84,5</w:t>
            </w:r>
          </w:p>
        </w:tc>
        <w:tc>
          <w:tcPr>
            <w:tcW w:w="851" w:type="dxa"/>
            <w:vAlign w:val="center"/>
          </w:tcPr>
          <w:p w:rsidR="0095019D" w:rsidRPr="00594BDA" w:rsidRDefault="00560DA9" w:rsidP="00560DA9">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r w:rsidR="0095019D" w:rsidRPr="00594BDA">
              <w:rPr>
                <w:rFonts w:ascii="Times New Roman" w:hAnsi="Times New Roman" w:cs="Times New Roman"/>
                <w:color w:val="000000"/>
                <w:sz w:val="20"/>
                <w:szCs w:val="20"/>
              </w:rPr>
              <w:t>0,0</w:t>
            </w:r>
          </w:p>
        </w:tc>
        <w:tc>
          <w:tcPr>
            <w:tcW w:w="850"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60,0</w:t>
            </w:r>
          </w:p>
        </w:tc>
        <w:tc>
          <w:tcPr>
            <w:tcW w:w="851" w:type="dxa"/>
          </w:tcPr>
          <w:p w:rsidR="0095019D"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60,0</w:t>
            </w:r>
          </w:p>
        </w:tc>
        <w:tc>
          <w:tcPr>
            <w:tcW w:w="850" w:type="dxa"/>
          </w:tcPr>
          <w:p w:rsidR="0095019D" w:rsidRPr="00207049" w:rsidRDefault="0095019D" w:rsidP="000175E7">
            <w:pPr>
              <w:rPr>
                <w:rFonts w:ascii="Times New Roman" w:eastAsiaTheme="minorHAnsi" w:hAnsi="Times New Roman" w:cs="Times New Roman"/>
                <w:sz w:val="20"/>
                <w:szCs w:val="20"/>
              </w:rPr>
            </w:pPr>
          </w:p>
        </w:tc>
        <w:tc>
          <w:tcPr>
            <w:tcW w:w="844" w:type="dxa"/>
          </w:tcPr>
          <w:p w:rsidR="0095019D" w:rsidRPr="00207049" w:rsidRDefault="0095019D" w:rsidP="000175E7">
            <w:pPr>
              <w:rPr>
                <w:rFonts w:ascii="Times New Roman" w:eastAsiaTheme="minorHAnsi" w:hAnsi="Times New Roman" w:cs="Times New Roman"/>
                <w:sz w:val="20"/>
                <w:szCs w:val="20"/>
              </w:rPr>
            </w:pPr>
          </w:p>
        </w:tc>
      </w:tr>
      <w:tr w:rsidR="0095019D" w:rsidRPr="006B7923" w:rsidTr="00822C3D">
        <w:trPr>
          <w:jc w:val="center"/>
        </w:trPr>
        <w:tc>
          <w:tcPr>
            <w:tcW w:w="9837" w:type="dxa"/>
          </w:tcPr>
          <w:p w:rsidR="0095019D" w:rsidRPr="00CE2792" w:rsidRDefault="0095019D"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sz w:val="16"/>
                <w:szCs w:val="16"/>
              </w:rPr>
              <w:t xml:space="preserve">Муниципальная программа «Развитие </w:t>
            </w:r>
            <w:r>
              <w:rPr>
                <w:rFonts w:ascii="Times New Roman" w:hAnsi="Times New Roman" w:cs="Times New Roman"/>
                <w:bCs/>
                <w:sz w:val="16"/>
                <w:szCs w:val="16"/>
              </w:rPr>
              <w:t>молодежной политики, физической культуры и спорта на территории</w:t>
            </w:r>
            <w:r w:rsidRPr="00CE2792">
              <w:rPr>
                <w:rFonts w:ascii="Times New Roman" w:hAnsi="Times New Roman" w:cs="Times New Roman"/>
                <w:bCs/>
                <w:sz w:val="16"/>
                <w:szCs w:val="16"/>
              </w:rPr>
              <w:t xml:space="preserve">  муниципального образования «Глинковский </w:t>
            </w:r>
            <w:r w:rsidR="00C64F5E">
              <w:rPr>
                <w:rFonts w:ascii="Times New Roman" w:hAnsi="Times New Roman" w:cs="Times New Roman"/>
                <w:bCs/>
                <w:iCs/>
                <w:sz w:val="16"/>
                <w:szCs w:val="16"/>
              </w:rPr>
              <w:t>муниципальный округ</w:t>
            </w:r>
            <w:r w:rsidRPr="00CE2792">
              <w:rPr>
                <w:rFonts w:ascii="Times New Roman" w:hAnsi="Times New Roman" w:cs="Times New Roman"/>
                <w:bCs/>
                <w:sz w:val="16"/>
                <w:szCs w:val="16"/>
              </w:rPr>
              <w:t>» Смоленской облас</w:t>
            </w:r>
            <w:r>
              <w:rPr>
                <w:rFonts w:ascii="Times New Roman" w:hAnsi="Times New Roman" w:cs="Times New Roman"/>
                <w:bCs/>
                <w:sz w:val="16"/>
                <w:szCs w:val="16"/>
              </w:rPr>
              <w:t>ти</w:t>
            </w:r>
            <w:r w:rsidRPr="00CE2792">
              <w:rPr>
                <w:rFonts w:ascii="Times New Roman" w:hAnsi="Times New Roman" w:cs="Times New Roman"/>
                <w:bCs/>
                <w:sz w:val="16"/>
                <w:szCs w:val="16"/>
              </w:rPr>
              <w:t>»</w:t>
            </w:r>
          </w:p>
        </w:tc>
        <w:tc>
          <w:tcPr>
            <w:tcW w:w="851" w:type="dxa"/>
            <w:vAlign w:val="center"/>
          </w:tcPr>
          <w:p w:rsidR="0095019D" w:rsidRPr="00594BDA" w:rsidRDefault="0095019D" w:rsidP="000F01F0">
            <w:pPr>
              <w:jc w:val="center"/>
              <w:rPr>
                <w:rFonts w:ascii="Times New Roman" w:hAnsi="Times New Roman" w:cs="Times New Roman"/>
                <w:color w:val="000000"/>
                <w:sz w:val="20"/>
                <w:szCs w:val="20"/>
              </w:rPr>
            </w:pPr>
          </w:p>
        </w:tc>
        <w:tc>
          <w:tcPr>
            <w:tcW w:w="882" w:type="dxa"/>
            <w:vAlign w:val="center"/>
          </w:tcPr>
          <w:p w:rsidR="0095019D" w:rsidRPr="00594BDA" w:rsidRDefault="0095019D" w:rsidP="00560DA9">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1</w:t>
            </w:r>
            <w:r w:rsidR="00560DA9">
              <w:rPr>
                <w:rFonts w:ascii="Times New Roman" w:hAnsi="Times New Roman" w:cs="Times New Roman"/>
                <w:color w:val="000000"/>
                <w:sz w:val="20"/>
                <w:szCs w:val="20"/>
              </w:rPr>
              <w:t>18,5</w:t>
            </w:r>
          </w:p>
        </w:tc>
        <w:tc>
          <w:tcPr>
            <w:tcW w:w="851"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120,0</w:t>
            </w:r>
          </w:p>
        </w:tc>
        <w:tc>
          <w:tcPr>
            <w:tcW w:w="850"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120,0</w:t>
            </w:r>
          </w:p>
        </w:tc>
        <w:tc>
          <w:tcPr>
            <w:tcW w:w="851" w:type="dxa"/>
          </w:tcPr>
          <w:p w:rsidR="0095019D"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120,0</w:t>
            </w:r>
          </w:p>
        </w:tc>
        <w:tc>
          <w:tcPr>
            <w:tcW w:w="850" w:type="dxa"/>
          </w:tcPr>
          <w:p w:rsidR="0095019D" w:rsidRPr="00207049" w:rsidRDefault="0095019D" w:rsidP="000175E7">
            <w:pPr>
              <w:rPr>
                <w:rFonts w:ascii="Times New Roman" w:eastAsiaTheme="minorHAnsi" w:hAnsi="Times New Roman" w:cs="Times New Roman"/>
                <w:sz w:val="20"/>
                <w:szCs w:val="20"/>
              </w:rPr>
            </w:pPr>
          </w:p>
        </w:tc>
        <w:tc>
          <w:tcPr>
            <w:tcW w:w="844" w:type="dxa"/>
          </w:tcPr>
          <w:p w:rsidR="0095019D" w:rsidRPr="00207049" w:rsidRDefault="0095019D"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055293"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sz w:val="16"/>
                <w:szCs w:val="16"/>
              </w:rPr>
              <w:t xml:space="preserve">Муниципальная программа «Обеспечение безопасности </w:t>
            </w:r>
            <w:r>
              <w:rPr>
                <w:rFonts w:ascii="Times New Roman" w:hAnsi="Times New Roman" w:cs="Times New Roman"/>
                <w:bCs/>
                <w:sz w:val="16"/>
                <w:szCs w:val="16"/>
              </w:rPr>
              <w:t xml:space="preserve">жизнедеятельности населения </w:t>
            </w:r>
            <w:r w:rsidRPr="00CE2792">
              <w:rPr>
                <w:rFonts w:ascii="Times New Roman" w:hAnsi="Times New Roman" w:cs="Times New Roman"/>
                <w:bCs/>
                <w:sz w:val="16"/>
                <w:szCs w:val="16"/>
              </w:rPr>
              <w:t xml:space="preserve">муниципального образования «Глинковский </w:t>
            </w:r>
            <w:r w:rsidR="00C64F5E">
              <w:rPr>
                <w:rFonts w:ascii="Times New Roman" w:hAnsi="Times New Roman" w:cs="Times New Roman"/>
                <w:bCs/>
                <w:iCs/>
                <w:sz w:val="16"/>
                <w:szCs w:val="16"/>
              </w:rPr>
              <w:t>муниципальный округ</w:t>
            </w:r>
            <w:r w:rsidRPr="00CE2792">
              <w:rPr>
                <w:rFonts w:ascii="Times New Roman" w:hAnsi="Times New Roman" w:cs="Times New Roman"/>
                <w:bCs/>
                <w:sz w:val="16"/>
                <w:szCs w:val="16"/>
              </w:rPr>
              <w:t>» Смо</w:t>
            </w:r>
            <w:r>
              <w:rPr>
                <w:rFonts w:ascii="Times New Roman" w:hAnsi="Times New Roman" w:cs="Times New Roman"/>
                <w:bCs/>
                <w:sz w:val="16"/>
                <w:szCs w:val="16"/>
              </w:rPr>
              <w:t>ленской области</w:t>
            </w:r>
            <w:r w:rsidRPr="00CE2792">
              <w:rPr>
                <w:rFonts w:ascii="Times New Roman" w:hAnsi="Times New Roman" w:cs="Times New Roman"/>
                <w:b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734,9</w:t>
            </w:r>
          </w:p>
        </w:tc>
        <w:tc>
          <w:tcPr>
            <w:tcW w:w="851"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4333,3</w:t>
            </w:r>
          </w:p>
        </w:tc>
        <w:tc>
          <w:tcPr>
            <w:tcW w:w="850" w:type="dxa"/>
            <w:vAlign w:val="center"/>
          </w:tcPr>
          <w:p w:rsidR="007A70F1" w:rsidRPr="00594BDA" w:rsidRDefault="00560DA9" w:rsidP="000F01F0">
            <w:pPr>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310,0</w:t>
            </w:r>
          </w:p>
        </w:tc>
        <w:tc>
          <w:tcPr>
            <w:tcW w:w="851" w:type="dxa"/>
          </w:tcPr>
          <w:p w:rsidR="007A70F1"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310,0</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055293"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sz w:val="16"/>
                <w:szCs w:val="16"/>
              </w:rPr>
              <w:t xml:space="preserve">Муниципальная программа «Развитие </w:t>
            </w:r>
            <w:r>
              <w:rPr>
                <w:rFonts w:ascii="Times New Roman" w:hAnsi="Times New Roman" w:cs="Times New Roman"/>
                <w:bCs/>
                <w:sz w:val="16"/>
                <w:szCs w:val="16"/>
              </w:rPr>
              <w:t xml:space="preserve">жилищно-коммунального хозяйства, энергосбережение и благоустройство </w:t>
            </w:r>
            <w:r w:rsidRPr="00CE2792">
              <w:rPr>
                <w:rFonts w:ascii="Times New Roman" w:hAnsi="Times New Roman" w:cs="Times New Roman"/>
                <w:bCs/>
                <w:sz w:val="16"/>
                <w:szCs w:val="16"/>
              </w:rPr>
              <w:t xml:space="preserve">муниципального образования «Глинковский </w:t>
            </w:r>
            <w:r w:rsidR="00C64F5E">
              <w:rPr>
                <w:rFonts w:ascii="Times New Roman" w:hAnsi="Times New Roman" w:cs="Times New Roman"/>
                <w:bCs/>
                <w:iCs/>
                <w:sz w:val="16"/>
                <w:szCs w:val="16"/>
              </w:rPr>
              <w:t>муниципальный округ</w:t>
            </w:r>
            <w:r w:rsidRPr="00CE2792">
              <w:rPr>
                <w:rFonts w:ascii="Times New Roman" w:hAnsi="Times New Roman" w:cs="Times New Roman"/>
                <w:bCs/>
                <w:sz w:val="16"/>
                <w:szCs w:val="16"/>
              </w:rPr>
              <w:t>» Смоленской облас</w:t>
            </w:r>
            <w:r>
              <w:rPr>
                <w:rFonts w:ascii="Times New Roman" w:hAnsi="Times New Roman" w:cs="Times New Roman"/>
                <w:bCs/>
                <w:sz w:val="16"/>
                <w:szCs w:val="16"/>
              </w:rPr>
              <w:t>ти</w:t>
            </w:r>
            <w:r w:rsidRPr="00CE2792">
              <w:rPr>
                <w:rFonts w:ascii="Times New Roman" w:hAnsi="Times New Roman" w:cs="Times New Roman"/>
                <w:b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D3333">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0D3333">
              <w:rPr>
                <w:rFonts w:ascii="Times New Roman" w:hAnsi="Times New Roman" w:cs="Times New Roman"/>
                <w:color w:val="000000"/>
                <w:sz w:val="20"/>
                <w:szCs w:val="20"/>
              </w:rPr>
              <w:t>5601,1</w:t>
            </w:r>
          </w:p>
        </w:tc>
        <w:tc>
          <w:tcPr>
            <w:tcW w:w="851" w:type="dxa"/>
            <w:vAlign w:val="center"/>
          </w:tcPr>
          <w:p w:rsidR="007A70F1" w:rsidRPr="00594BDA" w:rsidRDefault="00560DA9" w:rsidP="00594BDA">
            <w:pPr>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22709,7</w:t>
            </w:r>
          </w:p>
        </w:tc>
        <w:tc>
          <w:tcPr>
            <w:tcW w:w="850" w:type="dxa"/>
            <w:vAlign w:val="center"/>
          </w:tcPr>
          <w:p w:rsidR="007A70F1" w:rsidRPr="00594BDA" w:rsidRDefault="00560DA9" w:rsidP="00594BDA">
            <w:pPr>
              <w:ind w:right="-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70703,5</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20862,8</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Муниципальная программа «Эффективное управление финансами и муниципальным долгом муниципального образования «Глинковский</w:t>
            </w:r>
            <w:r w:rsidR="00C64F5E">
              <w:rPr>
                <w:rFonts w:ascii="Times New Roman" w:hAnsi="Times New Roman" w:cs="Times New Roman"/>
                <w:sz w:val="16"/>
                <w:szCs w:val="16"/>
              </w:rPr>
              <w:t xml:space="preserve"> </w:t>
            </w:r>
            <w:r w:rsidR="00C64F5E">
              <w:rPr>
                <w:rFonts w:ascii="Times New Roman" w:hAnsi="Times New Roman" w:cs="Times New Roman"/>
                <w:bCs/>
                <w:iCs/>
                <w:sz w:val="16"/>
                <w:szCs w:val="16"/>
              </w:rPr>
              <w:t>муниципальный округ</w:t>
            </w:r>
            <w:r w:rsidRPr="00CE2792">
              <w:rPr>
                <w:rFonts w:ascii="Times New Roman" w:hAnsi="Times New Roman" w:cs="Times New Roman"/>
                <w:sz w:val="16"/>
                <w:szCs w:val="16"/>
              </w:rPr>
              <w:t>» Смол</w:t>
            </w:r>
            <w:r>
              <w:rPr>
                <w:rFonts w:ascii="Times New Roman" w:hAnsi="Times New Roman" w:cs="Times New Roman"/>
                <w:sz w:val="16"/>
                <w:szCs w:val="16"/>
              </w:rPr>
              <w:t>енской области</w:t>
            </w:r>
            <w:r w:rsidRPr="00CE2792">
              <w:rPr>
                <w:rFonts w:ascii="Times New Roman" w:hAnsi="Times New Roman" w:cs="Times New Roman"/>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8641,3</w:t>
            </w:r>
          </w:p>
        </w:tc>
        <w:tc>
          <w:tcPr>
            <w:tcW w:w="851" w:type="dxa"/>
            <w:vAlign w:val="center"/>
          </w:tcPr>
          <w:p w:rsidR="007A70F1" w:rsidRPr="00594BDA" w:rsidRDefault="00560DA9" w:rsidP="00911A7D">
            <w:pPr>
              <w:ind w:right="-76"/>
              <w:jc w:val="center"/>
              <w:rPr>
                <w:rFonts w:ascii="Times New Roman" w:hAnsi="Times New Roman" w:cs="Times New Roman"/>
                <w:color w:val="000000"/>
                <w:sz w:val="20"/>
                <w:szCs w:val="20"/>
              </w:rPr>
            </w:pPr>
            <w:r>
              <w:rPr>
                <w:rFonts w:ascii="Times New Roman" w:hAnsi="Times New Roman" w:cs="Times New Roman"/>
                <w:color w:val="000000"/>
                <w:sz w:val="20"/>
                <w:szCs w:val="20"/>
              </w:rPr>
              <w:t>10230,0</w:t>
            </w:r>
          </w:p>
        </w:tc>
        <w:tc>
          <w:tcPr>
            <w:tcW w:w="850" w:type="dxa"/>
            <w:vAlign w:val="center"/>
          </w:tcPr>
          <w:p w:rsidR="007A70F1" w:rsidRPr="00594BDA" w:rsidRDefault="00560DA9" w:rsidP="00911A7D">
            <w:pPr>
              <w:ind w:right="-76" w:hanging="14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10135,0</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10135,0</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sz w:val="16"/>
                <w:szCs w:val="16"/>
              </w:rPr>
              <w:t>Муниципальная программа «Развитие дорожно-транспортного комплекса  муниципального образования «Глинковский</w:t>
            </w:r>
            <w:r w:rsidR="00822C3D">
              <w:rPr>
                <w:rFonts w:ascii="Times New Roman" w:hAnsi="Times New Roman" w:cs="Times New Roman"/>
                <w:bCs/>
                <w:sz w:val="16"/>
                <w:szCs w:val="16"/>
              </w:rPr>
              <w:t xml:space="preserve"> муниципальный округ</w:t>
            </w:r>
            <w:r w:rsidRPr="00CE2792">
              <w:rPr>
                <w:rFonts w:ascii="Times New Roman" w:hAnsi="Times New Roman" w:cs="Times New Roman"/>
                <w:bCs/>
                <w:sz w:val="16"/>
                <w:szCs w:val="16"/>
              </w:rPr>
              <w:t>» Смоленской облас</w:t>
            </w:r>
            <w:r>
              <w:rPr>
                <w:rFonts w:ascii="Times New Roman" w:hAnsi="Times New Roman" w:cs="Times New Roman"/>
                <w:bCs/>
                <w:sz w:val="16"/>
                <w:szCs w:val="16"/>
              </w:rPr>
              <w:t>ти</w:t>
            </w:r>
            <w:r w:rsidRPr="00CE2792">
              <w:rPr>
                <w:rFonts w:ascii="Times New Roman" w:hAnsi="Times New Roman" w:cs="Times New Roman"/>
                <w:b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D3333">
            <w:pPr>
              <w:ind w:right="-76" w:hanging="108"/>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r w:rsidR="000D3333">
              <w:rPr>
                <w:rFonts w:ascii="Times New Roman" w:hAnsi="Times New Roman" w:cs="Times New Roman"/>
                <w:color w:val="000000"/>
                <w:sz w:val="20"/>
                <w:szCs w:val="20"/>
              </w:rPr>
              <w:t>208,4</w:t>
            </w:r>
          </w:p>
        </w:tc>
        <w:tc>
          <w:tcPr>
            <w:tcW w:w="851" w:type="dxa"/>
            <w:vAlign w:val="center"/>
          </w:tcPr>
          <w:p w:rsidR="007A70F1" w:rsidRPr="00594BDA" w:rsidRDefault="00560DA9" w:rsidP="00594BDA">
            <w:pPr>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66833,1</w:t>
            </w:r>
          </w:p>
        </w:tc>
        <w:tc>
          <w:tcPr>
            <w:tcW w:w="850" w:type="dxa"/>
            <w:vAlign w:val="center"/>
          </w:tcPr>
          <w:p w:rsidR="007A70F1" w:rsidRPr="00594BDA" w:rsidRDefault="00560DA9" w:rsidP="00911A7D">
            <w:pPr>
              <w:ind w:right="-76" w:hanging="14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187044,2</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186857,3</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iCs/>
                <w:sz w:val="16"/>
                <w:szCs w:val="16"/>
              </w:rPr>
              <w:t xml:space="preserve">Муниципальная программа «Развитие системы образования в </w:t>
            </w:r>
            <w:r w:rsidRPr="00CE2792">
              <w:rPr>
                <w:rFonts w:ascii="Times New Roman" w:hAnsi="Times New Roman" w:cs="Times New Roman"/>
                <w:bCs/>
                <w:iCs/>
                <w:sz w:val="16"/>
                <w:szCs w:val="16"/>
              </w:rPr>
              <w:t xml:space="preserve">муниципальном образовании «Глинковский </w:t>
            </w:r>
            <w:r w:rsidR="00822C3D">
              <w:rPr>
                <w:rFonts w:ascii="Times New Roman" w:hAnsi="Times New Roman" w:cs="Times New Roman"/>
                <w:bCs/>
                <w:iCs/>
                <w:sz w:val="16"/>
                <w:szCs w:val="16"/>
              </w:rPr>
              <w:t>муниципальный округ</w:t>
            </w:r>
            <w:r>
              <w:rPr>
                <w:rFonts w:ascii="Times New Roman" w:hAnsi="Times New Roman" w:cs="Times New Roman"/>
                <w:bCs/>
                <w:iCs/>
                <w:sz w:val="16"/>
                <w:szCs w:val="16"/>
              </w:rPr>
              <w:t>» Смоленской области</w:t>
            </w:r>
            <w:r w:rsidRPr="00CE2792">
              <w:rPr>
                <w:rFonts w:ascii="Times New Roman" w:hAnsi="Times New Roman" w:cs="Times New Roman"/>
                <w:bCs/>
                <w:i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8A27E1">
            <w:pPr>
              <w:ind w:right="-76" w:hanging="108"/>
              <w:jc w:val="center"/>
              <w:rPr>
                <w:rFonts w:ascii="Times New Roman" w:hAnsi="Times New Roman" w:cs="Times New Roman"/>
                <w:color w:val="000000"/>
                <w:sz w:val="20"/>
                <w:szCs w:val="20"/>
              </w:rPr>
            </w:pPr>
            <w:r>
              <w:rPr>
                <w:rFonts w:ascii="Times New Roman" w:hAnsi="Times New Roman" w:cs="Times New Roman"/>
                <w:color w:val="000000"/>
                <w:sz w:val="20"/>
                <w:szCs w:val="20"/>
              </w:rPr>
              <w:t>1505</w:t>
            </w:r>
            <w:r w:rsidR="000D3333">
              <w:rPr>
                <w:rFonts w:ascii="Times New Roman" w:hAnsi="Times New Roman" w:cs="Times New Roman"/>
                <w:color w:val="000000"/>
                <w:sz w:val="20"/>
                <w:szCs w:val="20"/>
              </w:rPr>
              <w:t>56,</w:t>
            </w:r>
            <w:r w:rsidR="008A27E1">
              <w:rPr>
                <w:rFonts w:ascii="Times New Roman" w:hAnsi="Times New Roman" w:cs="Times New Roman"/>
                <w:color w:val="000000"/>
                <w:sz w:val="20"/>
                <w:szCs w:val="20"/>
              </w:rPr>
              <w:t>0</w:t>
            </w:r>
          </w:p>
        </w:tc>
        <w:tc>
          <w:tcPr>
            <w:tcW w:w="851" w:type="dxa"/>
            <w:vAlign w:val="center"/>
          </w:tcPr>
          <w:p w:rsidR="007A70F1" w:rsidRPr="00594BDA" w:rsidRDefault="00560DA9" w:rsidP="00594BDA">
            <w:pPr>
              <w:ind w:right="-108" w:hanging="108"/>
              <w:jc w:val="center"/>
              <w:rPr>
                <w:rFonts w:ascii="Times New Roman" w:hAnsi="Times New Roman" w:cs="Times New Roman"/>
                <w:color w:val="000000"/>
                <w:sz w:val="20"/>
                <w:szCs w:val="20"/>
              </w:rPr>
            </w:pPr>
            <w:r>
              <w:rPr>
                <w:rFonts w:ascii="Times New Roman" w:hAnsi="Times New Roman" w:cs="Times New Roman"/>
                <w:color w:val="000000"/>
                <w:sz w:val="20"/>
                <w:szCs w:val="20"/>
              </w:rPr>
              <w:t>149426,1</w:t>
            </w:r>
          </w:p>
        </w:tc>
        <w:tc>
          <w:tcPr>
            <w:tcW w:w="850" w:type="dxa"/>
            <w:vAlign w:val="center"/>
          </w:tcPr>
          <w:p w:rsidR="007A70F1" w:rsidRPr="00594BDA" w:rsidRDefault="00560DA9" w:rsidP="00594BDA">
            <w:pPr>
              <w:ind w:right="-108" w:hanging="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149699,7</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151586,4</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 xml:space="preserve">Муниципальная программа «Развитие культуры в муниципальном образовании «Глинковский </w:t>
            </w:r>
            <w:r w:rsidR="00822C3D">
              <w:rPr>
                <w:rFonts w:ascii="Times New Roman" w:hAnsi="Times New Roman" w:cs="Times New Roman"/>
                <w:sz w:val="16"/>
                <w:szCs w:val="16"/>
              </w:rPr>
              <w:t>муниципальный округ</w:t>
            </w:r>
            <w:r w:rsidRPr="00CE2792">
              <w:rPr>
                <w:rFonts w:ascii="Times New Roman" w:hAnsi="Times New Roman" w:cs="Times New Roman"/>
                <w:sz w:val="16"/>
                <w:szCs w:val="16"/>
              </w:rPr>
              <w:t>» Смол</w:t>
            </w:r>
            <w:r>
              <w:rPr>
                <w:rFonts w:ascii="Times New Roman" w:hAnsi="Times New Roman" w:cs="Times New Roman"/>
                <w:sz w:val="16"/>
                <w:szCs w:val="16"/>
              </w:rPr>
              <w:t>енской области</w:t>
            </w:r>
            <w:r w:rsidRPr="00CE2792">
              <w:rPr>
                <w:rFonts w:ascii="Times New Roman" w:hAnsi="Times New Roman" w:cs="Times New Roman"/>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54999,2</w:t>
            </w:r>
          </w:p>
        </w:tc>
        <w:tc>
          <w:tcPr>
            <w:tcW w:w="851" w:type="dxa"/>
            <w:vAlign w:val="center"/>
          </w:tcPr>
          <w:p w:rsidR="007A70F1" w:rsidRPr="00594BDA" w:rsidRDefault="00560DA9" w:rsidP="00594BDA">
            <w:pPr>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64552,5</w:t>
            </w:r>
          </w:p>
        </w:tc>
        <w:tc>
          <w:tcPr>
            <w:tcW w:w="850" w:type="dxa"/>
            <w:vAlign w:val="center"/>
          </w:tcPr>
          <w:p w:rsidR="007A70F1" w:rsidRPr="00594BDA" w:rsidRDefault="00560DA9" w:rsidP="00594BDA">
            <w:pPr>
              <w:ind w:right="-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63852,3</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59781,7</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 xml:space="preserve">Муниципальная программа «Создание беспрепятственного доступа  лиц с ограниченными возможностями, проживающих на территории муниципального образования «Глинковский </w:t>
            </w:r>
            <w:r w:rsidR="00822C3D">
              <w:rPr>
                <w:rFonts w:ascii="Times New Roman" w:hAnsi="Times New Roman" w:cs="Times New Roman"/>
                <w:sz w:val="16"/>
                <w:szCs w:val="16"/>
              </w:rPr>
              <w:t>муниципальный округ</w:t>
            </w:r>
            <w:r w:rsidRPr="00CE2792">
              <w:rPr>
                <w:rFonts w:ascii="Times New Roman" w:hAnsi="Times New Roman" w:cs="Times New Roman"/>
                <w:sz w:val="16"/>
                <w:szCs w:val="16"/>
              </w:rPr>
              <w:t xml:space="preserve">» Смоленской области  к объектам социальной </w:t>
            </w:r>
            <w:r>
              <w:rPr>
                <w:rFonts w:ascii="Times New Roman" w:hAnsi="Times New Roman" w:cs="Times New Roman"/>
                <w:sz w:val="16"/>
                <w:szCs w:val="16"/>
              </w:rPr>
              <w:t>инфраструктуры</w:t>
            </w:r>
            <w:r w:rsidRPr="00CE2792">
              <w:rPr>
                <w:rFonts w:ascii="Times New Roman" w:hAnsi="Times New Roman" w:cs="Times New Roman"/>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560DA9">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D20324" w:rsidRPr="00594BDA">
              <w:rPr>
                <w:rFonts w:ascii="Times New Roman" w:hAnsi="Times New Roman" w:cs="Times New Roman"/>
                <w:color w:val="000000"/>
                <w:sz w:val="20"/>
                <w:szCs w:val="20"/>
              </w:rPr>
              <w:t>,0</w:t>
            </w:r>
          </w:p>
        </w:tc>
        <w:tc>
          <w:tcPr>
            <w:tcW w:w="851" w:type="dxa"/>
            <w:vAlign w:val="center"/>
          </w:tcPr>
          <w:p w:rsidR="007A70F1" w:rsidRPr="00594BDA" w:rsidRDefault="0095019D" w:rsidP="000F01F0">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15,0</w:t>
            </w:r>
          </w:p>
        </w:tc>
        <w:tc>
          <w:tcPr>
            <w:tcW w:w="850" w:type="dxa"/>
            <w:vAlign w:val="center"/>
          </w:tcPr>
          <w:p w:rsidR="007A70F1" w:rsidRPr="00594BDA" w:rsidRDefault="0095019D" w:rsidP="000F01F0">
            <w:pPr>
              <w:jc w:val="center"/>
              <w:rPr>
                <w:rFonts w:ascii="Times New Roman" w:eastAsiaTheme="minorHAnsi" w:hAnsi="Times New Roman" w:cs="Times New Roman"/>
                <w:sz w:val="20"/>
                <w:szCs w:val="20"/>
              </w:rPr>
            </w:pPr>
            <w:r w:rsidRPr="00594BDA">
              <w:rPr>
                <w:rFonts w:ascii="Times New Roman" w:eastAsiaTheme="minorHAnsi" w:hAnsi="Times New Roman" w:cs="Times New Roman"/>
                <w:sz w:val="20"/>
                <w:szCs w:val="20"/>
              </w:rPr>
              <w:t>15,0</w:t>
            </w:r>
          </w:p>
        </w:tc>
        <w:tc>
          <w:tcPr>
            <w:tcW w:w="851" w:type="dxa"/>
          </w:tcPr>
          <w:p w:rsidR="007A70F1" w:rsidRPr="00207049" w:rsidRDefault="00911A7D"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15,0</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BD22AC" w:rsidRPr="006B7923" w:rsidTr="00822C3D">
        <w:trPr>
          <w:trHeight w:val="380"/>
          <w:jc w:val="center"/>
        </w:trPr>
        <w:tc>
          <w:tcPr>
            <w:tcW w:w="9837" w:type="dxa"/>
          </w:tcPr>
          <w:p w:rsidR="00BD22AC" w:rsidRPr="00BD22AC" w:rsidRDefault="00BD22AC" w:rsidP="000175E7">
            <w:pPr>
              <w:rPr>
                <w:rFonts w:ascii="Times New Roman" w:eastAsiaTheme="minorHAnsi" w:hAnsi="Times New Roman" w:cs="Times New Roman"/>
                <w:b/>
                <w:i/>
                <w:sz w:val="18"/>
                <w:szCs w:val="18"/>
              </w:rPr>
            </w:pPr>
            <w:r w:rsidRPr="00BD22AC">
              <w:rPr>
                <w:rFonts w:ascii="Times New Roman" w:eastAsiaTheme="minorHAnsi" w:hAnsi="Times New Roman" w:cs="Times New Roman"/>
                <w:b/>
                <w:i/>
                <w:sz w:val="18"/>
                <w:szCs w:val="18"/>
              </w:rPr>
              <w:t>непрограммные направления деятельности:</w:t>
            </w:r>
          </w:p>
        </w:tc>
        <w:tc>
          <w:tcPr>
            <w:tcW w:w="851" w:type="dxa"/>
            <w:vAlign w:val="center"/>
          </w:tcPr>
          <w:p w:rsidR="00BD22AC" w:rsidRPr="00594BDA" w:rsidRDefault="00715ACF" w:rsidP="001236FB">
            <w:pPr>
              <w:ind w:right="-108"/>
              <w:jc w:val="center"/>
              <w:rPr>
                <w:rFonts w:ascii="Times New Roman" w:eastAsiaTheme="minorHAnsi" w:hAnsi="Times New Roman" w:cs="Times New Roman"/>
                <w:b/>
                <w:i/>
                <w:sz w:val="20"/>
                <w:szCs w:val="20"/>
              </w:rPr>
            </w:pPr>
            <w:r w:rsidRPr="00594BDA">
              <w:rPr>
                <w:rFonts w:ascii="Times New Roman" w:eastAsiaTheme="minorHAnsi" w:hAnsi="Times New Roman" w:cs="Times New Roman"/>
                <w:b/>
                <w:i/>
                <w:sz w:val="20"/>
                <w:szCs w:val="20"/>
              </w:rPr>
              <w:t>1</w:t>
            </w:r>
            <w:r w:rsidR="001236FB">
              <w:rPr>
                <w:rFonts w:ascii="Times New Roman" w:eastAsiaTheme="minorHAnsi" w:hAnsi="Times New Roman" w:cs="Times New Roman"/>
                <w:b/>
                <w:i/>
                <w:sz w:val="20"/>
                <w:szCs w:val="20"/>
              </w:rPr>
              <w:t>8715,9</w:t>
            </w:r>
          </w:p>
        </w:tc>
        <w:tc>
          <w:tcPr>
            <w:tcW w:w="882" w:type="dxa"/>
            <w:vAlign w:val="center"/>
          </w:tcPr>
          <w:p w:rsidR="00BD22AC" w:rsidRPr="00594BDA" w:rsidRDefault="00560DA9" w:rsidP="00E116D3">
            <w:pPr>
              <w:jc w:val="cente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15600,4</w:t>
            </w:r>
          </w:p>
        </w:tc>
        <w:tc>
          <w:tcPr>
            <w:tcW w:w="851" w:type="dxa"/>
            <w:vAlign w:val="center"/>
          </w:tcPr>
          <w:p w:rsidR="00BD22AC" w:rsidRPr="00594BDA" w:rsidRDefault="00560DA9" w:rsidP="00560DA9">
            <w:pPr>
              <w:ind w:right="-76"/>
              <w:jc w:val="cente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11250,7</w:t>
            </w:r>
          </w:p>
        </w:tc>
        <w:tc>
          <w:tcPr>
            <w:tcW w:w="850" w:type="dxa"/>
            <w:vAlign w:val="center"/>
          </w:tcPr>
          <w:p w:rsidR="00BD22AC" w:rsidRPr="00594BDA" w:rsidRDefault="00560DA9" w:rsidP="00F77B29">
            <w:pPr>
              <w:jc w:val="cente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7231,7</w:t>
            </w:r>
          </w:p>
        </w:tc>
        <w:tc>
          <w:tcPr>
            <w:tcW w:w="851" w:type="dxa"/>
          </w:tcPr>
          <w:p w:rsidR="00BD22AC" w:rsidRPr="00207049" w:rsidRDefault="00560DA9" w:rsidP="000175E7">
            <w:pP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7478,9</w:t>
            </w:r>
          </w:p>
        </w:tc>
        <w:tc>
          <w:tcPr>
            <w:tcW w:w="850" w:type="dxa"/>
          </w:tcPr>
          <w:p w:rsidR="00BD22AC" w:rsidRPr="00207049" w:rsidRDefault="00BD22AC" w:rsidP="000175E7">
            <w:pPr>
              <w:rPr>
                <w:rFonts w:ascii="Times New Roman" w:eastAsiaTheme="minorHAnsi" w:hAnsi="Times New Roman" w:cs="Times New Roman"/>
                <w:b/>
                <w:i/>
                <w:sz w:val="20"/>
                <w:szCs w:val="20"/>
              </w:rPr>
            </w:pPr>
          </w:p>
        </w:tc>
        <w:tc>
          <w:tcPr>
            <w:tcW w:w="844" w:type="dxa"/>
          </w:tcPr>
          <w:p w:rsidR="00BD22AC" w:rsidRPr="00207049" w:rsidRDefault="00BD22AC" w:rsidP="000175E7">
            <w:pPr>
              <w:rPr>
                <w:rFonts w:ascii="Times New Roman" w:eastAsiaTheme="minorHAnsi" w:hAnsi="Times New Roman" w:cs="Times New Roman"/>
                <w:b/>
                <w:i/>
                <w:sz w:val="20"/>
                <w:szCs w:val="20"/>
              </w:rPr>
            </w:pPr>
          </w:p>
        </w:tc>
      </w:tr>
    </w:tbl>
    <w:p w:rsidR="001524BB" w:rsidRPr="007E03EE" w:rsidRDefault="001524BB" w:rsidP="007E03EE">
      <w:pPr>
        <w:jc w:val="both"/>
        <w:rPr>
          <w:rFonts w:ascii="Times New Roman" w:hAnsi="Times New Roman" w:cs="Times New Roman"/>
          <w:sz w:val="28"/>
          <w:szCs w:val="28"/>
        </w:rPr>
      </w:pPr>
    </w:p>
    <w:sectPr w:rsidR="001524BB" w:rsidRPr="007E03EE" w:rsidSect="00C64F5E">
      <w:pgSz w:w="16838" w:h="11906" w:orient="landscape" w:code="9"/>
      <w:pgMar w:top="142" w:right="1134" w:bottom="28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6F" w:rsidRDefault="005F696F" w:rsidP="00DD62BF">
      <w:r>
        <w:separator/>
      </w:r>
    </w:p>
  </w:endnote>
  <w:endnote w:type="continuationSeparator" w:id="0">
    <w:p w:rsidR="005F696F" w:rsidRDefault="005F696F" w:rsidP="00DD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6F" w:rsidRDefault="005F696F" w:rsidP="00DD62BF">
      <w:r>
        <w:separator/>
      </w:r>
    </w:p>
  </w:footnote>
  <w:footnote w:type="continuationSeparator" w:id="0">
    <w:p w:rsidR="005F696F" w:rsidRDefault="005F696F" w:rsidP="00DD6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5A" w:rsidRDefault="00BF515A">
    <w:pPr>
      <w:pStyle w:val="a5"/>
      <w:jc w:val="center"/>
    </w:pPr>
  </w:p>
  <w:p w:rsidR="00BF515A" w:rsidRDefault="00BF515A" w:rsidP="00C64F5E">
    <w:pPr>
      <w:pStyle w:val="a5"/>
      <w:tabs>
        <w:tab w:val="clear" w:pos="4677"/>
        <w:tab w:val="left" w:pos="935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5A" w:rsidRPr="00E46235" w:rsidRDefault="00E5566B" w:rsidP="00E5566B">
    <w:pPr>
      <w:pStyle w:val="a5"/>
      <w:jc w:val="right"/>
      <w:rPr>
        <w:color w:val="000000" w:themeColor="text1"/>
      </w:rPr>
    </w:pPr>
    <w:r>
      <w:rPr>
        <w:color w:val="000000" w:themeColor="text1"/>
      </w:rPr>
      <w:t>ПРОЕКТ</w:t>
    </w:r>
  </w:p>
  <w:p w:rsidR="00BF515A" w:rsidRDefault="00BF51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6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10432BE"/>
    <w:multiLevelType w:val="hybridMultilevel"/>
    <w:tmpl w:val="F6140AC0"/>
    <w:lvl w:ilvl="0" w:tplc="918C2B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F56F81"/>
    <w:multiLevelType w:val="hybridMultilevel"/>
    <w:tmpl w:val="4E102728"/>
    <w:lvl w:ilvl="0" w:tplc="0ECAD4A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A6E3502"/>
    <w:multiLevelType w:val="hybridMultilevel"/>
    <w:tmpl w:val="B2E46CDC"/>
    <w:lvl w:ilvl="0" w:tplc="8244F500">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7620D28"/>
    <w:multiLevelType w:val="hybridMultilevel"/>
    <w:tmpl w:val="1D5CC8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947497"/>
    <w:multiLevelType w:val="hybridMultilevel"/>
    <w:tmpl w:val="A8741966"/>
    <w:lvl w:ilvl="0" w:tplc="D0560DF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1512F32"/>
    <w:multiLevelType w:val="hybridMultilevel"/>
    <w:tmpl w:val="60306AC0"/>
    <w:lvl w:ilvl="0" w:tplc="5A24B22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1A477F4"/>
    <w:multiLevelType w:val="hybridMultilevel"/>
    <w:tmpl w:val="ABDC9E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9B"/>
    <w:rsid w:val="00001491"/>
    <w:rsid w:val="000015CD"/>
    <w:rsid w:val="00001624"/>
    <w:rsid w:val="00001758"/>
    <w:rsid w:val="00007573"/>
    <w:rsid w:val="00012D0E"/>
    <w:rsid w:val="000148D9"/>
    <w:rsid w:val="00016AA8"/>
    <w:rsid w:val="000175E7"/>
    <w:rsid w:val="000212CD"/>
    <w:rsid w:val="00023221"/>
    <w:rsid w:val="0002337C"/>
    <w:rsid w:val="0002392D"/>
    <w:rsid w:val="00024E12"/>
    <w:rsid w:val="00024E55"/>
    <w:rsid w:val="0002761B"/>
    <w:rsid w:val="0002786F"/>
    <w:rsid w:val="00027C46"/>
    <w:rsid w:val="000327A3"/>
    <w:rsid w:val="00033D41"/>
    <w:rsid w:val="00036205"/>
    <w:rsid w:val="000369A6"/>
    <w:rsid w:val="0004266A"/>
    <w:rsid w:val="00045134"/>
    <w:rsid w:val="000459DE"/>
    <w:rsid w:val="0004688D"/>
    <w:rsid w:val="00047A21"/>
    <w:rsid w:val="000525D0"/>
    <w:rsid w:val="00054D32"/>
    <w:rsid w:val="00055293"/>
    <w:rsid w:val="00055660"/>
    <w:rsid w:val="000609E0"/>
    <w:rsid w:val="00063BC8"/>
    <w:rsid w:val="00064DD0"/>
    <w:rsid w:val="00071870"/>
    <w:rsid w:val="000741F7"/>
    <w:rsid w:val="000755C9"/>
    <w:rsid w:val="00076378"/>
    <w:rsid w:val="00076D2C"/>
    <w:rsid w:val="000770CE"/>
    <w:rsid w:val="00080188"/>
    <w:rsid w:val="00084BFE"/>
    <w:rsid w:val="000852C4"/>
    <w:rsid w:val="00085366"/>
    <w:rsid w:val="00085A21"/>
    <w:rsid w:val="000860A8"/>
    <w:rsid w:val="000877EC"/>
    <w:rsid w:val="00087CA3"/>
    <w:rsid w:val="0009091F"/>
    <w:rsid w:val="00092DCE"/>
    <w:rsid w:val="00095BD1"/>
    <w:rsid w:val="0009776C"/>
    <w:rsid w:val="000A037C"/>
    <w:rsid w:val="000A0D88"/>
    <w:rsid w:val="000A1E7B"/>
    <w:rsid w:val="000A2D6A"/>
    <w:rsid w:val="000A3A8C"/>
    <w:rsid w:val="000A6971"/>
    <w:rsid w:val="000A7850"/>
    <w:rsid w:val="000B177D"/>
    <w:rsid w:val="000B1DEC"/>
    <w:rsid w:val="000B2E73"/>
    <w:rsid w:val="000B5088"/>
    <w:rsid w:val="000C5187"/>
    <w:rsid w:val="000C5974"/>
    <w:rsid w:val="000C698A"/>
    <w:rsid w:val="000D3333"/>
    <w:rsid w:val="000D5004"/>
    <w:rsid w:val="000D7447"/>
    <w:rsid w:val="000D7F74"/>
    <w:rsid w:val="000E160D"/>
    <w:rsid w:val="000E203F"/>
    <w:rsid w:val="000E246E"/>
    <w:rsid w:val="000E4948"/>
    <w:rsid w:val="000F01F0"/>
    <w:rsid w:val="000F0768"/>
    <w:rsid w:val="000F2B06"/>
    <w:rsid w:val="000F4063"/>
    <w:rsid w:val="000F6F09"/>
    <w:rsid w:val="000F7054"/>
    <w:rsid w:val="000F7EFE"/>
    <w:rsid w:val="001002C2"/>
    <w:rsid w:val="00103A13"/>
    <w:rsid w:val="001040BB"/>
    <w:rsid w:val="00105295"/>
    <w:rsid w:val="00105966"/>
    <w:rsid w:val="00106B90"/>
    <w:rsid w:val="0011207A"/>
    <w:rsid w:val="00112563"/>
    <w:rsid w:val="0011502B"/>
    <w:rsid w:val="0011668A"/>
    <w:rsid w:val="0011765E"/>
    <w:rsid w:val="00120BB9"/>
    <w:rsid w:val="001236FB"/>
    <w:rsid w:val="00124B0B"/>
    <w:rsid w:val="0012525C"/>
    <w:rsid w:val="00131751"/>
    <w:rsid w:val="00131FED"/>
    <w:rsid w:val="00132679"/>
    <w:rsid w:val="00133579"/>
    <w:rsid w:val="001343A3"/>
    <w:rsid w:val="00137B73"/>
    <w:rsid w:val="00137F27"/>
    <w:rsid w:val="00140C32"/>
    <w:rsid w:val="00140F89"/>
    <w:rsid w:val="00140FBC"/>
    <w:rsid w:val="00141BDC"/>
    <w:rsid w:val="00143269"/>
    <w:rsid w:val="00144088"/>
    <w:rsid w:val="0014799E"/>
    <w:rsid w:val="00147F7F"/>
    <w:rsid w:val="00150DF0"/>
    <w:rsid w:val="00151696"/>
    <w:rsid w:val="00151A81"/>
    <w:rsid w:val="001524BB"/>
    <w:rsid w:val="00152797"/>
    <w:rsid w:val="001531AB"/>
    <w:rsid w:val="00155039"/>
    <w:rsid w:val="001552B4"/>
    <w:rsid w:val="00157DF9"/>
    <w:rsid w:val="0016046D"/>
    <w:rsid w:val="00167289"/>
    <w:rsid w:val="00171907"/>
    <w:rsid w:val="00172CA1"/>
    <w:rsid w:val="00174445"/>
    <w:rsid w:val="0017507C"/>
    <w:rsid w:val="0017548A"/>
    <w:rsid w:val="001803A0"/>
    <w:rsid w:val="001803AD"/>
    <w:rsid w:val="00181F57"/>
    <w:rsid w:val="00185FC2"/>
    <w:rsid w:val="00187608"/>
    <w:rsid w:val="001879E8"/>
    <w:rsid w:val="00191C47"/>
    <w:rsid w:val="0019534D"/>
    <w:rsid w:val="00195E88"/>
    <w:rsid w:val="00196949"/>
    <w:rsid w:val="00197061"/>
    <w:rsid w:val="001A04F2"/>
    <w:rsid w:val="001A1F5D"/>
    <w:rsid w:val="001A2FBC"/>
    <w:rsid w:val="001A3547"/>
    <w:rsid w:val="001A58F2"/>
    <w:rsid w:val="001A71AA"/>
    <w:rsid w:val="001B1C18"/>
    <w:rsid w:val="001B3C1F"/>
    <w:rsid w:val="001B5A22"/>
    <w:rsid w:val="001B6C57"/>
    <w:rsid w:val="001C1E9B"/>
    <w:rsid w:val="001C7CB6"/>
    <w:rsid w:val="001D00BC"/>
    <w:rsid w:val="001D10B7"/>
    <w:rsid w:val="001D10BF"/>
    <w:rsid w:val="001D13C8"/>
    <w:rsid w:val="001D183D"/>
    <w:rsid w:val="001D2033"/>
    <w:rsid w:val="001D417B"/>
    <w:rsid w:val="001D43CE"/>
    <w:rsid w:val="001D48DE"/>
    <w:rsid w:val="001D7BC4"/>
    <w:rsid w:val="001E5EA1"/>
    <w:rsid w:val="001F0732"/>
    <w:rsid w:val="001F24FE"/>
    <w:rsid w:val="001F2A80"/>
    <w:rsid w:val="001F4918"/>
    <w:rsid w:val="001F5B7F"/>
    <w:rsid w:val="001F6056"/>
    <w:rsid w:val="001F6ACE"/>
    <w:rsid w:val="002016E2"/>
    <w:rsid w:val="0020185B"/>
    <w:rsid w:val="002052AA"/>
    <w:rsid w:val="00207049"/>
    <w:rsid w:val="00213638"/>
    <w:rsid w:val="00213C7E"/>
    <w:rsid w:val="00214628"/>
    <w:rsid w:val="00215886"/>
    <w:rsid w:val="00215B90"/>
    <w:rsid w:val="00217665"/>
    <w:rsid w:val="002215B5"/>
    <w:rsid w:val="002248FA"/>
    <w:rsid w:val="00225258"/>
    <w:rsid w:val="00225B3D"/>
    <w:rsid w:val="002279E0"/>
    <w:rsid w:val="00232FD9"/>
    <w:rsid w:val="00233AE8"/>
    <w:rsid w:val="002346E3"/>
    <w:rsid w:val="002357ED"/>
    <w:rsid w:val="00235E7F"/>
    <w:rsid w:val="00236110"/>
    <w:rsid w:val="00236440"/>
    <w:rsid w:val="00237434"/>
    <w:rsid w:val="0023792B"/>
    <w:rsid w:val="00237ABC"/>
    <w:rsid w:val="00237E76"/>
    <w:rsid w:val="0024106E"/>
    <w:rsid w:val="002437EA"/>
    <w:rsid w:val="00243E8D"/>
    <w:rsid w:val="00246559"/>
    <w:rsid w:val="002532C2"/>
    <w:rsid w:val="00253525"/>
    <w:rsid w:val="0025692C"/>
    <w:rsid w:val="00260CE0"/>
    <w:rsid w:val="00261285"/>
    <w:rsid w:val="00261889"/>
    <w:rsid w:val="00271C5F"/>
    <w:rsid w:val="00272489"/>
    <w:rsid w:val="0027382C"/>
    <w:rsid w:val="002756DB"/>
    <w:rsid w:val="00276F66"/>
    <w:rsid w:val="00280D99"/>
    <w:rsid w:val="002820C1"/>
    <w:rsid w:val="002823B3"/>
    <w:rsid w:val="00283F23"/>
    <w:rsid w:val="00286C2B"/>
    <w:rsid w:val="0029125D"/>
    <w:rsid w:val="00295295"/>
    <w:rsid w:val="00297B98"/>
    <w:rsid w:val="002A230F"/>
    <w:rsid w:val="002B349A"/>
    <w:rsid w:val="002B4CE2"/>
    <w:rsid w:val="002C0EDE"/>
    <w:rsid w:val="002C2E89"/>
    <w:rsid w:val="002C3A19"/>
    <w:rsid w:val="002C3B52"/>
    <w:rsid w:val="002C5112"/>
    <w:rsid w:val="002C5616"/>
    <w:rsid w:val="002C5712"/>
    <w:rsid w:val="002C7FAA"/>
    <w:rsid w:val="002D1344"/>
    <w:rsid w:val="002D3AC6"/>
    <w:rsid w:val="002D3D14"/>
    <w:rsid w:val="002D4A48"/>
    <w:rsid w:val="002D7017"/>
    <w:rsid w:val="002E02C3"/>
    <w:rsid w:val="002E23A6"/>
    <w:rsid w:val="002E2D12"/>
    <w:rsid w:val="002E471A"/>
    <w:rsid w:val="002E6E2C"/>
    <w:rsid w:val="002F01D7"/>
    <w:rsid w:val="002F0754"/>
    <w:rsid w:val="002F1340"/>
    <w:rsid w:val="002F1E71"/>
    <w:rsid w:val="002F2BA5"/>
    <w:rsid w:val="002F317B"/>
    <w:rsid w:val="002F36A9"/>
    <w:rsid w:val="002F4592"/>
    <w:rsid w:val="002F605C"/>
    <w:rsid w:val="002F7CF4"/>
    <w:rsid w:val="003022CF"/>
    <w:rsid w:val="003034E0"/>
    <w:rsid w:val="0030385A"/>
    <w:rsid w:val="003052B2"/>
    <w:rsid w:val="0030539E"/>
    <w:rsid w:val="003058D5"/>
    <w:rsid w:val="00311463"/>
    <w:rsid w:val="00311981"/>
    <w:rsid w:val="003153F8"/>
    <w:rsid w:val="003214C2"/>
    <w:rsid w:val="00323DFF"/>
    <w:rsid w:val="0032578E"/>
    <w:rsid w:val="00331F3B"/>
    <w:rsid w:val="003344E1"/>
    <w:rsid w:val="00334ABB"/>
    <w:rsid w:val="003416E0"/>
    <w:rsid w:val="0034472C"/>
    <w:rsid w:val="003468A1"/>
    <w:rsid w:val="00346D6B"/>
    <w:rsid w:val="00352ECB"/>
    <w:rsid w:val="00352F25"/>
    <w:rsid w:val="00353DB5"/>
    <w:rsid w:val="00353F7D"/>
    <w:rsid w:val="003543F6"/>
    <w:rsid w:val="00355B17"/>
    <w:rsid w:val="003561EA"/>
    <w:rsid w:val="00357707"/>
    <w:rsid w:val="00360AFB"/>
    <w:rsid w:val="0036121F"/>
    <w:rsid w:val="00362831"/>
    <w:rsid w:val="00363DA2"/>
    <w:rsid w:val="00365E14"/>
    <w:rsid w:val="00367441"/>
    <w:rsid w:val="00371D61"/>
    <w:rsid w:val="00375FA7"/>
    <w:rsid w:val="0037687B"/>
    <w:rsid w:val="00377B54"/>
    <w:rsid w:val="003811BF"/>
    <w:rsid w:val="00385910"/>
    <w:rsid w:val="003868FF"/>
    <w:rsid w:val="003873EE"/>
    <w:rsid w:val="003875AD"/>
    <w:rsid w:val="00387680"/>
    <w:rsid w:val="00387C76"/>
    <w:rsid w:val="00390E5D"/>
    <w:rsid w:val="003947E1"/>
    <w:rsid w:val="003954E5"/>
    <w:rsid w:val="003972FA"/>
    <w:rsid w:val="003A032A"/>
    <w:rsid w:val="003A2283"/>
    <w:rsid w:val="003A4330"/>
    <w:rsid w:val="003A4BF2"/>
    <w:rsid w:val="003A4D5C"/>
    <w:rsid w:val="003A5448"/>
    <w:rsid w:val="003A5967"/>
    <w:rsid w:val="003A6446"/>
    <w:rsid w:val="003A6E35"/>
    <w:rsid w:val="003A798B"/>
    <w:rsid w:val="003B1457"/>
    <w:rsid w:val="003B4AA9"/>
    <w:rsid w:val="003B5FC6"/>
    <w:rsid w:val="003B6B70"/>
    <w:rsid w:val="003B6C5B"/>
    <w:rsid w:val="003C0CF6"/>
    <w:rsid w:val="003C1673"/>
    <w:rsid w:val="003C2AB5"/>
    <w:rsid w:val="003C3366"/>
    <w:rsid w:val="003C3845"/>
    <w:rsid w:val="003C439D"/>
    <w:rsid w:val="003C6602"/>
    <w:rsid w:val="003C7FE8"/>
    <w:rsid w:val="003D3831"/>
    <w:rsid w:val="003D4682"/>
    <w:rsid w:val="003E0350"/>
    <w:rsid w:val="003E0DDB"/>
    <w:rsid w:val="003E2DB0"/>
    <w:rsid w:val="003E3BFF"/>
    <w:rsid w:val="003E4D22"/>
    <w:rsid w:val="003E4EE3"/>
    <w:rsid w:val="003F1BB0"/>
    <w:rsid w:val="003F1E9F"/>
    <w:rsid w:val="003F28B0"/>
    <w:rsid w:val="003F3D3D"/>
    <w:rsid w:val="003F581D"/>
    <w:rsid w:val="003F586A"/>
    <w:rsid w:val="004024B7"/>
    <w:rsid w:val="00403C0F"/>
    <w:rsid w:val="00403CEF"/>
    <w:rsid w:val="00404013"/>
    <w:rsid w:val="0040507E"/>
    <w:rsid w:val="00405C33"/>
    <w:rsid w:val="00407329"/>
    <w:rsid w:val="00407CD8"/>
    <w:rsid w:val="00411203"/>
    <w:rsid w:val="00412D2F"/>
    <w:rsid w:val="00413928"/>
    <w:rsid w:val="004169F8"/>
    <w:rsid w:val="004215AB"/>
    <w:rsid w:val="00422D9B"/>
    <w:rsid w:val="00424894"/>
    <w:rsid w:val="00426CA8"/>
    <w:rsid w:val="0044194C"/>
    <w:rsid w:val="004437E7"/>
    <w:rsid w:val="004443B2"/>
    <w:rsid w:val="00444622"/>
    <w:rsid w:val="00444865"/>
    <w:rsid w:val="004459B0"/>
    <w:rsid w:val="00446401"/>
    <w:rsid w:val="0045158C"/>
    <w:rsid w:val="00452806"/>
    <w:rsid w:val="0045297C"/>
    <w:rsid w:val="00452C49"/>
    <w:rsid w:val="004541FE"/>
    <w:rsid w:val="0045534F"/>
    <w:rsid w:val="0045635A"/>
    <w:rsid w:val="004606B8"/>
    <w:rsid w:val="0046123F"/>
    <w:rsid w:val="0046139F"/>
    <w:rsid w:val="00466441"/>
    <w:rsid w:val="00467D11"/>
    <w:rsid w:val="00471CBD"/>
    <w:rsid w:val="00476850"/>
    <w:rsid w:val="00486D31"/>
    <w:rsid w:val="00491458"/>
    <w:rsid w:val="00493A29"/>
    <w:rsid w:val="0049567C"/>
    <w:rsid w:val="004959B2"/>
    <w:rsid w:val="0049682D"/>
    <w:rsid w:val="00497E3C"/>
    <w:rsid w:val="004A2834"/>
    <w:rsid w:val="004A29B0"/>
    <w:rsid w:val="004A3487"/>
    <w:rsid w:val="004A4056"/>
    <w:rsid w:val="004A4799"/>
    <w:rsid w:val="004A57B7"/>
    <w:rsid w:val="004B09E2"/>
    <w:rsid w:val="004B22F5"/>
    <w:rsid w:val="004B537C"/>
    <w:rsid w:val="004C046E"/>
    <w:rsid w:val="004C4948"/>
    <w:rsid w:val="004C67BC"/>
    <w:rsid w:val="004C73F3"/>
    <w:rsid w:val="004D062A"/>
    <w:rsid w:val="004D0960"/>
    <w:rsid w:val="004D5F67"/>
    <w:rsid w:val="004E5AB4"/>
    <w:rsid w:val="004E5B3C"/>
    <w:rsid w:val="004E6031"/>
    <w:rsid w:val="004E6A30"/>
    <w:rsid w:val="004E7B56"/>
    <w:rsid w:val="004E7F76"/>
    <w:rsid w:val="004F3C3A"/>
    <w:rsid w:val="004F4B13"/>
    <w:rsid w:val="004F5431"/>
    <w:rsid w:val="004F5E6C"/>
    <w:rsid w:val="004F603D"/>
    <w:rsid w:val="004F6C63"/>
    <w:rsid w:val="00500C5A"/>
    <w:rsid w:val="00500F40"/>
    <w:rsid w:val="005017FD"/>
    <w:rsid w:val="00501E5B"/>
    <w:rsid w:val="00502EC3"/>
    <w:rsid w:val="005042F0"/>
    <w:rsid w:val="00505529"/>
    <w:rsid w:val="00523464"/>
    <w:rsid w:val="00525B7E"/>
    <w:rsid w:val="0052661E"/>
    <w:rsid w:val="00530D6D"/>
    <w:rsid w:val="00531830"/>
    <w:rsid w:val="00531863"/>
    <w:rsid w:val="00541E46"/>
    <w:rsid w:val="0054398A"/>
    <w:rsid w:val="005441C5"/>
    <w:rsid w:val="005445C8"/>
    <w:rsid w:val="00544923"/>
    <w:rsid w:val="0054715A"/>
    <w:rsid w:val="005503A8"/>
    <w:rsid w:val="00552984"/>
    <w:rsid w:val="00552EC2"/>
    <w:rsid w:val="00560DA9"/>
    <w:rsid w:val="005635D8"/>
    <w:rsid w:val="00574813"/>
    <w:rsid w:val="00575E86"/>
    <w:rsid w:val="005777AE"/>
    <w:rsid w:val="00582D7F"/>
    <w:rsid w:val="00583EBC"/>
    <w:rsid w:val="00585320"/>
    <w:rsid w:val="0058533D"/>
    <w:rsid w:val="0058541E"/>
    <w:rsid w:val="00585992"/>
    <w:rsid w:val="005870BD"/>
    <w:rsid w:val="00591166"/>
    <w:rsid w:val="005922AA"/>
    <w:rsid w:val="005924D9"/>
    <w:rsid w:val="00592D82"/>
    <w:rsid w:val="00594BDA"/>
    <w:rsid w:val="005961F0"/>
    <w:rsid w:val="005A34CE"/>
    <w:rsid w:val="005A351D"/>
    <w:rsid w:val="005A3CCD"/>
    <w:rsid w:val="005A518C"/>
    <w:rsid w:val="005A5D38"/>
    <w:rsid w:val="005A6040"/>
    <w:rsid w:val="005A705B"/>
    <w:rsid w:val="005A7AD6"/>
    <w:rsid w:val="005A7C2A"/>
    <w:rsid w:val="005B0F05"/>
    <w:rsid w:val="005B1813"/>
    <w:rsid w:val="005B3BED"/>
    <w:rsid w:val="005B4003"/>
    <w:rsid w:val="005B5C01"/>
    <w:rsid w:val="005C0AF1"/>
    <w:rsid w:val="005C2479"/>
    <w:rsid w:val="005C3B38"/>
    <w:rsid w:val="005C47BA"/>
    <w:rsid w:val="005C4CB8"/>
    <w:rsid w:val="005C52AB"/>
    <w:rsid w:val="005C6830"/>
    <w:rsid w:val="005C7101"/>
    <w:rsid w:val="005D1181"/>
    <w:rsid w:val="005D6DD4"/>
    <w:rsid w:val="005E0892"/>
    <w:rsid w:val="005E1346"/>
    <w:rsid w:val="005E1BCB"/>
    <w:rsid w:val="005E422D"/>
    <w:rsid w:val="005F389F"/>
    <w:rsid w:val="005F4E73"/>
    <w:rsid w:val="005F696F"/>
    <w:rsid w:val="005F7A99"/>
    <w:rsid w:val="00601CF4"/>
    <w:rsid w:val="00602630"/>
    <w:rsid w:val="00602C0E"/>
    <w:rsid w:val="00602E0E"/>
    <w:rsid w:val="0060549B"/>
    <w:rsid w:val="006071CD"/>
    <w:rsid w:val="006079E2"/>
    <w:rsid w:val="00611904"/>
    <w:rsid w:val="00612F9D"/>
    <w:rsid w:val="00613D7D"/>
    <w:rsid w:val="00613EAA"/>
    <w:rsid w:val="006141AD"/>
    <w:rsid w:val="00622FDE"/>
    <w:rsid w:val="006231E3"/>
    <w:rsid w:val="00625B8D"/>
    <w:rsid w:val="006262E1"/>
    <w:rsid w:val="00627FB5"/>
    <w:rsid w:val="00630634"/>
    <w:rsid w:val="00630689"/>
    <w:rsid w:val="006306B1"/>
    <w:rsid w:val="00632D5C"/>
    <w:rsid w:val="00633862"/>
    <w:rsid w:val="00634371"/>
    <w:rsid w:val="00634870"/>
    <w:rsid w:val="00634D7F"/>
    <w:rsid w:val="00635FAD"/>
    <w:rsid w:val="00640EAD"/>
    <w:rsid w:val="00650AD7"/>
    <w:rsid w:val="0065303A"/>
    <w:rsid w:val="00654E5E"/>
    <w:rsid w:val="00656628"/>
    <w:rsid w:val="00656C04"/>
    <w:rsid w:val="00657018"/>
    <w:rsid w:val="006604C2"/>
    <w:rsid w:val="006633B9"/>
    <w:rsid w:val="00665F4D"/>
    <w:rsid w:val="0066720D"/>
    <w:rsid w:val="0066787B"/>
    <w:rsid w:val="006711DA"/>
    <w:rsid w:val="00672BB1"/>
    <w:rsid w:val="00672C15"/>
    <w:rsid w:val="00673EDF"/>
    <w:rsid w:val="00675E98"/>
    <w:rsid w:val="00680DCE"/>
    <w:rsid w:val="00681579"/>
    <w:rsid w:val="006830AE"/>
    <w:rsid w:val="006836E7"/>
    <w:rsid w:val="00684BAC"/>
    <w:rsid w:val="006864BD"/>
    <w:rsid w:val="00690326"/>
    <w:rsid w:val="0069233C"/>
    <w:rsid w:val="00693498"/>
    <w:rsid w:val="00693D36"/>
    <w:rsid w:val="00696E7B"/>
    <w:rsid w:val="0069798F"/>
    <w:rsid w:val="006A4497"/>
    <w:rsid w:val="006A48E0"/>
    <w:rsid w:val="006A4DAC"/>
    <w:rsid w:val="006B0BFC"/>
    <w:rsid w:val="006B0FE7"/>
    <w:rsid w:val="006B145E"/>
    <w:rsid w:val="006B2523"/>
    <w:rsid w:val="006B398F"/>
    <w:rsid w:val="006B6313"/>
    <w:rsid w:val="006B7923"/>
    <w:rsid w:val="006C04B3"/>
    <w:rsid w:val="006C1ECE"/>
    <w:rsid w:val="006C3641"/>
    <w:rsid w:val="006C57F6"/>
    <w:rsid w:val="006D3C63"/>
    <w:rsid w:val="006D54D8"/>
    <w:rsid w:val="006D7167"/>
    <w:rsid w:val="006D7763"/>
    <w:rsid w:val="006E0921"/>
    <w:rsid w:val="006E0BE3"/>
    <w:rsid w:val="006E0DB6"/>
    <w:rsid w:val="006E1C33"/>
    <w:rsid w:val="006E1E12"/>
    <w:rsid w:val="006E369C"/>
    <w:rsid w:val="006F36D4"/>
    <w:rsid w:val="006F42F4"/>
    <w:rsid w:val="006F7210"/>
    <w:rsid w:val="00703181"/>
    <w:rsid w:val="0070322B"/>
    <w:rsid w:val="007035B7"/>
    <w:rsid w:val="007077ED"/>
    <w:rsid w:val="00710397"/>
    <w:rsid w:val="00710B2E"/>
    <w:rsid w:val="00711BDE"/>
    <w:rsid w:val="00711C28"/>
    <w:rsid w:val="00713AD4"/>
    <w:rsid w:val="00714000"/>
    <w:rsid w:val="007152F8"/>
    <w:rsid w:val="00715ACF"/>
    <w:rsid w:val="007166C8"/>
    <w:rsid w:val="00716C53"/>
    <w:rsid w:val="007173E5"/>
    <w:rsid w:val="00727728"/>
    <w:rsid w:val="00727F4F"/>
    <w:rsid w:val="00730435"/>
    <w:rsid w:val="007308D3"/>
    <w:rsid w:val="00730CAE"/>
    <w:rsid w:val="00730CFF"/>
    <w:rsid w:val="00731EB6"/>
    <w:rsid w:val="007327AF"/>
    <w:rsid w:val="007362C7"/>
    <w:rsid w:val="0074017B"/>
    <w:rsid w:val="00740E06"/>
    <w:rsid w:val="007410A6"/>
    <w:rsid w:val="00742765"/>
    <w:rsid w:val="00745F8C"/>
    <w:rsid w:val="0074616C"/>
    <w:rsid w:val="00747A75"/>
    <w:rsid w:val="00754FB6"/>
    <w:rsid w:val="007563CA"/>
    <w:rsid w:val="00756CBB"/>
    <w:rsid w:val="00760A08"/>
    <w:rsid w:val="0076478A"/>
    <w:rsid w:val="00765EE3"/>
    <w:rsid w:val="00766889"/>
    <w:rsid w:val="0076696A"/>
    <w:rsid w:val="00767A90"/>
    <w:rsid w:val="0077544D"/>
    <w:rsid w:val="007800E7"/>
    <w:rsid w:val="0078016D"/>
    <w:rsid w:val="007821E5"/>
    <w:rsid w:val="007845D0"/>
    <w:rsid w:val="0078799F"/>
    <w:rsid w:val="00791838"/>
    <w:rsid w:val="0079451C"/>
    <w:rsid w:val="007945E8"/>
    <w:rsid w:val="00796042"/>
    <w:rsid w:val="00796536"/>
    <w:rsid w:val="007967E6"/>
    <w:rsid w:val="00797079"/>
    <w:rsid w:val="007970CD"/>
    <w:rsid w:val="0079755D"/>
    <w:rsid w:val="00797EFD"/>
    <w:rsid w:val="007A45C9"/>
    <w:rsid w:val="007A5D37"/>
    <w:rsid w:val="007A6397"/>
    <w:rsid w:val="007A70F1"/>
    <w:rsid w:val="007B0FFF"/>
    <w:rsid w:val="007B3A61"/>
    <w:rsid w:val="007B3D0C"/>
    <w:rsid w:val="007B4659"/>
    <w:rsid w:val="007B52C4"/>
    <w:rsid w:val="007B5F6F"/>
    <w:rsid w:val="007B76B0"/>
    <w:rsid w:val="007C008F"/>
    <w:rsid w:val="007C0136"/>
    <w:rsid w:val="007C65F2"/>
    <w:rsid w:val="007C7D0C"/>
    <w:rsid w:val="007D017D"/>
    <w:rsid w:val="007D63DF"/>
    <w:rsid w:val="007E03EE"/>
    <w:rsid w:val="007E2483"/>
    <w:rsid w:val="007E2BA5"/>
    <w:rsid w:val="007E332F"/>
    <w:rsid w:val="007E64E4"/>
    <w:rsid w:val="007F4B07"/>
    <w:rsid w:val="007F500D"/>
    <w:rsid w:val="0080075C"/>
    <w:rsid w:val="00803AEE"/>
    <w:rsid w:val="00811B75"/>
    <w:rsid w:val="0081367F"/>
    <w:rsid w:val="008147AE"/>
    <w:rsid w:val="00814ABA"/>
    <w:rsid w:val="00815277"/>
    <w:rsid w:val="00817100"/>
    <w:rsid w:val="008213C5"/>
    <w:rsid w:val="00822C3D"/>
    <w:rsid w:val="008250B2"/>
    <w:rsid w:val="0082595F"/>
    <w:rsid w:val="008265F2"/>
    <w:rsid w:val="00826AAF"/>
    <w:rsid w:val="008410E9"/>
    <w:rsid w:val="00842D2C"/>
    <w:rsid w:val="008446F1"/>
    <w:rsid w:val="00844CAB"/>
    <w:rsid w:val="00845CD6"/>
    <w:rsid w:val="00853906"/>
    <w:rsid w:val="00856CDB"/>
    <w:rsid w:val="00857B5A"/>
    <w:rsid w:val="008625DD"/>
    <w:rsid w:val="00864449"/>
    <w:rsid w:val="00865BAA"/>
    <w:rsid w:val="00867C5C"/>
    <w:rsid w:val="008712B4"/>
    <w:rsid w:val="00871843"/>
    <w:rsid w:val="008743B2"/>
    <w:rsid w:val="0087467E"/>
    <w:rsid w:val="00875464"/>
    <w:rsid w:val="008758CE"/>
    <w:rsid w:val="00877320"/>
    <w:rsid w:val="00880A3A"/>
    <w:rsid w:val="00881388"/>
    <w:rsid w:val="00886254"/>
    <w:rsid w:val="00886F71"/>
    <w:rsid w:val="00886FDC"/>
    <w:rsid w:val="00887A54"/>
    <w:rsid w:val="008902BC"/>
    <w:rsid w:val="00891AA8"/>
    <w:rsid w:val="00895FE7"/>
    <w:rsid w:val="008964C5"/>
    <w:rsid w:val="00897E58"/>
    <w:rsid w:val="008A27E1"/>
    <w:rsid w:val="008A4808"/>
    <w:rsid w:val="008A54D8"/>
    <w:rsid w:val="008B3B5C"/>
    <w:rsid w:val="008B3D3D"/>
    <w:rsid w:val="008B4DC9"/>
    <w:rsid w:val="008B508A"/>
    <w:rsid w:val="008B5211"/>
    <w:rsid w:val="008B550F"/>
    <w:rsid w:val="008B61C7"/>
    <w:rsid w:val="008C145F"/>
    <w:rsid w:val="008C18F5"/>
    <w:rsid w:val="008C377F"/>
    <w:rsid w:val="008C5045"/>
    <w:rsid w:val="008C7655"/>
    <w:rsid w:val="008D0491"/>
    <w:rsid w:val="008D3029"/>
    <w:rsid w:val="008D33F5"/>
    <w:rsid w:val="008D4769"/>
    <w:rsid w:val="008D5620"/>
    <w:rsid w:val="008D641C"/>
    <w:rsid w:val="008D6972"/>
    <w:rsid w:val="008E017C"/>
    <w:rsid w:val="008E1847"/>
    <w:rsid w:val="008E1990"/>
    <w:rsid w:val="008E2711"/>
    <w:rsid w:val="008E6049"/>
    <w:rsid w:val="008F3626"/>
    <w:rsid w:val="008F4835"/>
    <w:rsid w:val="008F4A7E"/>
    <w:rsid w:val="008F59BE"/>
    <w:rsid w:val="008F629F"/>
    <w:rsid w:val="008F72B4"/>
    <w:rsid w:val="008F7546"/>
    <w:rsid w:val="009065B6"/>
    <w:rsid w:val="00906DCC"/>
    <w:rsid w:val="00906F4C"/>
    <w:rsid w:val="00907172"/>
    <w:rsid w:val="00907FEB"/>
    <w:rsid w:val="00911A7D"/>
    <w:rsid w:val="00912B26"/>
    <w:rsid w:val="00913C1C"/>
    <w:rsid w:val="0091486D"/>
    <w:rsid w:val="009273B7"/>
    <w:rsid w:val="00930B0D"/>
    <w:rsid w:val="009312FC"/>
    <w:rsid w:val="00932519"/>
    <w:rsid w:val="009361DB"/>
    <w:rsid w:val="00936295"/>
    <w:rsid w:val="0094043F"/>
    <w:rsid w:val="009439CD"/>
    <w:rsid w:val="009455F1"/>
    <w:rsid w:val="00945665"/>
    <w:rsid w:val="00946B5F"/>
    <w:rsid w:val="009477A9"/>
    <w:rsid w:val="0095019D"/>
    <w:rsid w:val="009504D0"/>
    <w:rsid w:val="00951651"/>
    <w:rsid w:val="00953471"/>
    <w:rsid w:val="0095739D"/>
    <w:rsid w:val="00957A42"/>
    <w:rsid w:val="00957B3E"/>
    <w:rsid w:val="00960203"/>
    <w:rsid w:val="00960889"/>
    <w:rsid w:val="009643A3"/>
    <w:rsid w:val="00964CE6"/>
    <w:rsid w:val="0096562F"/>
    <w:rsid w:val="00965E05"/>
    <w:rsid w:val="00966F0D"/>
    <w:rsid w:val="009749B0"/>
    <w:rsid w:val="00975003"/>
    <w:rsid w:val="00980EDA"/>
    <w:rsid w:val="00981934"/>
    <w:rsid w:val="00981D04"/>
    <w:rsid w:val="0098268E"/>
    <w:rsid w:val="00984788"/>
    <w:rsid w:val="00984C39"/>
    <w:rsid w:val="00985FB5"/>
    <w:rsid w:val="009862DC"/>
    <w:rsid w:val="00986655"/>
    <w:rsid w:val="00987A30"/>
    <w:rsid w:val="009971A9"/>
    <w:rsid w:val="009A1654"/>
    <w:rsid w:val="009A1689"/>
    <w:rsid w:val="009A23BC"/>
    <w:rsid w:val="009A52F3"/>
    <w:rsid w:val="009A6EC2"/>
    <w:rsid w:val="009B3F97"/>
    <w:rsid w:val="009B53A3"/>
    <w:rsid w:val="009C375E"/>
    <w:rsid w:val="009C6FBD"/>
    <w:rsid w:val="009C71AA"/>
    <w:rsid w:val="009C756A"/>
    <w:rsid w:val="009D243C"/>
    <w:rsid w:val="009D4359"/>
    <w:rsid w:val="009D5B55"/>
    <w:rsid w:val="009D5F1C"/>
    <w:rsid w:val="009D63A2"/>
    <w:rsid w:val="009E1703"/>
    <w:rsid w:val="009E266D"/>
    <w:rsid w:val="009E43A0"/>
    <w:rsid w:val="009E5C7D"/>
    <w:rsid w:val="009F0D0E"/>
    <w:rsid w:val="009F26FE"/>
    <w:rsid w:val="009F3816"/>
    <w:rsid w:val="009F793F"/>
    <w:rsid w:val="00A021B5"/>
    <w:rsid w:val="00A03599"/>
    <w:rsid w:val="00A119C7"/>
    <w:rsid w:val="00A12B90"/>
    <w:rsid w:val="00A15D39"/>
    <w:rsid w:val="00A17E5A"/>
    <w:rsid w:val="00A20A06"/>
    <w:rsid w:val="00A21E47"/>
    <w:rsid w:val="00A221E8"/>
    <w:rsid w:val="00A243B6"/>
    <w:rsid w:val="00A26BD6"/>
    <w:rsid w:val="00A30CA7"/>
    <w:rsid w:val="00A30FCA"/>
    <w:rsid w:val="00A3762D"/>
    <w:rsid w:val="00A377D5"/>
    <w:rsid w:val="00A379AB"/>
    <w:rsid w:val="00A41A3B"/>
    <w:rsid w:val="00A43CB8"/>
    <w:rsid w:val="00A45539"/>
    <w:rsid w:val="00A45D04"/>
    <w:rsid w:val="00A50BD7"/>
    <w:rsid w:val="00A52CAD"/>
    <w:rsid w:val="00A54D20"/>
    <w:rsid w:val="00A6156D"/>
    <w:rsid w:val="00A615E6"/>
    <w:rsid w:val="00A6287A"/>
    <w:rsid w:val="00A63A7C"/>
    <w:rsid w:val="00A65E49"/>
    <w:rsid w:val="00A66646"/>
    <w:rsid w:val="00A66F27"/>
    <w:rsid w:val="00A67269"/>
    <w:rsid w:val="00A7225C"/>
    <w:rsid w:val="00A73336"/>
    <w:rsid w:val="00A77201"/>
    <w:rsid w:val="00A8107A"/>
    <w:rsid w:val="00A8194D"/>
    <w:rsid w:val="00A82BDC"/>
    <w:rsid w:val="00A83707"/>
    <w:rsid w:val="00A838F0"/>
    <w:rsid w:val="00A839B8"/>
    <w:rsid w:val="00A849C4"/>
    <w:rsid w:val="00A920AA"/>
    <w:rsid w:val="00A931DB"/>
    <w:rsid w:val="00A94BB4"/>
    <w:rsid w:val="00A95275"/>
    <w:rsid w:val="00A95364"/>
    <w:rsid w:val="00AA05F0"/>
    <w:rsid w:val="00AA0FAD"/>
    <w:rsid w:val="00AA1071"/>
    <w:rsid w:val="00AA30F8"/>
    <w:rsid w:val="00AA3DEA"/>
    <w:rsid w:val="00AA3F1D"/>
    <w:rsid w:val="00AA5A61"/>
    <w:rsid w:val="00AA5ED5"/>
    <w:rsid w:val="00AB1265"/>
    <w:rsid w:val="00AB425F"/>
    <w:rsid w:val="00AB49A1"/>
    <w:rsid w:val="00AC27F1"/>
    <w:rsid w:val="00AC574B"/>
    <w:rsid w:val="00AC591B"/>
    <w:rsid w:val="00AC59C2"/>
    <w:rsid w:val="00AC5DB1"/>
    <w:rsid w:val="00AC610D"/>
    <w:rsid w:val="00AD069D"/>
    <w:rsid w:val="00AD177D"/>
    <w:rsid w:val="00AD1D7B"/>
    <w:rsid w:val="00AD53F8"/>
    <w:rsid w:val="00AD664A"/>
    <w:rsid w:val="00AE0ADC"/>
    <w:rsid w:val="00AE0CEF"/>
    <w:rsid w:val="00AE2EB1"/>
    <w:rsid w:val="00AE2ED3"/>
    <w:rsid w:val="00AE4A4D"/>
    <w:rsid w:val="00AE7304"/>
    <w:rsid w:val="00AF178F"/>
    <w:rsid w:val="00AF185B"/>
    <w:rsid w:val="00AF2A7B"/>
    <w:rsid w:val="00AF562F"/>
    <w:rsid w:val="00AF5636"/>
    <w:rsid w:val="00B00E40"/>
    <w:rsid w:val="00B02301"/>
    <w:rsid w:val="00B02D4E"/>
    <w:rsid w:val="00B03107"/>
    <w:rsid w:val="00B04BCC"/>
    <w:rsid w:val="00B05BDF"/>
    <w:rsid w:val="00B06D06"/>
    <w:rsid w:val="00B07F0A"/>
    <w:rsid w:val="00B10867"/>
    <w:rsid w:val="00B149F8"/>
    <w:rsid w:val="00B14A7A"/>
    <w:rsid w:val="00B15AFE"/>
    <w:rsid w:val="00B20F7D"/>
    <w:rsid w:val="00B20FEE"/>
    <w:rsid w:val="00B23693"/>
    <w:rsid w:val="00B23719"/>
    <w:rsid w:val="00B25540"/>
    <w:rsid w:val="00B25A4E"/>
    <w:rsid w:val="00B278A4"/>
    <w:rsid w:val="00B27B4F"/>
    <w:rsid w:val="00B27D19"/>
    <w:rsid w:val="00B3106B"/>
    <w:rsid w:val="00B3397A"/>
    <w:rsid w:val="00B33D9B"/>
    <w:rsid w:val="00B36088"/>
    <w:rsid w:val="00B3719F"/>
    <w:rsid w:val="00B37B7F"/>
    <w:rsid w:val="00B43DEB"/>
    <w:rsid w:val="00B508F7"/>
    <w:rsid w:val="00B51FDF"/>
    <w:rsid w:val="00B528E2"/>
    <w:rsid w:val="00B529AC"/>
    <w:rsid w:val="00B52E37"/>
    <w:rsid w:val="00B53057"/>
    <w:rsid w:val="00B55A7A"/>
    <w:rsid w:val="00B561FD"/>
    <w:rsid w:val="00B5631D"/>
    <w:rsid w:val="00B565C6"/>
    <w:rsid w:val="00B56C50"/>
    <w:rsid w:val="00B612E0"/>
    <w:rsid w:val="00B618E3"/>
    <w:rsid w:val="00B6474C"/>
    <w:rsid w:val="00B64C82"/>
    <w:rsid w:val="00B66CCD"/>
    <w:rsid w:val="00B673C4"/>
    <w:rsid w:val="00B7176B"/>
    <w:rsid w:val="00B72494"/>
    <w:rsid w:val="00B74361"/>
    <w:rsid w:val="00B75C5A"/>
    <w:rsid w:val="00B7634C"/>
    <w:rsid w:val="00B77D04"/>
    <w:rsid w:val="00B803B4"/>
    <w:rsid w:val="00B817F2"/>
    <w:rsid w:val="00B82A69"/>
    <w:rsid w:val="00B83160"/>
    <w:rsid w:val="00B83BB2"/>
    <w:rsid w:val="00B86D55"/>
    <w:rsid w:val="00B87A7C"/>
    <w:rsid w:val="00B92E86"/>
    <w:rsid w:val="00B94C64"/>
    <w:rsid w:val="00B94F69"/>
    <w:rsid w:val="00B95629"/>
    <w:rsid w:val="00BA0AC5"/>
    <w:rsid w:val="00BA1096"/>
    <w:rsid w:val="00BA1AF4"/>
    <w:rsid w:val="00BA4DDF"/>
    <w:rsid w:val="00BA6692"/>
    <w:rsid w:val="00BA7327"/>
    <w:rsid w:val="00BB1E0E"/>
    <w:rsid w:val="00BB2460"/>
    <w:rsid w:val="00BB2AF0"/>
    <w:rsid w:val="00BB4654"/>
    <w:rsid w:val="00BB5786"/>
    <w:rsid w:val="00BC1ABB"/>
    <w:rsid w:val="00BC21ED"/>
    <w:rsid w:val="00BC2BD3"/>
    <w:rsid w:val="00BC3F6B"/>
    <w:rsid w:val="00BC544F"/>
    <w:rsid w:val="00BC576C"/>
    <w:rsid w:val="00BC5D19"/>
    <w:rsid w:val="00BC6143"/>
    <w:rsid w:val="00BC63CC"/>
    <w:rsid w:val="00BC6523"/>
    <w:rsid w:val="00BD22AC"/>
    <w:rsid w:val="00BD3D13"/>
    <w:rsid w:val="00BE25E0"/>
    <w:rsid w:val="00BE28A0"/>
    <w:rsid w:val="00BE4D5E"/>
    <w:rsid w:val="00BE7F25"/>
    <w:rsid w:val="00BF5116"/>
    <w:rsid w:val="00BF515A"/>
    <w:rsid w:val="00BF5227"/>
    <w:rsid w:val="00C02470"/>
    <w:rsid w:val="00C02A14"/>
    <w:rsid w:val="00C035ED"/>
    <w:rsid w:val="00C054DF"/>
    <w:rsid w:val="00C07FB7"/>
    <w:rsid w:val="00C12419"/>
    <w:rsid w:val="00C14518"/>
    <w:rsid w:val="00C155FB"/>
    <w:rsid w:val="00C163E8"/>
    <w:rsid w:val="00C16D1F"/>
    <w:rsid w:val="00C245FB"/>
    <w:rsid w:val="00C248DC"/>
    <w:rsid w:val="00C266C2"/>
    <w:rsid w:val="00C271E1"/>
    <w:rsid w:val="00C33340"/>
    <w:rsid w:val="00C34291"/>
    <w:rsid w:val="00C358B1"/>
    <w:rsid w:val="00C3683F"/>
    <w:rsid w:val="00C37710"/>
    <w:rsid w:val="00C37D71"/>
    <w:rsid w:val="00C40B2B"/>
    <w:rsid w:val="00C42196"/>
    <w:rsid w:val="00C42C5A"/>
    <w:rsid w:val="00C44A4C"/>
    <w:rsid w:val="00C46D79"/>
    <w:rsid w:val="00C46F09"/>
    <w:rsid w:val="00C47323"/>
    <w:rsid w:val="00C53F48"/>
    <w:rsid w:val="00C54459"/>
    <w:rsid w:val="00C548B6"/>
    <w:rsid w:val="00C54BE6"/>
    <w:rsid w:val="00C54BFA"/>
    <w:rsid w:val="00C56810"/>
    <w:rsid w:val="00C575D4"/>
    <w:rsid w:val="00C63C0D"/>
    <w:rsid w:val="00C63CAA"/>
    <w:rsid w:val="00C644A3"/>
    <w:rsid w:val="00C64F5E"/>
    <w:rsid w:val="00C65169"/>
    <w:rsid w:val="00C657BF"/>
    <w:rsid w:val="00C66603"/>
    <w:rsid w:val="00C7242C"/>
    <w:rsid w:val="00C72432"/>
    <w:rsid w:val="00C72B91"/>
    <w:rsid w:val="00C72C1E"/>
    <w:rsid w:val="00C76DC7"/>
    <w:rsid w:val="00C7763B"/>
    <w:rsid w:val="00C80D6B"/>
    <w:rsid w:val="00C81381"/>
    <w:rsid w:val="00C842FD"/>
    <w:rsid w:val="00C859A0"/>
    <w:rsid w:val="00C8672A"/>
    <w:rsid w:val="00C872D6"/>
    <w:rsid w:val="00C8775E"/>
    <w:rsid w:val="00C900C5"/>
    <w:rsid w:val="00C92749"/>
    <w:rsid w:val="00C95974"/>
    <w:rsid w:val="00C96324"/>
    <w:rsid w:val="00C963D2"/>
    <w:rsid w:val="00C97DF4"/>
    <w:rsid w:val="00CA1759"/>
    <w:rsid w:val="00CA2870"/>
    <w:rsid w:val="00CA797B"/>
    <w:rsid w:val="00CB17BD"/>
    <w:rsid w:val="00CC07A6"/>
    <w:rsid w:val="00CC07F3"/>
    <w:rsid w:val="00CC20F8"/>
    <w:rsid w:val="00CC2681"/>
    <w:rsid w:val="00CC277C"/>
    <w:rsid w:val="00CC442D"/>
    <w:rsid w:val="00CC5A40"/>
    <w:rsid w:val="00CC745B"/>
    <w:rsid w:val="00CC7E0C"/>
    <w:rsid w:val="00CD0001"/>
    <w:rsid w:val="00CD37F3"/>
    <w:rsid w:val="00CD4DAF"/>
    <w:rsid w:val="00CD55B4"/>
    <w:rsid w:val="00CD643B"/>
    <w:rsid w:val="00CE10F0"/>
    <w:rsid w:val="00CE11A0"/>
    <w:rsid w:val="00CE122B"/>
    <w:rsid w:val="00CE14D7"/>
    <w:rsid w:val="00CE2792"/>
    <w:rsid w:val="00CE31B9"/>
    <w:rsid w:val="00CF1E16"/>
    <w:rsid w:val="00D02EE2"/>
    <w:rsid w:val="00D032C4"/>
    <w:rsid w:val="00D0397F"/>
    <w:rsid w:val="00D04E72"/>
    <w:rsid w:val="00D059E6"/>
    <w:rsid w:val="00D05D78"/>
    <w:rsid w:val="00D06E70"/>
    <w:rsid w:val="00D07071"/>
    <w:rsid w:val="00D10F83"/>
    <w:rsid w:val="00D11BBB"/>
    <w:rsid w:val="00D135F9"/>
    <w:rsid w:val="00D152BE"/>
    <w:rsid w:val="00D17B34"/>
    <w:rsid w:val="00D20324"/>
    <w:rsid w:val="00D25FFA"/>
    <w:rsid w:val="00D275A8"/>
    <w:rsid w:val="00D27827"/>
    <w:rsid w:val="00D34C4E"/>
    <w:rsid w:val="00D35496"/>
    <w:rsid w:val="00D36C60"/>
    <w:rsid w:val="00D45161"/>
    <w:rsid w:val="00D46226"/>
    <w:rsid w:val="00D540F9"/>
    <w:rsid w:val="00D5565D"/>
    <w:rsid w:val="00D60FAA"/>
    <w:rsid w:val="00D62BF9"/>
    <w:rsid w:val="00D62FDD"/>
    <w:rsid w:val="00D65459"/>
    <w:rsid w:val="00D71324"/>
    <w:rsid w:val="00D72926"/>
    <w:rsid w:val="00D77812"/>
    <w:rsid w:val="00D8158F"/>
    <w:rsid w:val="00D81CDB"/>
    <w:rsid w:val="00D83D55"/>
    <w:rsid w:val="00D84390"/>
    <w:rsid w:val="00D857D6"/>
    <w:rsid w:val="00D910B2"/>
    <w:rsid w:val="00D91ACE"/>
    <w:rsid w:val="00D923F7"/>
    <w:rsid w:val="00D9714C"/>
    <w:rsid w:val="00DA13FB"/>
    <w:rsid w:val="00DA1903"/>
    <w:rsid w:val="00DA5A85"/>
    <w:rsid w:val="00DA62F1"/>
    <w:rsid w:val="00DA76EC"/>
    <w:rsid w:val="00DB05C3"/>
    <w:rsid w:val="00DB1796"/>
    <w:rsid w:val="00DB5E7E"/>
    <w:rsid w:val="00DB5ED9"/>
    <w:rsid w:val="00DB757F"/>
    <w:rsid w:val="00DC0043"/>
    <w:rsid w:val="00DC0DC1"/>
    <w:rsid w:val="00DC3B7F"/>
    <w:rsid w:val="00DC3C66"/>
    <w:rsid w:val="00DC4BFB"/>
    <w:rsid w:val="00DC55D9"/>
    <w:rsid w:val="00DD0AC3"/>
    <w:rsid w:val="00DD1F1A"/>
    <w:rsid w:val="00DD62BF"/>
    <w:rsid w:val="00DD6D3C"/>
    <w:rsid w:val="00DD6D9C"/>
    <w:rsid w:val="00DE21EE"/>
    <w:rsid w:val="00DE2AE4"/>
    <w:rsid w:val="00DE2C4E"/>
    <w:rsid w:val="00DE3901"/>
    <w:rsid w:val="00DE43A2"/>
    <w:rsid w:val="00DE5B5C"/>
    <w:rsid w:val="00DE5FE5"/>
    <w:rsid w:val="00DE62A4"/>
    <w:rsid w:val="00DE6D59"/>
    <w:rsid w:val="00DF01FA"/>
    <w:rsid w:val="00DF0DC1"/>
    <w:rsid w:val="00DF103D"/>
    <w:rsid w:val="00DF2DFD"/>
    <w:rsid w:val="00E00CD6"/>
    <w:rsid w:val="00E031EC"/>
    <w:rsid w:val="00E074C6"/>
    <w:rsid w:val="00E1029E"/>
    <w:rsid w:val="00E116D3"/>
    <w:rsid w:val="00E12844"/>
    <w:rsid w:val="00E13679"/>
    <w:rsid w:val="00E15A09"/>
    <w:rsid w:val="00E244B5"/>
    <w:rsid w:val="00E25BD5"/>
    <w:rsid w:val="00E26896"/>
    <w:rsid w:val="00E27515"/>
    <w:rsid w:val="00E30367"/>
    <w:rsid w:val="00E333FF"/>
    <w:rsid w:val="00E33596"/>
    <w:rsid w:val="00E37691"/>
    <w:rsid w:val="00E40CD1"/>
    <w:rsid w:val="00E40D85"/>
    <w:rsid w:val="00E412DA"/>
    <w:rsid w:val="00E41E32"/>
    <w:rsid w:val="00E44408"/>
    <w:rsid w:val="00E46235"/>
    <w:rsid w:val="00E47343"/>
    <w:rsid w:val="00E4786D"/>
    <w:rsid w:val="00E510AA"/>
    <w:rsid w:val="00E530EE"/>
    <w:rsid w:val="00E532BF"/>
    <w:rsid w:val="00E5566B"/>
    <w:rsid w:val="00E6020C"/>
    <w:rsid w:val="00E63693"/>
    <w:rsid w:val="00E63BE4"/>
    <w:rsid w:val="00E63FEA"/>
    <w:rsid w:val="00E66832"/>
    <w:rsid w:val="00E67503"/>
    <w:rsid w:val="00E70D64"/>
    <w:rsid w:val="00E70FDC"/>
    <w:rsid w:val="00E71D82"/>
    <w:rsid w:val="00E71DA5"/>
    <w:rsid w:val="00E73859"/>
    <w:rsid w:val="00E73F15"/>
    <w:rsid w:val="00E76A1A"/>
    <w:rsid w:val="00E87D93"/>
    <w:rsid w:val="00E94CF6"/>
    <w:rsid w:val="00E9589A"/>
    <w:rsid w:val="00E95E6B"/>
    <w:rsid w:val="00E9625D"/>
    <w:rsid w:val="00E964B8"/>
    <w:rsid w:val="00E96DAF"/>
    <w:rsid w:val="00EA0524"/>
    <w:rsid w:val="00EA14D8"/>
    <w:rsid w:val="00EA248F"/>
    <w:rsid w:val="00EA335E"/>
    <w:rsid w:val="00EA33D0"/>
    <w:rsid w:val="00EA4C13"/>
    <w:rsid w:val="00EA65D7"/>
    <w:rsid w:val="00EB07C7"/>
    <w:rsid w:val="00EB252A"/>
    <w:rsid w:val="00EB27AC"/>
    <w:rsid w:val="00EC0180"/>
    <w:rsid w:val="00EC12FE"/>
    <w:rsid w:val="00EC2AB2"/>
    <w:rsid w:val="00EC2D4B"/>
    <w:rsid w:val="00EC50B6"/>
    <w:rsid w:val="00EC6CC6"/>
    <w:rsid w:val="00ED05A4"/>
    <w:rsid w:val="00ED07EB"/>
    <w:rsid w:val="00ED34EE"/>
    <w:rsid w:val="00ED4DCC"/>
    <w:rsid w:val="00ED5C4B"/>
    <w:rsid w:val="00EE0A3A"/>
    <w:rsid w:val="00EE297D"/>
    <w:rsid w:val="00EE2F77"/>
    <w:rsid w:val="00EE4FC1"/>
    <w:rsid w:val="00EE55ED"/>
    <w:rsid w:val="00EE5B36"/>
    <w:rsid w:val="00EE6D14"/>
    <w:rsid w:val="00EE7931"/>
    <w:rsid w:val="00EF0FDF"/>
    <w:rsid w:val="00EF1FF3"/>
    <w:rsid w:val="00EF21AC"/>
    <w:rsid w:val="00EF7D6F"/>
    <w:rsid w:val="00F005FF"/>
    <w:rsid w:val="00F0116B"/>
    <w:rsid w:val="00F03BCD"/>
    <w:rsid w:val="00F03E9B"/>
    <w:rsid w:val="00F0427F"/>
    <w:rsid w:val="00F06323"/>
    <w:rsid w:val="00F0654A"/>
    <w:rsid w:val="00F07A6A"/>
    <w:rsid w:val="00F11437"/>
    <w:rsid w:val="00F12679"/>
    <w:rsid w:val="00F13AF6"/>
    <w:rsid w:val="00F15090"/>
    <w:rsid w:val="00F17512"/>
    <w:rsid w:val="00F206EF"/>
    <w:rsid w:val="00F24A6A"/>
    <w:rsid w:val="00F251D4"/>
    <w:rsid w:val="00F27239"/>
    <w:rsid w:val="00F30E4F"/>
    <w:rsid w:val="00F341BD"/>
    <w:rsid w:val="00F35BBA"/>
    <w:rsid w:val="00F36DDB"/>
    <w:rsid w:val="00F4356E"/>
    <w:rsid w:val="00F5043C"/>
    <w:rsid w:val="00F512CF"/>
    <w:rsid w:val="00F6029F"/>
    <w:rsid w:val="00F62345"/>
    <w:rsid w:val="00F66989"/>
    <w:rsid w:val="00F67EF6"/>
    <w:rsid w:val="00F71F47"/>
    <w:rsid w:val="00F734C5"/>
    <w:rsid w:val="00F761D9"/>
    <w:rsid w:val="00F77456"/>
    <w:rsid w:val="00F77B29"/>
    <w:rsid w:val="00F77C61"/>
    <w:rsid w:val="00F803C0"/>
    <w:rsid w:val="00F8192D"/>
    <w:rsid w:val="00F82D6A"/>
    <w:rsid w:val="00F8355B"/>
    <w:rsid w:val="00F849AE"/>
    <w:rsid w:val="00F8742E"/>
    <w:rsid w:val="00F94EA0"/>
    <w:rsid w:val="00F95B64"/>
    <w:rsid w:val="00F96202"/>
    <w:rsid w:val="00F97A5D"/>
    <w:rsid w:val="00FA0D4F"/>
    <w:rsid w:val="00FA30D3"/>
    <w:rsid w:val="00FA3F2A"/>
    <w:rsid w:val="00FA519B"/>
    <w:rsid w:val="00FB34C5"/>
    <w:rsid w:val="00FB6012"/>
    <w:rsid w:val="00FB64D8"/>
    <w:rsid w:val="00FB6B32"/>
    <w:rsid w:val="00FB7AB9"/>
    <w:rsid w:val="00FC130E"/>
    <w:rsid w:val="00FC4918"/>
    <w:rsid w:val="00FC64FD"/>
    <w:rsid w:val="00FC6EAE"/>
    <w:rsid w:val="00FD0D19"/>
    <w:rsid w:val="00FD11FA"/>
    <w:rsid w:val="00FD3A8B"/>
    <w:rsid w:val="00FD6804"/>
    <w:rsid w:val="00FE00D6"/>
    <w:rsid w:val="00FE070B"/>
    <w:rsid w:val="00FE08AD"/>
    <w:rsid w:val="00FE2CE2"/>
    <w:rsid w:val="00FE3516"/>
    <w:rsid w:val="00FE633C"/>
    <w:rsid w:val="00FE6A7A"/>
    <w:rsid w:val="00FE6AC2"/>
    <w:rsid w:val="00FF327F"/>
    <w:rsid w:val="00FF4655"/>
    <w:rsid w:val="00FF6973"/>
    <w:rsid w:val="00FF70CA"/>
    <w:rsid w:val="00FF77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599"/>
    <w:rPr>
      <w:rFonts w:ascii="Calibri" w:eastAsia="Calibri" w:hAnsi="Calibri" w:cs="Calibri"/>
    </w:rPr>
  </w:style>
  <w:style w:type="paragraph" w:styleId="1">
    <w:name w:val="heading 1"/>
    <w:basedOn w:val="a"/>
    <w:next w:val="a"/>
    <w:link w:val="10"/>
    <w:qFormat/>
    <w:rsid w:val="006079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B64D8"/>
    <w:pPr>
      <w:keepNext/>
      <w:spacing w:before="240" w:after="60"/>
      <w:outlineLvl w:val="1"/>
    </w:pPr>
    <w:rPr>
      <w:rFonts w:ascii="Arial" w:eastAsia="Times New Roman" w:hAnsi="Arial" w:cs="Arial"/>
      <w:b/>
      <w:bCs/>
      <w:i/>
      <w:iCs/>
      <w:color w:val="0000FF"/>
      <w:sz w:val="28"/>
      <w:szCs w:val="28"/>
      <w:lang w:eastAsia="ru-RU"/>
    </w:rPr>
  </w:style>
  <w:style w:type="paragraph" w:styleId="3">
    <w:name w:val="heading 3"/>
    <w:basedOn w:val="a"/>
    <w:next w:val="a"/>
    <w:link w:val="30"/>
    <w:unhideWhenUsed/>
    <w:qFormat/>
    <w:rsid w:val="006079E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079E2"/>
    <w:pPr>
      <w:keepNext/>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6079E2"/>
    <w:pPr>
      <w:keepNext/>
      <w:jc w:val="center"/>
      <w:outlineLvl w:val="4"/>
    </w:pPr>
    <w:rPr>
      <w:rFonts w:ascii="Times New Roman" w:eastAsia="Times New Roman" w:hAnsi="Times New Roman" w:cs="Times New Roman"/>
      <w:b/>
      <w:color w:val="000000"/>
      <w:sz w:val="20"/>
      <w:szCs w:val="24"/>
      <w:lang w:eastAsia="ru-RU"/>
    </w:rPr>
  </w:style>
  <w:style w:type="paragraph" w:styleId="6">
    <w:name w:val="heading 6"/>
    <w:basedOn w:val="a"/>
    <w:next w:val="a"/>
    <w:link w:val="60"/>
    <w:qFormat/>
    <w:rsid w:val="006079E2"/>
    <w:pPr>
      <w:keepNext/>
      <w:jc w:val="center"/>
      <w:outlineLvl w:val="5"/>
    </w:pPr>
    <w:rPr>
      <w:rFonts w:ascii="Times New Roman" w:eastAsia="Times New Roman" w:hAnsi="Times New Roman" w:cs="Times New Roman"/>
      <w:b/>
      <w:sz w:val="20"/>
      <w:szCs w:val="24"/>
      <w:lang w:eastAsia="ru-RU"/>
    </w:rPr>
  </w:style>
  <w:style w:type="paragraph" w:styleId="7">
    <w:name w:val="heading 7"/>
    <w:basedOn w:val="a"/>
    <w:next w:val="a"/>
    <w:link w:val="70"/>
    <w:unhideWhenUsed/>
    <w:qFormat/>
    <w:rsid w:val="006079E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6079E2"/>
    <w:pPr>
      <w:keepNext/>
      <w:jc w:val="center"/>
      <w:outlineLvl w:val="7"/>
    </w:pPr>
    <w:rPr>
      <w:rFonts w:ascii="Times New Roman" w:eastAsia="Times New Roman" w:hAnsi="Times New Roman" w:cs="Times New Roman"/>
      <w:b/>
      <w:sz w:val="28"/>
      <w:szCs w:val="24"/>
      <w:lang w:eastAsia="ru-RU"/>
    </w:rPr>
  </w:style>
  <w:style w:type="paragraph" w:styleId="9">
    <w:name w:val="heading 9"/>
    <w:basedOn w:val="a"/>
    <w:next w:val="a"/>
    <w:link w:val="90"/>
    <w:qFormat/>
    <w:rsid w:val="006079E2"/>
    <w:pPr>
      <w:keepNext/>
      <w:jc w:val="right"/>
      <w:outlineLvl w:val="8"/>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Список точки,List_Paragraph,Multilevel para_II,List Paragraph-ExecSummary,Akapit z listą BS,Bullets,List Paragraph 1,References,List Paragraph (numbered (a)),IBL List Paragraph,List Paragraph nowy,Numbered List Paragraph"/>
    <w:basedOn w:val="a"/>
    <w:link w:val="a4"/>
    <w:uiPriority w:val="34"/>
    <w:qFormat/>
    <w:rsid w:val="00CF1E16"/>
    <w:pPr>
      <w:ind w:left="720"/>
      <w:contextualSpacing/>
    </w:pPr>
  </w:style>
  <w:style w:type="paragraph" w:styleId="a5">
    <w:name w:val="header"/>
    <w:basedOn w:val="a"/>
    <w:link w:val="a6"/>
    <w:unhideWhenUsed/>
    <w:rsid w:val="00DD62BF"/>
    <w:pPr>
      <w:tabs>
        <w:tab w:val="center" w:pos="4677"/>
        <w:tab w:val="right" w:pos="9355"/>
      </w:tabs>
    </w:pPr>
  </w:style>
  <w:style w:type="character" w:customStyle="1" w:styleId="a6">
    <w:name w:val="Верхний колонтитул Знак"/>
    <w:basedOn w:val="a0"/>
    <w:link w:val="a5"/>
    <w:uiPriority w:val="99"/>
    <w:rsid w:val="00DD62BF"/>
    <w:rPr>
      <w:rFonts w:ascii="Calibri" w:eastAsia="Calibri" w:hAnsi="Calibri" w:cs="Calibri"/>
    </w:rPr>
  </w:style>
  <w:style w:type="paragraph" w:styleId="a7">
    <w:name w:val="footer"/>
    <w:basedOn w:val="a"/>
    <w:link w:val="a8"/>
    <w:unhideWhenUsed/>
    <w:rsid w:val="00DD62BF"/>
    <w:pPr>
      <w:tabs>
        <w:tab w:val="center" w:pos="4677"/>
        <w:tab w:val="right" w:pos="9355"/>
      </w:tabs>
    </w:pPr>
  </w:style>
  <w:style w:type="character" w:customStyle="1" w:styleId="a8">
    <w:name w:val="Нижний колонтитул Знак"/>
    <w:basedOn w:val="a0"/>
    <w:link w:val="a7"/>
    <w:uiPriority w:val="99"/>
    <w:rsid w:val="00DD62BF"/>
    <w:rPr>
      <w:rFonts w:ascii="Calibri" w:eastAsia="Calibri" w:hAnsi="Calibri" w:cs="Calibri"/>
    </w:rPr>
  </w:style>
  <w:style w:type="character" w:customStyle="1" w:styleId="20">
    <w:name w:val="Заголовок 2 Знак"/>
    <w:basedOn w:val="a0"/>
    <w:link w:val="2"/>
    <w:uiPriority w:val="99"/>
    <w:rsid w:val="00FB64D8"/>
    <w:rPr>
      <w:rFonts w:ascii="Arial" w:eastAsia="Times New Roman" w:hAnsi="Arial" w:cs="Arial"/>
      <w:b/>
      <w:bCs/>
      <w:i/>
      <w:iCs/>
      <w:color w:val="0000FF"/>
      <w:sz w:val="28"/>
      <w:szCs w:val="28"/>
      <w:lang w:eastAsia="ru-RU"/>
    </w:rPr>
  </w:style>
  <w:style w:type="paragraph" w:customStyle="1" w:styleId="ConsPlusNormal">
    <w:name w:val="ConsPlusNormal"/>
    <w:link w:val="ConsPlusNormal0"/>
    <w:qFormat/>
    <w:rsid w:val="00FB64D8"/>
    <w:pPr>
      <w:widowControl w:val="0"/>
      <w:autoSpaceDE w:val="0"/>
      <w:autoSpaceDN w:val="0"/>
      <w:adjustRightInd w:val="0"/>
      <w:ind w:firstLine="720"/>
    </w:pPr>
    <w:rPr>
      <w:rFonts w:ascii="Arial" w:eastAsia="Times New Roman" w:hAnsi="Arial" w:cs="Arial"/>
      <w:sz w:val="20"/>
      <w:szCs w:val="20"/>
      <w:lang w:eastAsia="ru-RU"/>
    </w:rPr>
  </w:style>
  <w:style w:type="table" w:styleId="a9">
    <w:name w:val="Table Grid"/>
    <w:basedOn w:val="a1"/>
    <w:uiPriority w:val="59"/>
    <w:rsid w:val="00305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unhideWhenUsed/>
    <w:rsid w:val="00E412DA"/>
    <w:rPr>
      <w:rFonts w:ascii="Tahoma" w:hAnsi="Tahoma" w:cs="Tahoma"/>
      <w:sz w:val="16"/>
      <w:szCs w:val="16"/>
    </w:rPr>
  </w:style>
  <w:style w:type="character" w:customStyle="1" w:styleId="ab">
    <w:name w:val="Текст выноски Знак"/>
    <w:basedOn w:val="a0"/>
    <w:link w:val="aa"/>
    <w:uiPriority w:val="99"/>
    <w:semiHidden/>
    <w:rsid w:val="00E412DA"/>
    <w:rPr>
      <w:rFonts w:ascii="Tahoma" w:eastAsia="Calibri" w:hAnsi="Tahoma" w:cs="Tahoma"/>
      <w:sz w:val="16"/>
      <w:szCs w:val="16"/>
    </w:rPr>
  </w:style>
  <w:style w:type="paragraph" w:styleId="ac">
    <w:name w:val="Body Text"/>
    <w:basedOn w:val="a"/>
    <w:link w:val="ad"/>
    <w:unhideWhenUsed/>
    <w:rsid w:val="00E9589A"/>
    <w:pPr>
      <w:spacing w:after="120"/>
    </w:pPr>
  </w:style>
  <w:style w:type="character" w:customStyle="1" w:styleId="ad">
    <w:name w:val="Основной текст Знак"/>
    <w:basedOn w:val="a0"/>
    <w:link w:val="ac"/>
    <w:uiPriority w:val="99"/>
    <w:semiHidden/>
    <w:rsid w:val="00E9589A"/>
    <w:rPr>
      <w:rFonts w:ascii="Calibri" w:eastAsia="Calibri" w:hAnsi="Calibri" w:cs="Calibri"/>
    </w:rPr>
  </w:style>
  <w:style w:type="paragraph" w:styleId="ae">
    <w:name w:val="Body Text First Indent"/>
    <w:basedOn w:val="ac"/>
    <w:link w:val="af"/>
    <w:uiPriority w:val="99"/>
    <w:semiHidden/>
    <w:unhideWhenUsed/>
    <w:rsid w:val="00E9589A"/>
    <w:pPr>
      <w:spacing w:after="0"/>
      <w:ind w:firstLine="360"/>
    </w:pPr>
    <w:rPr>
      <w:rFonts w:ascii="Times New Roman" w:eastAsia="Times New Roman" w:hAnsi="Times New Roman" w:cs="Times New Roman"/>
      <w:sz w:val="20"/>
      <w:szCs w:val="20"/>
      <w:lang w:eastAsia="ru-RU"/>
    </w:rPr>
  </w:style>
  <w:style w:type="character" w:customStyle="1" w:styleId="af">
    <w:name w:val="Красная строка Знак"/>
    <w:basedOn w:val="ad"/>
    <w:link w:val="ae"/>
    <w:uiPriority w:val="99"/>
    <w:semiHidden/>
    <w:rsid w:val="00E9589A"/>
    <w:rPr>
      <w:rFonts w:ascii="Times New Roman" w:eastAsia="Times New Roman" w:hAnsi="Times New Roman" w:cs="Times New Roman"/>
      <w:sz w:val="20"/>
      <w:szCs w:val="20"/>
      <w:lang w:eastAsia="ru-RU"/>
    </w:rPr>
  </w:style>
  <w:style w:type="paragraph" w:styleId="af0">
    <w:name w:val="Plain Text"/>
    <w:basedOn w:val="a"/>
    <w:link w:val="af1"/>
    <w:unhideWhenUsed/>
    <w:rsid w:val="00E9589A"/>
    <w:pPr>
      <w:widowControl w:val="0"/>
    </w:pPr>
    <w:rPr>
      <w:rFonts w:ascii="Courier New" w:eastAsia="Times New Roman" w:hAnsi="Courier New" w:cs="Times New Roman"/>
      <w:sz w:val="20"/>
      <w:szCs w:val="20"/>
      <w:lang w:eastAsia="ru-RU"/>
    </w:rPr>
  </w:style>
  <w:style w:type="character" w:customStyle="1" w:styleId="af1">
    <w:name w:val="Текст Знак"/>
    <w:basedOn w:val="a0"/>
    <w:link w:val="af0"/>
    <w:rsid w:val="00E9589A"/>
    <w:rPr>
      <w:rFonts w:ascii="Courier New" w:eastAsia="Times New Roman" w:hAnsi="Courier New" w:cs="Times New Roman"/>
      <w:sz w:val="20"/>
      <w:szCs w:val="20"/>
      <w:lang w:eastAsia="ru-RU"/>
    </w:rPr>
  </w:style>
  <w:style w:type="paragraph" w:customStyle="1" w:styleId="11">
    <w:name w:val="заголовок 1"/>
    <w:basedOn w:val="a"/>
    <w:next w:val="a"/>
    <w:rsid w:val="00E9589A"/>
    <w:pPr>
      <w:keepNext/>
      <w:widowControl w:val="0"/>
      <w:jc w:val="center"/>
    </w:pPr>
    <w:rPr>
      <w:rFonts w:ascii="Times New Roman" w:eastAsia="Times New Roman" w:hAnsi="Times New Roman" w:cs="Times New Roman"/>
      <w:b/>
      <w:sz w:val="28"/>
      <w:szCs w:val="20"/>
      <w:lang w:eastAsia="ru-RU"/>
    </w:rPr>
  </w:style>
  <w:style w:type="paragraph" w:styleId="21">
    <w:name w:val="Body Text Indent 2"/>
    <w:basedOn w:val="a"/>
    <w:link w:val="22"/>
    <w:unhideWhenUsed/>
    <w:rsid w:val="00E9589A"/>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E9589A"/>
    <w:rPr>
      <w:rFonts w:ascii="Times New Roman" w:eastAsia="Times New Roman" w:hAnsi="Times New Roman" w:cs="Times New Roman"/>
      <w:sz w:val="20"/>
      <w:szCs w:val="20"/>
      <w:lang w:eastAsia="ru-RU"/>
    </w:rPr>
  </w:style>
  <w:style w:type="table" w:customStyle="1" w:styleId="12">
    <w:name w:val="Сетка таблицы1"/>
    <w:basedOn w:val="a1"/>
    <w:next w:val="a9"/>
    <w:uiPriority w:val="59"/>
    <w:rsid w:val="00BE7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Без интервала Знак"/>
    <w:basedOn w:val="a0"/>
    <w:link w:val="af3"/>
    <w:uiPriority w:val="1"/>
    <w:locked/>
    <w:rsid w:val="00842D2C"/>
  </w:style>
  <w:style w:type="paragraph" w:styleId="af3">
    <w:name w:val="No Spacing"/>
    <w:link w:val="af2"/>
    <w:uiPriority w:val="1"/>
    <w:qFormat/>
    <w:rsid w:val="00842D2C"/>
  </w:style>
  <w:style w:type="character" w:customStyle="1" w:styleId="10">
    <w:name w:val="Заголовок 1 Знак"/>
    <w:basedOn w:val="a0"/>
    <w:link w:val="1"/>
    <w:uiPriority w:val="9"/>
    <w:rsid w:val="006079E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079E2"/>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6079E2"/>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6079E2"/>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6079E2"/>
    <w:rPr>
      <w:rFonts w:ascii="Times New Roman" w:eastAsia="Times New Roman" w:hAnsi="Times New Roman" w:cs="Times New Roman"/>
      <w:b/>
      <w:color w:val="000000"/>
      <w:sz w:val="20"/>
      <w:szCs w:val="24"/>
      <w:lang w:eastAsia="ru-RU"/>
    </w:rPr>
  </w:style>
  <w:style w:type="character" w:customStyle="1" w:styleId="60">
    <w:name w:val="Заголовок 6 Знак"/>
    <w:basedOn w:val="a0"/>
    <w:link w:val="6"/>
    <w:rsid w:val="006079E2"/>
    <w:rPr>
      <w:rFonts w:ascii="Times New Roman" w:eastAsia="Times New Roman" w:hAnsi="Times New Roman" w:cs="Times New Roman"/>
      <w:b/>
      <w:sz w:val="20"/>
      <w:szCs w:val="24"/>
      <w:lang w:eastAsia="ru-RU"/>
    </w:rPr>
  </w:style>
  <w:style w:type="character" w:customStyle="1" w:styleId="80">
    <w:name w:val="Заголовок 8 Знак"/>
    <w:basedOn w:val="a0"/>
    <w:link w:val="8"/>
    <w:rsid w:val="006079E2"/>
    <w:rPr>
      <w:rFonts w:ascii="Times New Roman" w:eastAsia="Times New Roman" w:hAnsi="Times New Roman" w:cs="Times New Roman"/>
      <w:b/>
      <w:sz w:val="28"/>
      <w:szCs w:val="24"/>
      <w:lang w:eastAsia="ru-RU"/>
    </w:rPr>
  </w:style>
  <w:style w:type="character" w:customStyle="1" w:styleId="90">
    <w:name w:val="Заголовок 9 Знак"/>
    <w:basedOn w:val="a0"/>
    <w:link w:val="9"/>
    <w:rsid w:val="006079E2"/>
    <w:rPr>
      <w:rFonts w:ascii="Times New Roman" w:eastAsia="Times New Roman" w:hAnsi="Times New Roman" w:cs="Times New Roman"/>
      <w:b/>
      <w:sz w:val="20"/>
      <w:szCs w:val="24"/>
      <w:lang w:eastAsia="ru-RU"/>
    </w:rPr>
  </w:style>
  <w:style w:type="numbering" w:customStyle="1" w:styleId="13">
    <w:name w:val="Нет списка1"/>
    <w:next w:val="a2"/>
    <w:semiHidden/>
    <w:rsid w:val="006079E2"/>
  </w:style>
  <w:style w:type="character" w:styleId="af4">
    <w:name w:val="page number"/>
    <w:basedOn w:val="a0"/>
    <w:rsid w:val="006079E2"/>
  </w:style>
  <w:style w:type="paragraph" w:styleId="af5">
    <w:name w:val="footnote text"/>
    <w:basedOn w:val="a"/>
    <w:link w:val="af6"/>
    <w:semiHidden/>
    <w:rsid w:val="006079E2"/>
    <w:rPr>
      <w:rFonts w:ascii="Times New Roman" w:eastAsia="Times New Roman" w:hAnsi="Times New Roman" w:cs="Times New Roman"/>
      <w:sz w:val="20"/>
      <w:szCs w:val="24"/>
      <w:lang w:eastAsia="ru-RU"/>
    </w:rPr>
  </w:style>
  <w:style w:type="character" w:customStyle="1" w:styleId="af6">
    <w:name w:val="Текст сноски Знак"/>
    <w:basedOn w:val="a0"/>
    <w:link w:val="af5"/>
    <w:semiHidden/>
    <w:rsid w:val="006079E2"/>
    <w:rPr>
      <w:rFonts w:ascii="Times New Roman" w:eastAsia="Times New Roman" w:hAnsi="Times New Roman" w:cs="Times New Roman"/>
      <w:sz w:val="20"/>
      <w:szCs w:val="24"/>
      <w:lang w:eastAsia="ru-RU"/>
    </w:rPr>
  </w:style>
  <w:style w:type="character" w:styleId="af7">
    <w:name w:val="footnote reference"/>
    <w:basedOn w:val="a0"/>
    <w:semiHidden/>
    <w:rsid w:val="006079E2"/>
    <w:rPr>
      <w:vertAlign w:val="superscript"/>
    </w:rPr>
  </w:style>
  <w:style w:type="paragraph" w:customStyle="1" w:styleId="af8">
    <w:name w:val="Îáû÷íûé"/>
    <w:rsid w:val="006079E2"/>
    <w:rPr>
      <w:rFonts w:ascii="Times New Roman" w:eastAsia="Times New Roman" w:hAnsi="Times New Roman" w:cs="Times New Roman"/>
      <w:sz w:val="24"/>
      <w:szCs w:val="20"/>
      <w:lang w:eastAsia="ru-RU"/>
    </w:rPr>
  </w:style>
  <w:style w:type="paragraph" w:styleId="31">
    <w:name w:val="Body Text 3"/>
    <w:basedOn w:val="a"/>
    <w:link w:val="32"/>
    <w:rsid w:val="006079E2"/>
    <w:pPr>
      <w:jc w:val="both"/>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rsid w:val="006079E2"/>
    <w:rPr>
      <w:rFonts w:ascii="Times New Roman" w:eastAsia="Times New Roman" w:hAnsi="Times New Roman" w:cs="Times New Roman"/>
      <w:b/>
      <w:sz w:val="28"/>
      <w:szCs w:val="20"/>
      <w:lang w:eastAsia="ru-RU"/>
    </w:rPr>
  </w:style>
  <w:style w:type="paragraph" w:styleId="af9">
    <w:name w:val="Body Text Indent"/>
    <w:basedOn w:val="a"/>
    <w:link w:val="afa"/>
    <w:rsid w:val="006079E2"/>
    <w:pPr>
      <w:ind w:firstLine="709"/>
      <w:jc w:val="both"/>
    </w:pPr>
    <w:rPr>
      <w:rFonts w:ascii="Times New Roman" w:eastAsia="Times New Roman" w:hAnsi="Times New Roman" w:cs="Times New Roman"/>
      <w:sz w:val="28"/>
      <w:szCs w:val="20"/>
      <w:lang w:eastAsia="ru-RU"/>
    </w:rPr>
  </w:style>
  <w:style w:type="character" w:customStyle="1" w:styleId="afa">
    <w:name w:val="Основной текст с отступом Знак"/>
    <w:basedOn w:val="a0"/>
    <w:link w:val="af9"/>
    <w:rsid w:val="006079E2"/>
    <w:rPr>
      <w:rFonts w:ascii="Times New Roman" w:eastAsia="Times New Roman" w:hAnsi="Times New Roman" w:cs="Times New Roman"/>
      <w:sz w:val="28"/>
      <w:szCs w:val="20"/>
      <w:lang w:eastAsia="ru-RU"/>
    </w:rPr>
  </w:style>
  <w:style w:type="character" w:styleId="afb">
    <w:name w:val="annotation reference"/>
    <w:basedOn w:val="a0"/>
    <w:semiHidden/>
    <w:rsid w:val="006079E2"/>
    <w:rPr>
      <w:sz w:val="16"/>
    </w:rPr>
  </w:style>
  <w:style w:type="paragraph" w:styleId="afc">
    <w:name w:val="annotation text"/>
    <w:basedOn w:val="a"/>
    <w:link w:val="afd"/>
    <w:semiHidden/>
    <w:rsid w:val="006079E2"/>
    <w:rPr>
      <w:rFonts w:ascii="Times New Roman" w:eastAsia="Times New Roman" w:hAnsi="Times New Roman" w:cs="Times New Roman"/>
      <w:sz w:val="20"/>
      <w:szCs w:val="24"/>
      <w:lang w:eastAsia="ru-RU"/>
    </w:rPr>
  </w:style>
  <w:style w:type="character" w:customStyle="1" w:styleId="afd">
    <w:name w:val="Текст примечания Знак"/>
    <w:basedOn w:val="a0"/>
    <w:link w:val="afc"/>
    <w:semiHidden/>
    <w:rsid w:val="006079E2"/>
    <w:rPr>
      <w:rFonts w:ascii="Times New Roman" w:eastAsia="Times New Roman" w:hAnsi="Times New Roman" w:cs="Times New Roman"/>
      <w:sz w:val="20"/>
      <w:szCs w:val="24"/>
      <w:lang w:eastAsia="ru-RU"/>
    </w:rPr>
  </w:style>
  <w:style w:type="paragraph" w:styleId="afe">
    <w:name w:val="endnote text"/>
    <w:basedOn w:val="a"/>
    <w:link w:val="aff"/>
    <w:semiHidden/>
    <w:rsid w:val="006079E2"/>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semiHidden/>
    <w:rsid w:val="006079E2"/>
    <w:rPr>
      <w:rFonts w:ascii="Times New Roman" w:eastAsia="Times New Roman" w:hAnsi="Times New Roman" w:cs="Times New Roman"/>
      <w:sz w:val="20"/>
      <w:szCs w:val="20"/>
      <w:lang w:eastAsia="ru-RU"/>
    </w:rPr>
  </w:style>
  <w:style w:type="character" w:styleId="aff0">
    <w:name w:val="endnote reference"/>
    <w:basedOn w:val="a0"/>
    <w:semiHidden/>
    <w:rsid w:val="006079E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79E2"/>
    <w:pPr>
      <w:spacing w:before="100" w:beforeAutospacing="1" w:after="100" w:afterAutospacing="1"/>
    </w:pPr>
    <w:rPr>
      <w:rFonts w:ascii="Tahoma" w:eastAsia="Times New Roman" w:hAnsi="Tahoma" w:cs="Tahoma"/>
      <w:sz w:val="20"/>
      <w:szCs w:val="20"/>
      <w:lang w:val="en-US"/>
    </w:rPr>
  </w:style>
  <w:style w:type="character" w:customStyle="1" w:styleId="a4">
    <w:name w:val="Абзац списка Знак"/>
    <w:aliases w:val="маркированный Знак,Список точки Знак,List_Paragraph Знак,Multilevel para_II Знак,List Paragraph-ExecSummary Знак,Akapit z listą BS Знак,Bullets Знак,List Paragraph 1 Знак,References Знак,List Paragraph (numbered (a)) Знак"/>
    <w:link w:val="a3"/>
    <w:uiPriority w:val="34"/>
    <w:locked/>
    <w:rsid w:val="00140C32"/>
    <w:rPr>
      <w:rFonts w:ascii="Calibri" w:eastAsia="Calibri" w:hAnsi="Calibri" w:cs="Calibri"/>
    </w:rPr>
  </w:style>
  <w:style w:type="character" w:customStyle="1" w:styleId="ConsPlusNormal0">
    <w:name w:val="ConsPlusNormal Знак"/>
    <w:link w:val="ConsPlusNormal"/>
    <w:locked/>
    <w:rsid w:val="00140C32"/>
    <w:rPr>
      <w:rFonts w:ascii="Arial" w:eastAsia="Times New Roman" w:hAnsi="Arial" w:cs="Arial"/>
      <w:sz w:val="20"/>
      <w:szCs w:val="20"/>
      <w:lang w:eastAsia="ru-RU"/>
    </w:rPr>
  </w:style>
  <w:style w:type="character" w:customStyle="1" w:styleId="23">
    <w:name w:val="Основной текст (2)_"/>
    <w:link w:val="24"/>
    <w:locked/>
    <w:rsid w:val="00253525"/>
    <w:rPr>
      <w:rFonts w:ascii="Times New Roman" w:hAnsi="Times New Roman" w:cs="Times New Roman"/>
      <w:sz w:val="28"/>
      <w:szCs w:val="28"/>
      <w:shd w:val="clear" w:color="auto" w:fill="FFFFFF"/>
    </w:rPr>
  </w:style>
  <w:style w:type="paragraph" w:customStyle="1" w:styleId="24">
    <w:name w:val="Основной текст (2)"/>
    <w:basedOn w:val="a"/>
    <w:link w:val="23"/>
    <w:rsid w:val="00253525"/>
    <w:pPr>
      <w:widowControl w:val="0"/>
      <w:shd w:val="clear" w:color="auto" w:fill="FFFFFF"/>
      <w:spacing w:before="600" w:after="60" w:line="322" w:lineRule="exact"/>
      <w:ind w:hanging="380"/>
      <w:jc w:val="both"/>
    </w:pPr>
    <w:rPr>
      <w:rFonts w:ascii="Times New Roman" w:eastAsiaTheme="minorHAns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599"/>
    <w:rPr>
      <w:rFonts w:ascii="Calibri" w:eastAsia="Calibri" w:hAnsi="Calibri" w:cs="Calibri"/>
    </w:rPr>
  </w:style>
  <w:style w:type="paragraph" w:styleId="1">
    <w:name w:val="heading 1"/>
    <w:basedOn w:val="a"/>
    <w:next w:val="a"/>
    <w:link w:val="10"/>
    <w:qFormat/>
    <w:rsid w:val="006079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B64D8"/>
    <w:pPr>
      <w:keepNext/>
      <w:spacing w:before="240" w:after="60"/>
      <w:outlineLvl w:val="1"/>
    </w:pPr>
    <w:rPr>
      <w:rFonts w:ascii="Arial" w:eastAsia="Times New Roman" w:hAnsi="Arial" w:cs="Arial"/>
      <w:b/>
      <w:bCs/>
      <w:i/>
      <w:iCs/>
      <w:color w:val="0000FF"/>
      <w:sz w:val="28"/>
      <w:szCs w:val="28"/>
      <w:lang w:eastAsia="ru-RU"/>
    </w:rPr>
  </w:style>
  <w:style w:type="paragraph" w:styleId="3">
    <w:name w:val="heading 3"/>
    <w:basedOn w:val="a"/>
    <w:next w:val="a"/>
    <w:link w:val="30"/>
    <w:unhideWhenUsed/>
    <w:qFormat/>
    <w:rsid w:val="006079E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079E2"/>
    <w:pPr>
      <w:keepNext/>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6079E2"/>
    <w:pPr>
      <w:keepNext/>
      <w:jc w:val="center"/>
      <w:outlineLvl w:val="4"/>
    </w:pPr>
    <w:rPr>
      <w:rFonts w:ascii="Times New Roman" w:eastAsia="Times New Roman" w:hAnsi="Times New Roman" w:cs="Times New Roman"/>
      <w:b/>
      <w:color w:val="000000"/>
      <w:sz w:val="20"/>
      <w:szCs w:val="24"/>
      <w:lang w:eastAsia="ru-RU"/>
    </w:rPr>
  </w:style>
  <w:style w:type="paragraph" w:styleId="6">
    <w:name w:val="heading 6"/>
    <w:basedOn w:val="a"/>
    <w:next w:val="a"/>
    <w:link w:val="60"/>
    <w:qFormat/>
    <w:rsid w:val="006079E2"/>
    <w:pPr>
      <w:keepNext/>
      <w:jc w:val="center"/>
      <w:outlineLvl w:val="5"/>
    </w:pPr>
    <w:rPr>
      <w:rFonts w:ascii="Times New Roman" w:eastAsia="Times New Roman" w:hAnsi="Times New Roman" w:cs="Times New Roman"/>
      <w:b/>
      <w:sz w:val="20"/>
      <w:szCs w:val="24"/>
      <w:lang w:eastAsia="ru-RU"/>
    </w:rPr>
  </w:style>
  <w:style w:type="paragraph" w:styleId="7">
    <w:name w:val="heading 7"/>
    <w:basedOn w:val="a"/>
    <w:next w:val="a"/>
    <w:link w:val="70"/>
    <w:unhideWhenUsed/>
    <w:qFormat/>
    <w:rsid w:val="006079E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6079E2"/>
    <w:pPr>
      <w:keepNext/>
      <w:jc w:val="center"/>
      <w:outlineLvl w:val="7"/>
    </w:pPr>
    <w:rPr>
      <w:rFonts w:ascii="Times New Roman" w:eastAsia="Times New Roman" w:hAnsi="Times New Roman" w:cs="Times New Roman"/>
      <w:b/>
      <w:sz w:val="28"/>
      <w:szCs w:val="24"/>
      <w:lang w:eastAsia="ru-RU"/>
    </w:rPr>
  </w:style>
  <w:style w:type="paragraph" w:styleId="9">
    <w:name w:val="heading 9"/>
    <w:basedOn w:val="a"/>
    <w:next w:val="a"/>
    <w:link w:val="90"/>
    <w:qFormat/>
    <w:rsid w:val="006079E2"/>
    <w:pPr>
      <w:keepNext/>
      <w:jc w:val="right"/>
      <w:outlineLvl w:val="8"/>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Список точки,List_Paragraph,Multilevel para_II,List Paragraph-ExecSummary,Akapit z listą BS,Bullets,List Paragraph 1,References,List Paragraph (numbered (a)),IBL List Paragraph,List Paragraph nowy,Numbered List Paragraph"/>
    <w:basedOn w:val="a"/>
    <w:link w:val="a4"/>
    <w:uiPriority w:val="34"/>
    <w:qFormat/>
    <w:rsid w:val="00CF1E16"/>
    <w:pPr>
      <w:ind w:left="720"/>
      <w:contextualSpacing/>
    </w:pPr>
  </w:style>
  <w:style w:type="paragraph" w:styleId="a5">
    <w:name w:val="header"/>
    <w:basedOn w:val="a"/>
    <w:link w:val="a6"/>
    <w:unhideWhenUsed/>
    <w:rsid w:val="00DD62BF"/>
    <w:pPr>
      <w:tabs>
        <w:tab w:val="center" w:pos="4677"/>
        <w:tab w:val="right" w:pos="9355"/>
      </w:tabs>
    </w:pPr>
  </w:style>
  <w:style w:type="character" w:customStyle="1" w:styleId="a6">
    <w:name w:val="Верхний колонтитул Знак"/>
    <w:basedOn w:val="a0"/>
    <w:link w:val="a5"/>
    <w:uiPriority w:val="99"/>
    <w:rsid w:val="00DD62BF"/>
    <w:rPr>
      <w:rFonts w:ascii="Calibri" w:eastAsia="Calibri" w:hAnsi="Calibri" w:cs="Calibri"/>
    </w:rPr>
  </w:style>
  <w:style w:type="paragraph" w:styleId="a7">
    <w:name w:val="footer"/>
    <w:basedOn w:val="a"/>
    <w:link w:val="a8"/>
    <w:unhideWhenUsed/>
    <w:rsid w:val="00DD62BF"/>
    <w:pPr>
      <w:tabs>
        <w:tab w:val="center" w:pos="4677"/>
        <w:tab w:val="right" w:pos="9355"/>
      </w:tabs>
    </w:pPr>
  </w:style>
  <w:style w:type="character" w:customStyle="1" w:styleId="a8">
    <w:name w:val="Нижний колонтитул Знак"/>
    <w:basedOn w:val="a0"/>
    <w:link w:val="a7"/>
    <w:uiPriority w:val="99"/>
    <w:rsid w:val="00DD62BF"/>
    <w:rPr>
      <w:rFonts w:ascii="Calibri" w:eastAsia="Calibri" w:hAnsi="Calibri" w:cs="Calibri"/>
    </w:rPr>
  </w:style>
  <w:style w:type="character" w:customStyle="1" w:styleId="20">
    <w:name w:val="Заголовок 2 Знак"/>
    <w:basedOn w:val="a0"/>
    <w:link w:val="2"/>
    <w:uiPriority w:val="99"/>
    <w:rsid w:val="00FB64D8"/>
    <w:rPr>
      <w:rFonts w:ascii="Arial" w:eastAsia="Times New Roman" w:hAnsi="Arial" w:cs="Arial"/>
      <w:b/>
      <w:bCs/>
      <w:i/>
      <w:iCs/>
      <w:color w:val="0000FF"/>
      <w:sz w:val="28"/>
      <w:szCs w:val="28"/>
      <w:lang w:eastAsia="ru-RU"/>
    </w:rPr>
  </w:style>
  <w:style w:type="paragraph" w:customStyle="1" w:styleId="ConsPlusNormal">
    <w:name w:val="ConsPlusNormal"/>
    <w:link w:val="ConsPlusNormal0"/>
    <w:qFormat/>
    <w:rsid w:val="00FB64D8"/>
    <w:pPr>
      <w:widowControl w:val="0"/>
      <w:autoSpaceDE w:val="0"/>
      <w:autoSpaceDN w:val="0"/>
      <w:adjustRightInd w:val="0"/>
      <w:ind w:firstLine="720"/>
    </w:pPr>
    <w:rPr>
      <w:rFonts w:ascii="Arial" w:eastAsia="Times New Roman" w:hAnsi="Arial" w:cs="Arial"/>
      <w:sz w:val="20"/>
      <w:szCs w:val="20"/>
      <w:lang w:eastAsia="ru-RU"/>
    </w:rPr>
  </w:style>
  <w:style w:type="table" w:styleId="a9">
    <w:name w:val="Table Grid"/>
    <w:basedOn w:val="a1"/>
    <w:uiPriority w:val="59"/>
    <w:rsid w:val="00305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unhideWhenUsed/>
    <w:rsid w:val="00E412DA"/>
    <w:rPr>
      <w:rFonts w:ascii="Tahoma" w:hAnsi="Tahoma" w:cs="Tahoma"/>
      <w:sz w:val="16"/>
      <w:szCs w:val="16"/>
    </w:rPr>
  </w:style>
  <w:style w:type="character" w:customStyle="1" w:styleId="ab">
    <w:name w:val="Текст выноски Знак"/>
    <w:basedOn w:val="a0"/>
    <w:link w:val="aa"/>
    <w:uiPriority w:val="99"/>
    <w:semiHidden/>
    <w:rsid w:val="00E412DA"/>
    <w:rPr>
      <w:rFonts w:ascii="Tahoma" w:eastAsia="Calibri" w:hAnsi="Tahoma" w:cs="Tahoma"/>
      <w:sz w:val="16"/>
      <w:szCs w:val="16"/>
    </w:rPr>
  </w:style>
  <w:style w:type="paragraph" w:styleId="ac">
    <w:name w:val="Body Text"/>
    <w:basedOn w:val="a"/>
    <w:link w:val="ad"/>
    <w:unhideWhenUsed/>
    <w:rsid w:val="00E9589A"/>
    <w:pPr>
      <w:spacing w:after="120"/>
    </w:pPr>
  </w:style>
  <w:style w:type="character" w:customStyle="1" w:styleId="ad">
    <w:name w:val="Основной текст Знак"/>
    <w:basedOn w:val="a0"/>
    <w:link w:val="ac"/>
    <w:uiPriority w:val="99"/>
    <w:semiHidden/>
    <w:rsid w:val="00E9589A"/>
    <w:rPr>
      <w:rFonts w:ascii="Calibri" w:eastAsia="Calibri" w:hAnsi="Calibri" w:cs="Calibri"/>
    </w:rPr>
  </w:style>
  <w:style w:type="paragraph" w:styleId="ae">
    <w:name w:val="Body Text First Indent"/>
    <w:basedOn w:val="ac"/>
    <w:link w:val="af"/>
    <w:uiPriority w:val="99"/>
    <w:semiHidden/>
    <w:unhideWhenUsed/>
    <w:rsid w:val="00E9589A"/>
    <w:pPr>
      <w:spacing w:after="0"/>
      <w:ind w:firstLine="360"/>
    </w:pPr>
    <w:rPr>
      <w:rFonts w:ascii="Times New Roman" w:eastAsia="Times New Roman" w:hAnsi="Times New Roman" w:cs="Times New Roman"/>
      <w:sz w:val="20"/>
      <w:szCs w:val="20"/>
      <w:lang w:eastAsia="ru-RU"/>
    </w:rPr>
  </w:style>
  <w:style w:type="character" w:customStyle="1" w:styleId="af">
    <w:name w:val="Красная строка Знак"/>
    <w:basedOn w:val="ad"/>
    <w:link w:val="ae"/>
    <w:uiPriority w:val="99"/>
    <w:semiHidden/>
    <w:rsid w:val="00E9589A"/>
    <w:rPr>
      <w:rFonts w:ascii="Times New Roman" w:eastAsia="Times New Roman" w:hAnsi="Times New Roman" w:cs="Times New Roman"/>
      <w:sz w:val="20"/>
      <w:szCs w:val="20"/>
      <w:lang w:eastAsia="ru-RU"/>
    </w:rPr>
  </w:style>
  <w:style w:type="paragraph" w:styleId="af0">
    <w:name w:val="Plain Text"/>
    <w:basedOn w:val="a"/>
    <w:link w:val="af1"/>
    <w:unhideWhenUsed/>
    <w:rsid w:val="00E9589A"/>
    <w:pPr>
      <w:widowControl w:val="0"/>
    </w:pPr>
    <w:rPr>
      <w:rFonts w:ascii="Courier New" w:eastAsia="Times New Roman" w:hAnsi="Courier New" w:cs="Times New Roman"/>
      <w:sz w:val="20"/>
      <w:szCs w:val="20"/>
      <w:lang w:eastAsia="ru-RU"/>
    </w:rPr>
  </w:style>
  <w:style w:type="character" w:customStyle="1" w:styleId="af1">
    <w:name w:val="Текст Знак"/>
    <w:basedOn w:val="a0"/>
    <w:link w:val="af0"/>
    <w:rsid w:val="00E9589A"/>
    <w:rPr>
      <w:rFonts w:ascii="Courier New" w:eastAsia="Times New Roman" w:hAnsi="Courier New" w:cs="Times New Roman"/>
      <w:sz w:val="20"/>
      <w:szCs w:val="20"/>
      <w:lang w:eastAsia="ru-RU"/>
    </w:rPr>
  </w:style>
  <w:style w:type="paragraph" w:customStyle="1" w:styleId="11">
    <w:name w:val="заголовок 1"/>
    <w:basedOn w:val="a"/>
    <w:next w:val="a"/>
    <w:rsid w:val="00E9589A"/>
    <w:pPr>
      <w:keepNext/>
      <w:widowControl w:val="0"/>
      <w:jc w:val="center"/>
    </w:pPr>
    <w:rPr>
      <w:rFonts w:ascii="Times New Roman" w:eastAsia="Times New Roman" w:hAnsi="Times New Roman" w:cs="Times New Roman"/>
      <w:b/>
      <w:sz w:val="28"/>
      <w:szCs w:val="20"/>
      <w:lang w:eastAsia="ru-RU"/>
    </w:rPr>
  </w:style>
  <w:style w:type="paragraph" w:styleId="21">
    <w:name w:val="Body Text Indent 2"/>
    <w:basedOn w:val="a"/>
    <w:link w:val="22"/>
    <w:unhideWhenUsed/>
    <w:rsid w:val="00E9589A"/>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E9589A"/>
    <w:rPr>
      <w:rFonts w:ascii="Times New Roman" w:eastAsia="Times New Roman" w:hAnsi="Times New Roman" w:cs="Times New Roman"/>
      <w:sz w:val="20"/>
      <w:szCs w:val="20"/>
      <w:lang w:eastAsia="ru-RU"/>
    </w:rPr>
  </w:style>
  <w:style w:type="table" w:customStyle="1" w:styleId="12">
    <w:name w:val="Сетка таблицы1"/>
    <w:basedOn w:val="a1"/>
    <w:next w:val="a9"/>
    <w:uiPriority w:val="59"/>
    <w:rsid w:val="00BE7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Без интервала Знак"/>
    <w:basedOn w:val="a0"/>
    <w:link w:val="af3"/>
    <w:uiPriority w:val="1"/>
    <w:locked/>
    <w:rsid w:val="00842D2C"/>
  </w:style>
  <w:style w:type="paragraph" w:styleId="af3">
    <w:name w:val="No Spacing"/>
    <w:link w:val="af2"/>
    <w:uiPriority w:val="1"/>
    <w:qFormat/>
    <w:rsid w:val="00842D2C"/>
  </w:style>
  <w:style w:type="character" w:customStyle="1" w:styleId="10">
    <w:name w:val="Заголовок 1 Знак"/>
    <w:basedOn w:val="a0"/>
    <w:link w:val="1"/>
    <w:uiPriority w:val="9"/>
    <w:rsid w:val="006079E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079E2"/>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6079E2"/>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6079E2"/>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6079E2"/>
    <w:rPr>
      <w:rFonts w:ascii="Times New Roman" w:eastAsia="Times New Roman" w:hAnsi="Times New Roman" w:cs="Times New Roman"/>
      <w:b/>
      <w:color w:val="000000"/>
      <w:sz w:val="20"/>
      <w:szCs w:val="24"/>
      <w:lang w:eastAsia="ru-RU"/>
    </w:rPr>
  </w:style>
  <w:style w:type="character" w:customStyle="1" w:styleId="60">
    <w:name w:val="Заголовок 6 Знак"/>
    <w:basedOn w:val="a0"/>
    <w:link w:val="6"/>
    <w:rsid w:val="006079E2"/>
    <w:rPr>
      <w:rFonts w:ascii="Times New Roman" w:eastAsia="Times New Roman" w:hAnsi="Times New Roman" w:cs="Times New Roman"/>
      <w:b/>
      <w:sz w:val="20"/>
      <w:szCs w:val="24"/>
      <w:lang w:eastAsia="ru-RU"/>
    </w:rPr>
  </w:style>
  <w:style w:type="character" w:customStyle="1" w:styleId="80">
    <w:name w:val="Заголовок 8 Знак"/>
    <w:basedOn w:val="a0"/>
    <w:link w:val="8"/>
    <w:rsid w:val="006079E2"/>
    <w:rPr>
      <w:rFonts w:ascii="Times New Roman" w:eastAsia="Times New Roman" w:hAnsi="Times New Roman" w:cs="Times New Roman"/>
      <w:b/>
      <w:sz w:val="28"/>
      <w:szCs w:val="24"/>
      <w:lang w:eastAsia="ru-RU"/>
    </w:rPr>
  </w:style>
  <w:style w:type="character" w:customStyle="1" w:styleId="90">
    <w:name w:val="Заголовок 9 Знак"/>
    <w:basedOn w:val="a0"/>
    <w:link w:val="9"/>
    <w:rsid w:val="006079E2"/>
    <w:rPr>
      <w:rFonts w:ascii="Times New Roman" w:eastAsia="Times New Roman" w:hAnsi="Times New Roman" w:cs="Times New Roman"/>
      <w:b/>
      <w:sz w:val="20"/>
      <w:szCs w:val="24"/>
      <w:lang w:eastAsia="ru-RU"/>
    </w:rPr>
  </w:style>
  <w:style w:type="numbering" w:customStyle="1" w:styleId="13">
    <w:name w:val="Нет списка1"/>
    <w:next w:val="a2"/>
    <w:semiHidden/>
    <w:rsid w:val="006079E2"/>
  </w:style>
  <w:style w:type="character" w:styleId="af4">
    <w:name w:val="page number"/>
    <w:basedOn w:val="a0"/>
    <w:rsid w:val="006079E2"/>
  </w:style>
  <w:style w:type="paragraph" w:styleId="af5">
    <w:name w:val="footnote text"/>
    <w:basedOn w:val="a"/>
    <w:link w:val="af6"/>
    <w:semiHidden/>
    <w:rsid w:val="006079E2"/>
    <w:rPr>
      <w:rFonts w:ascii="Times New Roman" w:eastAsia="Times New Roman" w:hAnsi="Times New Roman" w:cs="Times New Roman"/>
      <w:sz w:val="20"/>
      <w:szCs w:val="24"/>
      <w:lang w:eastAsia="ru-RU"/>
    </w:rPr>
  </w:style>
  <w:style w:type="character" w:customStyle="1" w:styleId="af6">
    <w:name w:val="Текст сноски Знак"/>
    <w:basedOn w:val="a0"/>
    <w:link w:val="af5"/>
    <w:semiHidden/>
    <w:rsid w:val="006079E2"/>
    <w:rPr>
      <w:rFonts w:ascii="Times New Roman" w:eastAsia="Times New Roman" w:hAnsi="Times New Roman" w:cs="Times New Roman"/>
      <w:sz w:val="20"/>
      <w:szCs w:val="24"/>
      <w:lang w:eastAsia="ru-RU"/>
    </w:rPr>
  </w:style>
  <w:style w:type="character" w:styleId="af7">
    <w:name w:val="footnote reference"/>
    <w:basedOn w:val="a0"/>
    <w:semiHidden/>
    <w:rsid w:val="006079E2"/>
    <w:rPr>
      <w:vertAlign w:val="superscript"/>
    </w:rPr>
  </w:style>
  <w:style w:type="paragraph" w:customStyle="1" w:styleId="af8">
    <w:name w:val="Îáû÷íûé"/>
    <w:rsid w:val="006079E2"/>
    <w:rPr>
      <w:rFonts w:ascii="Times New Roman" w:eastAsia="Times New Roman" w:hAnsi="Times New Roman" w:cs="Times New Roman"/>
      <w:sz w:val="24"/>
      <w:szCs w:val="20"/>
      <w:lang w:eastAsia="ru-RU"/>
    </w:rPr>
  </w:style>
  <w:style w:type="paragraph" w:styleId="31">
    <w:name w:val="Body Text 3"/>
    <w:basedOn w:val="a"/>
    <w:link w:val="32"/>
    <w:rsid w:val="006079E2"/>
    <w:pPr>
      <w:jc w:val="both"/>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rsid w:val="006079E2"/>
    <w:rPr>
      <w:rFonts w:ascii="Times New Roman" w:eastAsia="Times New Roman" w:hAnsi="Times New Roman" w:cs="Times New Roman"/>
      <w:b/>
      <w:sz w:val="28"/>
      <w:szCs w:val="20"/>
      <w:lang w:eastAsia="ru-RU"/>
    </w:rPr>
  </w:style>
  <w:style w:type="paragraph" w:styleId="af9">
    <w:name w:val="Body Text Indent"/>
    <w:basedOn w:val="a"/>
    <w:link w:val="afa"/>
    <w:rsid w:val="006079E2"/>
    <w:pPr>
      <w:ind w:firstLine="709"/>
      <w:jc w:val="both"/>
    </w:pPr>
    <w:rPr>
      <w:rFonts w:ascii="Times New Roman" w:eastAsia="Times New Roman" w:hAnsi="Times New Roman" w:cs="Times New Roman"/>
      <w:sz w:val="28"/>
      <w:szCs w:val="20"/>
      <w:lang w:eastAsia="ru-RU"/>
    </w:rPr>
  </w:style>
  <w:style w:type="character" w:customStyle="1" w:styleId="afa">
    <w:name w:val="Основной текст с отступом Знак"/>
    <w:basedOn w:val="a0"/>
    <w:link w:val="af9"/>
    <w:rsid w:val="006079E2"/>
    <w:rPr>
      <w:rFonts w:ascii="Times New Roman" w:eastAsia="Times New Roman" w:hAnsi="Times New Roman" w:cs="Times New Roman"/>
      <w:sz w:val="28"/>
      <w:szCs w:val="20"/>
      <w:lang w:eastAsia="ru-RU"/>
    </w:rPr>
  </w:style>
  <w:style w:type="character" w:styleId="afb">
    <w:name w:val="annotation reference"/>
    <w:basedOn w:val="a0"/>
    <w:semiHidden/>
    <w:rsid w:val="006079E2"/>
    <w:rPr>
      <w:sz w:val="16"/>
    </w:rPr>
  </w:style>
  <w:style w:type="paragraph" w:styleId="afc">
    <w:name w:val="annotation text"/>
    <w:basedOn w:val="a"/>
    <w:link w:val="afd"/>
    <w:semiHidden/>
    <w:rsid w:val="006079E2"/>
    <w:rPr>
      <w:rFonts w:ascii="Times New Roman" w:eastAsia="Times New Roman" w:hAnsi="Times New Roman" w:cs="Times New Roman"/>
      <w:sz w:val="20"/>
      <w:szCs w:val="24"/>
      <w:lang w:eastAsia="ru-RU"/>
    </w:rPr>
  </w:style>
  <w:style w:type="character" w:customStyle="1" w:styleId="afd">
    <w:name w:val="Текст примечания Знак"/>
    <w:basedOn w:val="a0"/>
    <w:link w:val="afc"/>
    <w:semiHidden/>
    <w:rsid w:val="006079E2"/>
    <w:rPr>
      <w:rFonts w:ascii="Times New Roman" w:eastAsia="Times New Roman" w:hAnsi="Times New Roman" w:cs="Times New Roman"/>
      <w:sz w:val="20"/>
      <w:szCs w:val="24"/>
      <w:lang w:eastAsia="ru-RU"/>
    </w:rPr>
  </w:style>
  <w:style w:type="paragraph" w:styleId="afe">
    <w:name w:val="endnote text"/>
    <w:basedOn w:val="a"/>
    <w:link w:val="aff"/>
    <w:semiHidden/>
    <w:rsid w:val="006079E2"/>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semiHidden/>
    <w:rsid w:val="006079E2"/>
    <w:rPr>
      <w:rFonts w:ascii="Times New Roman" w:eastAsia="Times New Roman" w:hAnsi="Times New Roman" w:cs="Times New Roman"/>
      <w:sz w:val="20"/>
      <w:szCs w:val="20"/>
      <w:lang w:eastAsia="ru-RU"/>
    </w:rPr>
  </w:style>
  <w:style w:type="character" w:styleId="aff0">
    <w:name w:val="endnote reference"/>
    <w:basedOn w:val="a0"/>
    <w:semiHidden/>
    <w:rsid w:val="006079E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79E2"/>
    <w:pPr>
      <w:spacing w:before="100" w:beforeAutospacing="1" w:after="100" w:afterAutospacing="1"/>
    </w:pPr>
    <w:rPr>
      <w:rFonts w:ascii="Tahoma" w:eastAsia="Times New Roman" w:hAnsi="Tahoma" w:cs="Tahoma"/>
      <w:sz w:val="20"/>
      <w:szCs w:val="20"/>
      <w:lang w:val="en-US"/>
    </w:rPr>
  </w:style>
  <w:style w:type="character" w:customStyle="1" w:styleId="a4">
    <w:name w:val="Абзац списка Знак"/>
    <w:aliases w:val="маркированный Знак,Список точки Знак,List_Paragraph Знак,Multilevel para_II Знак,List Paragraph-ExecSummary Знак,Akapit z listą BS Знак,Bullets Знак,List Paragraph 1 Знак,References Знак,List Paragraph (numbered (a)) Знак"/>
    <w:link w:val="a3"/>
    <w:uiPriority w:val="34"/>
    <w:locked/>
    <w:rsid w:val="00140C32"/>
    <w:rPr>
      <w:rFonts w:ascii="Calibri" w:eastAsia="Calibri" w:hAnsi="Calibri" w:cs="Calibri"/>
    </w:rPr>
  </w:style>
  <w:style w:type="character" w:customStyle="1" w:styleId="ConsPlusNormal0">
    <w:name w:val="ConsPlusNormal Знак"/>
    <w:link w:val="ConsPlusNormal"/>
    <w:locked/>
    <w:rsid w:val="00140C32"/>
    <w:rPr>
      <w:rFonts w:ascii="Arial" w:eastAsia="Times New Roman" w:hAnsi="Arial" w:cs="Arial"/>
      <w:sz w:val="20"/>
      <w:szCs w:val="20"/>
      <w:lang w:eastAsia="ru-RU"/>
    </w:rPr>
  </w:style>
  <w:style w:type="character" w:customStyle="1" w:styleId="23">
    <w:name w:val="Основной текст (2)_"/>
    <w:link w:val="24"/>
    <w:locked/>
    <w:rsid w:val="00253525"/>
    <w:rPr>
      <w:rFonts w:ascii="Times New Roman" w:hAnsi="Times New Roman" w:cs="Times New Roman"/>
      <w:sz w:val="28"/>
      <w:szCs w:val="28"/>
      <w:shd w:val="clear" w:color="auto" w:fill="FFFFFF"/>
    </w:rPr>
  </w:style>
  <w:style w:type="paragraph" w:customStyle="1" w:styleId="24">
    <w:name w:val="Основной текст (2)"/>
    <w:basedOn w:val="a"/>
    <w:link w:val="23"/>
    <w:rsid w:val="00253525"/>
    <w:pPr>
      <w:widowControl w:val="0"/>
      <w:shd w:val="clear" w:color="auto" w:fill="FFFFFF"/>
      <w:spacing w:before="600" w:after="60" w:line="322" w:lineRule="exact"/>
      <w:ind w:hanging="380"/>
      <w:jc w:val="both"/>
    </w:pPr>
    <w:rPr>
      <w:rFonts w:ascii="Times New Roman" w:eastAsiaTheme="minorHAns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9546">
      <w:bodyDiv w:val="1"/>
      <w:marLeft w:val="0"/>
      <w:marRight w:val="0"/>
      <w:marTop w:val="0"/>
      <w:marBottom w:val="0"/>
      <w:divBdr>
        <w:top w:val="none" w:sz="0" w:space="0" w:color="auto"/>
        <w:left w:val="none" w:sz="0" w:space="0" w:color="auto"/>
        <w:bottom w:val="none" w:sz="0" w:space="0" w:color="auto"/>
        <w:right w:val="none" w:sz="0" w:space="0" w:color="auto"/>
      </w:divBdr>
    </w:div>
    <w:div w:id="647634702">
      <w:bodyDiv w:val="1"/>
      <w:marLeft w:val="0"/>
      <w:marRight w:val="0"/>
      <w:marTop w:val="0"/>
      <w:marBottom w:val="0"/>
      <w:divBdr>
        <w:top w:val="none" w:sz="0" w:space="0" w:color="auto"/>
        <w:left w:val="none" w:sz="0" w:space="0" w:color="auto"/>
        <w:bottom w:val="none" w:sz="0" w:space="0" w:color="auto"/>
        <w:right w:val="none" w:sz="0" w:space="0" w:color="auto"/>
      </w:divBdr>
    </w:div>
    <w:div w:id="720131867">
      <w:bodyDiv w:val="1"/>
      <w:marLeft w:val="0"/>
      <w:marRight w:val="0"/>
      <w:marTop w:val="0"/>
      <w:marBottom w:val="0"/>
      <w:divBdr>
        <w:top w:val="none" w:sz="0" w:space="0" w:color="auto"/>
        <w:left w:val="none" w:sz="0" w:space="0" w:color="auto"/>
        <w:bottom w:val="none" w:sz="0" w:space="0" w:color="auto"/>
        <w:right w:val="none" w:sz="0" w:space="0" w:color="auto"/>
      </w:divBdr>
    </w:div>
    <w:div w:id="740710510">
      <w:bodyDiv w:val="1"/>
      <w:marLeft w:val="0"/>
      <w:marRight w:val="0"/>
      <w:marTop w:val="0"/>
      <w:marBottom w:val="0"/>
      <w:divBdr>
        <w:top w:val="none" w:sz="0" w:space="0" w:color="auto"/>
        <w:left w:val="none" w:sz="0" w:space="0" w:color="auto"/>
        <w:bottom w:val="none" w:sz="0" w:space="0" w:color="auto"/>
        <w:right w:val="none" w:sz="0" w:space="0" w:color="auto"/>
      </w:divBdr>
    </w:div>
    <w:div w:id="904797307">
      <w:bodyDiv w:val="1"/>
      <w:marLeft w:val="0"/>
      <w:marRight w:val="0"/>
      <w:marTop w:val="0"/>
      <w:marBottom w:val="0"/>
      <w:divBdr>
        <w:top w:val="none" w:sz="0" w:space="0" w:color="auto"/>
        <w:left w:val="none" w:sz="0" w:space="0" w:color="auto"/>
        <w:bottom w:val="none" w:sz="0" w:space="0" w:color="auto"/>
        <w:right w:val="none" w:sz="0" w:space="0" w:color="auto"/>
      </w:divBdr>
    </w:div>
    <w:div w:id="940333576">
      <w:bodyDiv w:val="1"/>
      <w:marLeft w:val="0"/>
      <w:marRight w:val="0"/>
      <w:marTop w:val="0"/>
      <w:marBottom w:val="0"/>
      <w:divBdr>
        <w:top w:val="none" w:sz="0" w:space="0" w:color="auto"/>
        <w:left w:val="none" w:sz="0" w:space="0" w:color="auto"/>
        <w:bottom w:val="none" w:sz="0" w:space="0" w:color="auto"/>
        <w:right w:val="none" w:sz="0" w:space="0" w:color="auto"/>
      </w:divBdr>
    </w:div>
    <w:div w:id="973560232">
      <w:bodyDiv w:val="1"/>
      <w:marLeft w:val="0"/>
      <w:marRight w:val="0"/>
      <w:marTop w:val="0"/>
      <w:marBottom w:val="0"/>
      <w:divBdr>
        <w:top w:val="none" w:sz="0" w:space="0" w:color="auto"/>
        <w:left w:val="none" w:sz="0" w:space="0" w:color="auto"/>
        <w:bottom w:val="none" w:sz="0" w:space="0" w:color="auto"/>
        <w:right w:val="none" w:sz="0" w:space="0" w:color="auto"/>
      </w:divBdr>
    </w:div>
    <w:div w:id="1147011375">
      <w:bodyDiv w:val="1"/>
      <w:marLeft w:val="0"/>
      <w:marRight w:val="0"/>
      <w:marTop w:val="0"/>
      <w:marBottom w:val="0"/>
      <w:divBdr>
        <w:top w:val="none" w:sz="0" w:space="0" w:color="auto"/>
        <w:left w:val="none" w:sz="0" w:space="0" w:color="auto"/>
        <w:bottom w:val="none" w:sz="0" w:space="0" w:color="auto"/>
        <w:right w:val="none" w:sz="0" w:space="0" w:color="auto"/>
      </w:divBdr>
    </w:div>
    <w:div w:id="1421482225">
      <w:bodyDiv w:val="1"/>
      <w:marLeft w:val="0"/>
      <w:marRight w:val="0"/>
      <w:marTop w:val="0"/>
      <w:marBottom w:val="0"/>
      <w:divBdr>
        <w:top w:val="none" w:sz="0" w:space="0" w:color="auto"/>
        <w:left w:val="none" w:sz="0" w:space="0" w:color="auto"/>
        <w:bottom w:val="none" w:sz="0" w:space="0" w:color="auto"/>
        <w:right w:val="none" w:sz="0" w:space="0" w:color="auto"/>
      </w:divBdr>
    </w:div>
    <w:div w:id="1616670716">
      <w:bodyDiv w:val="1"/>
      <w:marLeft w:val="0"/>
      <w:marRight w:val="0"/>
      <w:marTop w:val="0"/>
      <w:marBottom w:val="0"/>
      <w:divBdr>
        <w:top w:val="none" w:sz="0" w:space="0" w:color="auto"/>
        <w:left w:val="none" w:sz="0" w:space="0" w:color="auto"/>
        <w:bottom w:val="none" w:sz="0" w:space="0" w:color="auto"/>
        <w:right w:val="none" w:sz="0" w:space="0" w:color="auto"/>
      </w:divBdr>
    </w:div>
    <w:div w:id="2030983898">
      <w:bodyDiv w:val="1"/>
      <w:marLeft w:val="0"/>
      <w:marRight w:val="0"/>
      <w:marTop w:val="0"/>
      <w:marBottom w:val="0"/>
      <w:divBdr>
        <w:top w:val="none" w:sz="0" w:space="0" w:color="auto"/>
        <w:left w:val="none" w:sz="0" w:space="0" w:color="auto"/>
        <w:bottom w:val="none" w:sz="0" w:space="0" w:color="auto"/>
        <w:right w:val="none" w:sz="0" w:space="0" w:color="auto"/>
      </w:divBdr>
    </w:div>
    <w:div w:id="21277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file:///A:\&#1043;&#1077;&#1088;&#1073;%20&#1057;&#1084;&#1086;&#1083;.%20&#1086;&#1073;&#1083;&#1072;&#1089;&#1090;&#1080;-3.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B513-B33A-47F1-B41F-5EEB5DD1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2453</Words>
  <Characters>13986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Ляльченко Лидия Георгиевна</dc:creator>
  <cp:lastModifiedBy>Elena Petrovna</cp:lastModifiedBy>
  <cp:revision>36</cp:revision>
  <cp:lastPrinted>2026-01-14T09:02:00Z</cp:lastPrinted>
  <dcterms:created xsi:type="dcterms:W3CDTF">2025-11-18T13:04:00Z</dcterms:created>
  <dcterms:modified xsi:type="dcterms:W3CDTF">2026-01-19T09:57:00Z</dcterms:modified>
</cp:coreProperties>
</file>