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7"/>
        <w:gridCol w:w="2377"/>
        <w:gridCol w:w="2378"/>
        <w:gridCol w:w="2439"/>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9712DC" w:rsidP="009712DC">
            <w:pPr>
              <w:spacing w:line="200" w:lineRule="atLeast"/>
              <w:jc w:val="right"/>
              <w:rPr>
                <w:sz w:val="22"/>
                <w:szCs w:val="22"/>
              </w:rPr>
            </w:pPr>
            <w:r>
              <w:rPr>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35750A">
        <w:rPr>
          <w:rFonts w:ascii="Times New Roman" w:hAnsi="Times New Roman" w:cs="Times New Roman"/>
          <w:sz w:val="28"/>
          <w:szCs w:val="28"/>
        </w:rPr>
        <w:t xml:space="preserve"> </w:t>
      </w:r>
      <w:r w:rsidR="00E258AD">
        <w:rPr>
          <w:rFonts w:ascii="Times New Roman" w:hAnsi="Times New Roman" w:cs="Times New Roman"/>
          <w:sz w:val="28"/>
          <w:szCs w:val="28"/>
        </w:rPr>
        <w:t>_____________</w:t>
      </w:r>
      <w:r w:rsidR="00D72B4D" w:rsidRPr="00022A2D">
        <w:rPr>
          <w:rFonts w:ascii="Times New Roman" w:hAnsi="Times New Roman" w:cs="Times New Roman"/>
          <w:sz w:val="28"/>
          <w:szCs w:val="28"/>
        </w:rPr>
        <w:t xml:space="preserve">  202</w:t>
      </w:r>
      <w:r w:rsidR="00E258AD">
        <w:rPr>
          <w:rFonts w:ascii="Times New Roman" w:hAnsi="Times New Roman" w:cs="Times New Roman"/>
          <w:sz w:val="28"/>
          <w:szCs w:val="28"/>
        </w:rPr>
        <w:t>2</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E258AD">
        <w:rPr>
          <w:rFonts w:ascii="Times New Roman" w:hAnsi="Times New Roman" w:cs="Times New Roman"/>
          <w:sz w:val="28"/>
          <w:szCs w:val="28"/>
        </w:rPr>
        <w:t>___</w:t>
      </w:r>
    </w:p>
    <w:p w:rsidR="00237E56" w:rsidRPr="00022A2D" w:rsidRDefault="00A51124" w:rsidP="0052265E">
      <w:pPr>
        <w:spacing w:after="0" w:line="200" w:lineRule="atLeast"/>
        <w:ind w:left="284"/>
        <w:jc w:val="both"/>
        <w:rPr>
          <w:rFonts w:ascii="Times New Roman" w:hAnsi="Times New Roman" w:cs="Times New Roman"/>
          <w:b/>
          <w:sz w:val="28"/>
          <w:szCs w:val="28"/>
        </w:rPr>
      </w:pPr>
      <w:r w:rsidRPr="00A51124">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5.45pt;margin-top:8.7pt;width:249pt;height:7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style="mso-next-textbox:#Text Box 3">
              <w:txbxContent>
                <w:tbl>
                  <w:tblPr>
                    <w:tblStyle w:val="a8"/>
                    <w:tblW w:w="4252" w:type="dxa"/>
                    <w:tblInd w:w="392" w:type="dxa"/>
                    <w:tblLook w:val="01E0"/>
                  </w:tblPr>
                  <w:tblGrid>
                    <w:gridCol w:w="4252"/>
                  </w:tblGrid>
                  <w:tr w:rsidR="00B06960" w:rsidTr="00314C5E">
                    <w:trPr>
                      <w:trHeight w:val="1560"/>
                    </w:trPr>
                    <w:tc>
                      <w:tcPr>
                        <w:tcW w:w="4252" w:type="dxa"/>
                        <w:tcBorders>
                          <w:top w:val="nil"/>
                          <w:left w:val="nil"/>
                          <w:bottom w:val="nil"/>
                          <w:right w:val="nil"/>
                        </w:tcBorders>
                      </w:tcPr>
                      <w:p w:rsidR="006A6AEA" w:rsidRPr="00BE163B" w:rsidRDefault="006A6AEA" w:rsidP="00314C5E">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б утверждении П</w:t>
                        </w:r>
                        <w:r w:rsidR="00F026E0">
                          <w:rPr>
                            <w:rFonts w:ascii="Times New Roman" w:hAnsi="Times New Roman" w:cs="Times New Roman"/>
                            <w:sz w:val="28"/>
                            <w:szCs w:val="28"/>
                          </w:rPr>
                          <w:t xml:space="preserve">еречня  главных администраторов </w:t>
                        </w:r>
                        <w:r w:rsidR="00F67F4F">
                          <w:rPr>
                            <w:rFonts w:ascii="Times New Roman" w:hAnsi="Times New Roman" w:cs="Times New Roman"/>
                            <w:sz w:val="28"/>
                            <w:szCs w:val="28"/>
                          </w:rPr>
                          <w:t>доходов бюджета</w:t>
                        </w:r>
                        <w:r w:rsidR="00974BE8">
                          <w:rPr>
                            <w:rFonts w:ascii="Times New Roman" w:hAnsi="Times New Roman" w:cs="Times New Roman"/>
                            <w:sz w:val="28"/>
                            <w:szCs w:val="28"/>
                          </w:rPr>
                          <w:t xml:space="preserve"> Глинковского сельского </w:t>
                        </w:r>
                        <w:r w:rsidR="00314C5E">
                          <w:rPr>
                            <w:rFonts w:ascii="Times New Roman" w:hAnsi="Times New Roman" w:cs="Times New Roman"/>
                            <w:sz w:val="28"/>
                            <w:szCs w:val="28"/>
                          </w:rPr>
                          <w:t xml:space="preserve"> посе</w:t>
                        </w:r>
                        <w:r w:rsidR="00974BE8">
                          <w:rPr>
                            <w:rFonts w:ascii="Times New Roman" w:hAnsi="Times New Roman" w:cs="Times New Roman"/>
                            <w:sz w:val="28"/>
                            <w:szCs w:val="28"/>
                          </w:rPr>
                          <w:t>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1016F6" w:rsidRPr="00022A2D" w:rsidRDefault="001016F6" w:rsidP="00992F62">
      <w:pPr>
        <w:spacing w:after="0" w:line="270" w:lineRule="atLeast"/>
        <w:ind w:left="426" w:firstLine="283"/>
        <w:jc w:val="both"/>
        <w:rPr>
          <w:rFonts w:ascii="Times New Roman" w:hAnsi="Times New Roman" w:cs="Times New Roman"/>
          <w:b/>
          <w:sz w:val="28"/>
          <w:szCs w:val="28"/>
        </w:rPr>
      </w:pPr>
    </w:p>
    <w:p w:rsidR="00E258AD" w:rsidRDefault="00E258AD" w:rsidP="00DB10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E12E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соответствии </w:t>
      </w:r>
      <w:r w:rsidR="00D9377E">
        <w:rPr>
          <w:rFonts w:ascii="Times New Roman" w:hAnsi="Times New Roman" w:cs="Times New Roman"/>
          <w:sz w:val="28"/>
          <w:szCs w:val="28"/>
          <w:lang w:eastAsia="ru-RU"/>
        </w:rPr>
        <w:t xml:space="preserve">с пунктом 3.2 </w:t>
      </w:r>
      <w:r>
        <w:rPr>
          <w:rFonts w:ascii="Times New Roman" w:hAnsi="Times New Roman" w:cs="Times New Roman"/>
          <w:sz w:val="28"/>
          <w:szCs w:val="28"/>
          <w:lang w:eastAsia="ru-RU"/>
        </w:rPr>
        <w:t>стать</w:t>
      </w:r>
      <w:r w:rsidR="00D9377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160.1 Бюджетного кодекса Российской Федерации</w:t>
      </w:r>
      <w:r w:rsidR="00DB10DB">
        <w:rPr>
          <w:rFonts w:ascii="Times New Roman" w:hAnsi="Times New Roman" w:cs="Times New Roman"/>
          <w:sz w:val="28"/>
          <w:szCs w:val="28"/>
          <w:lang w:eastAsia="ru-RU"/>
        </w:rPr>
        <w:t xml:space="preserve">, </w:t>
      </w:r>
      <w:hyperlink r:id="rId9" w:history="1">
        <w:r w:rsidR="00DB10DB" w:rsidRPr="00DB10DB">
          <w:rPr>
            <w:rStyle w:val="af3"/>
            <w:rFonts w:ascii="Times New Roman" w:hAnsi="Times New Roman" w:cs="Times New Roman"/>
            <w:color w:val="auto"/>
            <w:sz w:val="28"/>
            <w:szCs w:val="28"/>
            <w:u w:val="none"/>
          </w:rPr>
          <w:t>постановлением</w:t>
        </w:r>
      </w:hyperlink>
      <w:r w:rsidR="00DB10DB" w:rsidRPr="00DB10DB">
        <w:rPr>
          <w:rFonts w:ascii="Times New Roman" w:hAnsi="Times New Roman" w:cs="Times New Roman"/>
          <w:sz w:val="28"/>
          <w:szCs w:val="28"/>
        </w:rPr>
        <w:t xml:space="preserve"> </w:t>
      </w:r>
      <w:r w:rsidR="00DB10DB">
        <w:rPr>
          <w:rFonts w:ascii="Times New Roman" w:hAnsi="Times New Roman" w:cs="Times New Roman"/>
          <w:sz w:val="28"/>
          <w:szCs w:val="28"/>
        </w:rPr>
        <w:t xml:space="preserve">Правительства Российской Федерации </w:t>
      </w:r>
      <w:r w:rsidR="00DB10DB">
        <w:rPr>
          <w:rFonts w:ascii="Times New Roman" w:hAnsi="Times New Roman" w:cs="Times New Roman"/>
          <w:iCs/>
          <w:sz w:val="28"/>
          <w:szCs w:val="28"/>
        </w:rPr>
        <w:t xml:space="preserve">от 16.09.2021 №1569 «Об утверждении общих требований к закреплению </w:t>
      </w:r>
      <w:r w:rsidR="00DB10DB">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E258AD" w:rsidRDefault="00D9377E" w:rsidP="00E258AD">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E258AD">
        <w:rPr>
          <w:rFonts w:ascii="Times New Roman" w:hAnsi="Times New Roman" w:cs="Times New Roman"/>
          <w:spacing w:val="40"/>
          <w:sz w:val="28"/>
          <w:szCs w:val="28"/>
        </w:rPr>
        <w:t>постановляет:</w:t>
      </w:r>
    </w:p>
    <w:p w:rsidR="00E258AD" w:rsidRDefault="00E12E2A" w:rsidP="00E258AD">
      <w:pPr>
        <w:pStyle w:val="af2"/>
        <w:numPr>
          <w:ilvl w:val="0"/>
          <w:numId w:val="13"/>
        </w:numPr>
        <w:tabs>
          <w:tab w:val="left" w:pos="426"/>
        </w:tabs>
        <w:ind w:left="0" w:firstLine="442"/>
        <w:jc w:val="both"/>
        <w:rPr>
          <w:rFonts w:ascii="Times New Roman" w:hAnsi="Times New Roman" w:cs="Times New Roman"/>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Утвердить прилагаемый  Перечень главных администраторов доходов бюджета Глинковского сельского поселения</w:t>
      </w:r>
    </w:p>
    <w:p w:rsidR="00E258AD" w:rsidRDefault="00E258AD" w:rsidP="00E258AD">
      <w:pPr>
        <w:spacing w:after="0"/>
        <w:jc w:val="both"/>
        <w:rPr>
          <w:rFonts w:ascii="Times New Roman" w:hAnsi="Times New Roman" w:cs="Times New Roman"/>
          <w:sz w:val="28"/>
          <w:szCs w:val="28"/>
        </w:rPr>
      </w:pPr>
      <w:r>
        <w:rPr>
          <w:rFonts w:ascii="Times New Roman" w:hAnsi="Times New Roman" w:cs="Times New Roman"/>
          <w:sz w:val="28"/>
          <w:szCs w:val="28"/>
        </w:rPr>
        <w:t xml:space="preserve">      2. Установить, что:</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в случаях изменения состава и (или) функций главных администраторов доходов бюджета Глинковского сельского поселения (далее бюджета поселения),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поселения закрепление кода вида (подвида)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 xml:space="preserve">поселения за главными администраторами доходов бюджета поселения осуществляется правовыми актами Финансового управления Администрации </w:t>
      </w:r>
      <w:r>
        <w:rPr>
          <w:rFonts w:ascii="Times New Roman" w:hAnsi="Times New Roman" w:cs="Times New Roman"/>
          <w:sz w:val="28"/>
          <w:szCs w:val="28"/>
        </w:rPr>
        <w:lastRenderedPageBreak/>
        <w:t>муниципального образования «Глинковский район» Смоленской области на основании заявок главных администраторов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Финансовое управлени</w:t>
      </w:r>
      <w:r w:rsidR="00E12E2A">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 Смоленской области 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администраторов доходов  бюджета поселения не позднее 15 декабря текущего финансового года.</w:t>
      </w:r>
    </w:p>
    <w:p w:rsidR="00E258AD" w:rsidRDefault="00E258AD" w:rsidP="00E258AD">
      <w:pPr>
        <w:pStyle w:val="a3"/>
        <w:spacing w:after="0"/>
        <w:ind w:left="0" w:firstLine="442"/>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муниципального образования «Глинковский район» Смоленской области от  22.11.2021 №</w:t>
      </w:r>
      <w:r>
        <w:rPr>
          <w:rFonts w:ascii="Times New Roman" w:hAnsi="Times New Roman" w:cs="Times New Roman"/>
          <w:sz w:val="28"/>
          <w:szCs w:val="28"/>
          <w:lang w:val="en-US"/>
        </w:rPr>
        <w:t> </w:t>
      </w:r>
      <w:r>
        <w:rPr>
          <w:rFonts w:ascii="Times New Roman" w:hAnsi="Times New Roman" w:cs="Times New Roman"/>
          <w:sz w:val="28"/>
          <w:szCs w:val="28"/>
        </w:rPr>
        <w:t>311 «Об утверждении Перечня главных администраторов доходов бюджета Глинковского сельского поселения».</w:t>
      </w:r>
    </w:p>
    <w:p w:rsidR="00E258AD" w:rsidRDefault="00E258AD" w:rsidP="00E258AD">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2E2A">
        <w:rPr>
          <w:rFonts w:ascii="Times New Roman" w:hAnsi="Times New Roman" w:cs="Times New Roman"/>
          <w:color w:val="000000"/>
          <w:sz w:val="28"/>
          <w:szCs w:val="28"/>
        </w:rPr>
        <w:t>4</w:t>
      </w:r>
      <w:r>
        <w:rPr>
          <w:rFonts w:ascii="Times New Roman" w:hAnsi="Times New Roman" w:cs="Times New Roman"/>
          <w:color w:val="000000"/>
          <w:sz w:val="28"/>
          <w:szCs w:val="28"/>
        </w:rPr>
        <w:t>. 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E258AD" w:rsidRPr="00E12E2A" w:rsidRDefault="00E258AD" w:rsidP="00E258AD">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E12E2A" w:rsidRPr="00E12E2A">
        <w:rPr>
          <w:rFonts w:ascii="Times New Roman" w:hAnsi="Times New Roman" w:cs="Times New Roman"/>
          <w:sz w:val="28"/>
          <w:szCs w:val="28"/>
          <w:lang w:eastAsia="en-US"/>
        </w:rPr>
        <w:t>5</w:t>
      </w:r>
      <w:r w:rsidRPr="00E12E2A">
        <w:rPr>
          <w:rFonts w:ascii="Times New Roman" w:hAnsi="Times New Roman" w:cs="Times New Roman"/>
          <w:sz w:val="28"/>
          <w:szCs w:val="28"/>
          <w:lang w:eastAsia="en-US"/>
        </w:rPr>
        <w:t>.</w:t>
      </w:r>
      <w:r w:rsidR="00E12E2A" w:rsidRPr="00E12E2A">
        <w:rPr>
          <w:rFonts w:ascii="Times New Roman" w:hAnsi="Times New Roman" w:cs="Times New Roman"/>
          <w:sz w:val="28"/>
          <w:szCs w:val="28"/>
        </w:rPr>
        <w:t xml:space="preserve"> Настоящее постановление вступает в силу с 1 января 2023 года  и </w:t>
      </w:r>
      <w:r w:rsidRPr="00E12E2A">
        <w:rPr>
          <w:rFonts w:ascii="Times New Roman" w:hAnsi="Times New Roman" w:cs="Times New Roman"/>
          <w:sz w:val="28"/>
          <w:szCs w:val="28"/>
          <w:lang w:eastAsia="ru-RU"/>
        </w:rPr>
        <w:t>применяется к правоотношениям, возникающим при составлении и исполнении бюджета</w:t>
      </w:r>
      <w:bookmarkStart w:id="0" w:name="_GoBack"/>
      <w:bookmarkEnd w:id="0"/>
      <w:r w:rsidRPr="00E12E2A">
        <w:rPr>
          <w:rFonts w:ascii="Times New Roman" w:hAnsi="Times New Roman" w:cs="Times New Roman"/>
          <w:sz w:val="28"/>
          <w:szCs w:val="28"/>
          <w:lang w:eastAsia="ru-RU"/>
        </w:rPr>
        <w:t xml:space="preserve"> Глинковского сельского поселения, начиная с бюджета на 2023 год и на плановый период 2024 и 2025 годов.</w:t>
      </w:r>
    </w:p>
    <w:p w:rsidR="00E258AD" w:rsidRPr="00E12E2A"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tbl>
      <w:tblPr>
        <w:tblW w:w="10031" w:type="dxa"/>
        <w:tblLayout w:type="fixed"/>
        <w:tblLook w:val="01E0"/>
      </w:tblPr>
      <w:tblGrid>
        <w:gridCol w:w="236"/>
        <w:gridCol w:w="9795"/>
      </w:tblGrid>
      <w:tr w:rsidR="005870A9" w:rsidRPr="00D362C8" w:rsidTr="009D0959">
        <w:trPr>
          <w:trHeight w:val="1185"/>
        </w:trPr>
        <w:tc>
          <w:tcPr>
            <w:tcW w:w="236" w:type="dxa"/>
          </w:tcPr>
          <w:p w:rsidR="005870A9" w:rsidRPr="00D362C8" w:rsidRDefault="005870A9" w:rsidP="00553DE3">
            <w:pPr>
              <w:rPr>
                <w:rFonts w:ascii="Times New Roman" w:hAnsi="Times New Roman" w:cs="Times New Roman"/>
              </w:rPr>
            </w:pPr>
          </w:p>
        </w:tc>
        <w:tc>
          <w:tcPr>
            <w:tcW w:w="9795" w:type="dxa"/>
          </w:tcPr>
          <w:tbl>
            <w:tblPr>
              <w:tblpPr w:leftFromText="180" w:rightFromText="180" w:tblpY="285"/>
              <w:tblW w:w="9875" w:type="dxa"/>
              <w:tblLayout w:type="fixed"/>
              <w:tblLook w:val="01E0"/>
            </w:tblPr>
            <w:tblGrid>
              <w:gridCol w:w="4460"/>
              <w:gridCol w:w="5415"/>
            </w:tblGrid>
            <w:tr w:rsidR="005870A9" w:rsidRPr="00D362C8" w:rsidTr="001016F6">
              <w:trPr>
                <w:trHeight w:val="899"/>
              </w:trPr>
              <w:tc>
                <w:tcPr>
                  <w:tcW w:w="4460" w:type="dxa"/>
                </w:tcPr>
                <w:p w:rsidR="005870A9" w:rsidRPr="00D362C8" w:rsidRDefault="005870A9" w:rsidP="00553DE3">
                  <w:pPr>
                    <w:pStyle w:val="9"/>
                    <w:rPr>
                      <w:rFonts w:ascii="Times New Roman" w:hAnsi="Times New Roman"/>
                      <w:sz w:val="24"/>
                      <w:szCs w:val="24"/>
                      <w:lang w:eastAsia="ru-RU"/>
                    </w:rPr>
                  </w:pPr>
                </w:p>
              </w:tc>
              <w:tc>
                <w:tcPr>
                  <w:tcW w:w="5415" w:type="dxa"/>
                </w:tcPr>
                <w:p w:rsidR="005870A9" w:rsidRPr="00D362C8" w:rsidRDefault="005870A9" w:rsidP="005C0EC1">
                  <w:pPr>
                    <w:pStyle w:val="ConsNormal"/>
                    <w:ind w:firstLine="0"/>
                    <w:jc w:val="right"/>
                    <w:rPr>
                      <w:rFonts w:ascii="Times New Roman" w:hAnsi="Times New Roman"/>
                      <w:sz w:val="28"/>
                      <w:szCs w:val="28"/>
                    </w:rPr>
                  </w:pPr>
                  <w:r w:rsidRPr="00D362C8">
                    <w:rPr>
                      <w:rFonts w:ascii="Times New Roman" w:hAnsi="Times New Roman"/>
                      <w:sz w:val="28"/>
                      <w:szCs w:val="28"/>
                    </w:rPr>
                    <w:t xml:space="preserve">Утвержден   </w:t>
                  </w:r>
                </w:p>
                <w:p w:rsidR="005870A9" w:rsidRPr="00D362C8" w:rsidRDefault="005870A9" w:rsidP="005C0EC1">
                  <w:pPr>
                    <w:spacing w:after="0"/>
                    <w:jc w:val="right"/>
                    <w:rPr>
                      <w:rFonts w:ascii="Times New Roman" w:hAnsi="Times New Roman" w:cs="Times New Roman"/>
                      <w:bCs/>
                      <w:sz w:val="28"/>
                      <w:szCs w:val="28"/>
                    </w:rPr>
                  </w:pPr>
                  <w:r w:rsidRPr="00D362C8">
                    <w:rPr>
                      <w:rFonts w:ascii="Times New Roman" w:hAnsi="Times New Roman" w:cs="Times New Roman"/>
                      <w:sz w:val="28"/>
                      <w:szCs w:val="28"/>
                    </w:rPr>
                    <w:t>Постановлением Администрации муниципального образования «Глинковский район</w:t>
                  </w:r>
                  <w:r w:rsidRPr="00D362C8">
                    <w:rPr>
                      <w:rFonts w:ascii="Times New Roman" w:hAnsi="Times New Roman" w:cs="Times New Roman"/>
                      <w:bCs/>
                      <w:sz w:val="28"/>
                      <w:szCs w:val="28"/>
                    </w:rPr>
                    <w:t>» Смоленской области</w:t>
                  </w:r>
                </w:p>
                <w:p w:rsidR="005870A9" w:rsidRPr="00D362C8" w:rsidRDefault="005870A9" w:rsidP="00E12E2A">
                  <w:pPr>
                    <w:spacing w:after="0"/>
                    <w:jc w:val="right"/>
                    <w:rPr>
                      <w:rFonts w:ascii="Times New Roman" w:hAnsi="Times New Roman" w:cs="Times New Roman"/>
                    </w:rPr>
                  </w:pPr>
                  <w:r w:rsidRPr="00D362C8">
                    <w:rPr>
                      <w:rFonts w:ascii="Times New Roman" w:hAnsi="Times New Roman" w:cs="Times New Roman"/>
                      <w:bCs/>
                      <w:sz w:val="28"/>
                      <w:szCs w:val="28"/>
                    </w:rPr>
                    <w:t>от ___________ 202</w:t>
                  </w:r>
                  <w:r w:rsidR="00E12E2A">
                    <w:rPr>
                      <w:rFonts w:ascii="Times New Roman" w:hAnsi="Times New Roman" w:cs="Times New Roman"/>
                      <w:bCs/>
                      <w:sz w:val="28"/>
                      <w:szCs w:val="28"/>
                    </w:rPr>
                    <w:t>2</w:t>
                  </w:r>
                  <w:r w:rsidR="00CD5B66">
                    <w:rPr>
                      <w:rFonts w:ascii="Times New Roman" w:hAnsi="Times New Roman" w:cs="Times New Roman"/>
                      <w:bCs/>
                      <w:sz w:val="28"/>
                      <w:szCs w:val="28"/>
                    </w:rPr>
                    <w:t xml:space="preserve"> </w:t>
                  </w:r>
                  <w:r w:rsidRPr="00D362C8">
                    <w:rPr>
                      <w:rFonts w:ascii="Times New Roman" w:hAnsi="Times New Roman" w:cs="Times New Roman"/>
                      <w:bCs/>
                      <w:sz w:val="28"/>
                      <w:szCs w:val="28"/>
                    </w:rPr>
                    <w:t>г. №</w:t>
                  </w:r>
                  <w:r w:rsidRPr="00D362C8">
                    <w:rPr>
                      <w:rFonts w:ascii="Times New Roman" w:hAnsi="Times New Roman" w:cs="Times New Roman"/>
                      <w:bCs/>
                    </w:rPr>
                    <w:t>______</w:t>
                  </w:r>
                </w:p>
              </w:tc>
            </w:tr>
          </w:tbl>
          <w:p w:rsidR="005870A9" w:rsidRPr="00D362C8" w:rsidRDefault="005870A9" w:rsidP="00553DE3">
            <w:pPr>
              <w:jc w:val="right"/>
              <w:rPr>
                <w:rFonts w:ascii="Times New Roman" w:hAnsi="Times New Roman" w:cs="Times New Roman"/>
              </w:rPr>
            </w:pPr>
          </w:p>
        </w:tc>
      </w:tr>
    </w:tbl>
    <w:p w:rsidR="005870A9" w:rsidRPr="00D362C8" w:rsidRDefault="005870A9" w:rsidP="005870A9">
      <w:pPr>
        <w:jc w:val="center"/>
        <w:outlineLvl w:val="0"/>
        <w:rPr>
          <w:rFonts w:ascii="Times New Roman" w:hAnsi="Times New Roman" w:cs="Times New Roman"/>
          <w:b/>
          <w:sz w:val="28"/>
          <w:szCs w:val="28"/>
        </w:rPr>
      </w:pPr>
    </w:p>
    <w:p w:rsidR="005870A9" w:rsidRPr="00452BFD" w:rsidRDefault="005870A9" w:rsidP="00D362C8">
      <w:pPr>
        <w:spacing w:after="0"/>
        <w:jc w:val="center"/>
        <w:outlineLvl w:val="0"/>
        <w:rPr>
          <w:rFonts w:ascii="Times New Roman" w:hAnsi="Times New Roman" w:cs="Times New Roman"/>
          <w:b/>
          <w:sz w:val="28"/>
          <w:szCs w:val="28"/>
        </w:rPr>
      </w:pPr>
      <w:r w:rsidRPr="00452BFD">
        <w:rPr>
          <w:rFonts w:ascii="Times New Roman" w:hAnsi="Times New Roman" w:cs="Times New Roman"/>
          <w:b/>
          <w:sz w:val="28"/>
          <w:szCs w:val="28"/>
        </w:rPr>
        <w:t xml:space="preserve">Перечень </w:t>
      </w:r>
    </w:p>
    <w:p w:rsidR="005870A9" w:rsidRPr="00452BFD" w:rsidRDefault="005870A9" w:rsidP="00D362C8">
      <w:pPr>
        <w:spacing w:after="0"/>
        <w:jc w:val="center"/>
        <w:outlineLvl w:val="0"/>
        <w:rPr>
          <w:rFonts w:ascii="Times New Roman" w:hAnsi="Times New Roman" w:cs="Times New Roman"/>
          <w:b/>
          <w:bCs/>
          <w:sz w:val="28"/>
          <w:szCs w:val="28"/>
        </w:rPr>
      </w:pPr>
      <w:r w:rsidRPr="00452BFD">
        <w:rPr>
          <w:rFonts w:ascii="Times New Roman" w:hAnsi="Times New Roman" w:cs="Times New Roman"/>
          <w:b/>
          <w:bCs/>
          <w:sz w:val="28"/>
          <w:szCs w:val="28"/>
        </w:rPr>
        <w:t>главных администраторов доходов бюджета</w:t>
      </w:r>
      <w:r w:rsidR="00974BE8" w:rsidRPr="00452BFD">
        <w:rPr>
          <w:rFonts w:ascii="Times New Roman" w:hAnsi="Times New Roman" w:cs="Times New Roman"/>
          <w:b/>
          <w:bCs/>
          <w:sz w:val="28"/>
          <w:szCs w:val="28"/>
        </w:rPr>
        <w:t xml:space="preserve"> Глинковского сельского поселения</w:t>
      </w:r>
      <w:r w:rsidRPr="00452BFD">
        <w:rPr>
          <w:rFonts w:ascii="Times New Roman" w:hAnsi="Times New Roman" w:cs="Times New Roman"/>
          <w:b/>
          <w:bCs/>
          <w:sz w:val="28"/>
          <w:szCs w:val="28"/>
        </w:rPr>
        <w:t xml:space="preserve"> </w:t>
      </w:r>
    </w:p>
    <w:p w:rsidR="00A96E31" w:rsidRDefault="00A96E31" w:rsidP="00D362C8">
      <w:pPr>
        <w:spacing w:after="0"/>
        <w:jc w:val="center"/>
        <w:outlineLvl w:val="0"/>
        <w:rPr>
          <w:rFonts w:ascii="Times New Roman" w:hAnsi="Times New Roman" w:cs="Times New Roman"/>
          <w:bCs/>
          <w:sz w:val="28"/>
          <w:szCs w:val="28"/>
        </w:rPr>
      </w:pPr>
    </w:p>
    <w:tbl>
      <w:tblPr>
        <w:tblW w:w="9743" w:type="dxa"/>
        <w:tblInd w:w="108" w:type="dxa"/>
        <w:tblLayout w:type="fixed"/>
        <w:tblLook w:val="0000"/>
      </w:tblPr>
      <w:tblGrid>
        <w:gridCol w:w="2220"/>
        <w:gridCol w:w="10"/>
        <w:gridCol w:w="2977"/>
        <w:gridCol w:w="4536"/>
      </w:tblGrid>
      <w:tr w:rsidR="00452BFD" w:rsidRPr="00A96E31" w:rsidTr="001016F6">
        <w:trPr>
          <w:cantSplit/>
          <w:trHeight w:val="624"/>
        </w:trPr>
        <w:tc>
          <w:tcPr>
            <w:tcW w:w="5207" w:type="dxa"/>
            <w:gridSpan w:val="3"/>
            <w:tcBorders>
              <w:top w:val="single" w:sz="4" w:space="0" w:color="auto"/>
              <w:left w:val="single" w:sz="4" w:space="0" w:color="auto"/>
              <w:bottom w:val="nil"/>
              <w:right w:val="single" w:sz="4" w:space="0" w:color="auto"/>
            </w:tcBorders>
            <w:vAlign w:val="center"/>
          </w:tcPr>
          <w:p w:rsidR="00452BFD" w:rsidRPr="00452BFD" w:rsidRDefault="00452BFD" w:rsidP="005C0EC1">
            <w:pPr>
              <w:spacing w:after="0"/>
              <w:rPr>
                <w:rFonts w:ascii="Times New Roman" w:hAnsi="Times New Roman" w:cs="Times New Roman"/>
                <w:sz w:val="24"/>
                <w:szCs w:val="24"/>
              </w:rPr>
            </w:pPr>
            <w:r w:rsidRPr="00452BFD">
              <w:rPr>
                <w:rFonts w:ascii="Times New Roman" w:hAnsi="Times New Roman" w:cs="Times New Roman"/>
                <w:b/>
                <w:bCs/>
                <w:sz w:val="24"/>
                <w:szCs w:val="24"/>
              </w:rPr>
              <w:t>Код бюджетной классификации Российской Федерации</w:t>
            </w:r>
          </w:p>
        </w:tc>
        <w:tc>
          <w:tcPr>
            <w:tcW w:w="4536" w:type="dxa"/>
            <w:vMerge w:val="restart"/>
            <w:tcBorders>
              <w:top w:val="single" w:sz="4" w:space="0" w:color="auto"/>
              <w:left w:val="single" w:sz="4" w:space="0" w:color="auto"/>
              <w:right w:val="single" w:sz="4" w:space="0" w:color="auto"/>
            </w:tcBorders>
            <w:vAlign w:val="center"/>
          </w:tcPr>
          <w:p w:rsidR="00452BFD" w:rsidRPr="00452BFD" w:rsidRDefault="00452BFD" w:rsidP="00452BFD">
            <w:pPr>
              <w:ind w:right="-108"/>
              <w:jc w:val="center"/>
              <w:rPr>
                <w:rFonts w:ascii="Times New Roman" w:hAnsi="Times New Roman" w:cs="Times New Roman"/>
                <w:sz w:val="24"/>
                <w:szCs w:val="24"/>
              </w:rPr>
            </w:pPr>
            <w:r w:rsidRPr="00452BFD">
              <w:rPr>
                <w:rFonts w:ascii="Times New Roman" w:hAnsi="Times New Roman" w:cs="Times New Roman"/>
                <w:b/>
                <w:bCs/>
                <w:sz w:val="24"/>
                <w:szCs w:val="24"/>
              </w:rPr>
              <w:t>Наименование главного администратора доходов бюджета</w:t>
            </w:r>
            <w:r>
              <w:rPr>
                <w:rFonts w:ascii="Times New Roman" w:hAnsi="Times New Roman" w:cs="Times New Roman"/>
                <w:b/>
                <w:bCs/>
                <w:sz w:val="24"/>
                <w:szCs w:val="24"/>
              </w:rPr>
              <w:t xml:space="preserve"> поселения </w:t>
            </w:r>
            <w:r w:rsidRPr="00452BFD">
              <w:rPr>
                <w:rFonts w:ascii="Times New Roman" w:hAnsi="Times New Roman" w:cs="Times New Roman"/>
                <w:b/>
                <w:bCs/>
                <w:sz w:val="24"/>
                <w:szCs w:val="24"/>
              </w:rPr>
              <w:t>, наименование кода вида (подвида) доходов бюджета</w:t>
            </w:r>
            <w:r>
              <w:rPr>
                <w:rFonts w:ascii="Times New Roman" w:hAnsi="Times New Roman" w:cs="Times New Roman"/>
                <w:b/>
                <w:bCs/>
                <w:sz w:val="24"/>
                <w:szCs w:val="24"/>
              </w:rPr>
              <w:t xml:space="preserve"> поселения</w:t>
            </w:r>
          </w:p>
        </w:tc>
      </w:tr>
      <w:tr w:rsidR="00452BFD" w:rsidRPr="00A96E31" w:rsidTr="001016F6">
        <w:trPr>
          <w:cantSplit/>
          <w:trHeight w:val="1824"/>
        </w:trPr>
        <w:tc>
          <w:tcPr>
            <w:tcW w:w="2230" w:type="dxa"/>
            <w:gridSpan w:val="2"/>
            <w:tcBorders>
              <w:top w:val="single" w:sz="4" w:space="0" w:color="auto"/>
              <w:left w:val="single" w:sz="4" w:space="0" w:color="auto"/>
              <w:bottom w:val="nil"/>
              <w:right w:val="single" w:sz="4" w:space="0" w:color="auto"/>
            </w:tcBorders>
            <w:vAlign w:val="center"/>
          </w:tcPr>
          <w:p w:rsidR="00452BFD" w:rsidRPr="00452BFD" w:rsidRDefault="00452BFD" w:rsidP="005C0EC1">
            <w:pPr>
              <w:spacing w:after="0"/>
              <w:rPr>
                <w:rFonts w:ascii="Times New Roman" w:hAnsi="Times New Roman" w:cs="Times New Roman"/>
                <w:b/>
                <w:sz w:val="24"/>
                <w:szCs w:val="24"/>
              </w:rPr>
            </w:pPr>
            <w:r w:rsidRPr="00452BFD">
              <w:rPr>
                <w:rFonts w:ascii="Times New Roman" w:hAnsi="Times New Roman" w:cs="Times New Roman"/>
                <w:b/>
                <w:bCs/>
                <w:sz w:val="24"/>
                <w:szCs w:val="24"/>
              </w:rPr>
              <w:t>главного администратора доходов</w:t>
            </w:r>
          </w:p>
        </w:tc>
        <w:tc>
          <w:tcPr>
            <w:tcW w:w="2977" w:type="dxa"/>
            <w:tcBorders>
              <w:top w:val="single" w:sz="4" w:space="0" w:color="auto"/>
              <w:left w:val="single" w:sz="4" w:space="0" w:color="auto"/>
              <w:right w:val="single" w:sz="4" w:space="0" w:color="auto"/>
            </w:tcBorders>
            <w:vAlign w:val="center"/>
          </w:tcPr>
          <w:p w:rsidR="00452BFD" w:rsidRPr="00452BFD" w:rsidRDefault="00452BFD" w:rsidP="00452BFD">
            <w:pPr>
              <w:spacing w:after="0"/>
              <w:rPr>
                <w:rFonts w:ascii="Times New Roman" w:hAnsi="Times New Roman" w:cs="Times New Roman"/>
                <w:sz w:val="24"/>
                <w:szCs w:val="24"/>
              </w:rPr>
            </w:pPr>
            <w:r w:rsidRPr="00452BFD">
              <w:rPr>
                <w:rFonts w:ascii="Times New Roman" w:hAnsi="Times New Roman" w:cs="Times New Roman"/>
                <w:b/>
                <w:bCs/>
                <w:sz w:val="24"/>
                <w:szCs w:val="24"/>
              </w:rPr>
              <w:t>вида (подвида) доходов бюджета</w:t>
            </w:r>
            <w:r>
              <w:rPr>
                <w:rFonts w:ascii="Times New Roman" w:hAnsi="Times New Roman" w:cs="Times New Roman"/>
                <w:b/>
                <w:bCs/>
                <w:sz w:val="24"/>
                <w:szCs w:val="24"/>
              </w:rPr>
              <w:t xml:space="preserve"> поселения</w:t>
            </w:r>
          </w:p>
        </w:tc>
        <w:tc>
          <w:tcPr>
            <w:tcW w:w="4536" w:type="dxa"/>
            <w:vMerge/>
            <w:tcBorders>
              <w:left w:val="single" w:sz="4" w:space="0" w:color="auto"/>
              <w:bottom w:val="single" w:sz="4" w:space="0" w:color="000000"/>
              <w:right w:val="single" w:sz="4" w:space="0" w:color="auto"/>
            </w:tcBorders>
            <w:vAlign w:val="center"/>
          </w:tcPr>
          <w:p w:rsidR="00452BFD" w:rsidRPr="00A96E31" w:rsidRDefault="00452BFD" w:rsidP="005C0EC1">
            <w:pPr>
              <w:spacing w:after="0"/>
              <w:ind w:right="-108"/>
              <w:jc w:val="center"/>
              <w:rPr>
                <w:rFonts w:ascii="Times New Roman" w:hAnsi="Times New Roman" w:cs="Times New Roman"/>
                <w:b/>
                <w:sz w:val="24"/>
                <w:szCs w:val="24"/>
              </w:rPr>
            </w:pPr>
          </w:p>
        </w:tc>
      </w:tr>
      <w:tr w:rsidR="00AE4DE7" w:rsidRPr="00A96E31" w:rsidTr="001016F6">
        <w:trPr>
          <w:trHeight w:val="555"/>
        </w:trPr>
        <w:tc>
          <w:tcPr>
            <w:tcW w:w="5207"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A6C6C">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 xml:space="preserve">го </w:t>
            </w:r>
            <w:r w:rsidRPr="00E21452">
              <w:rPr>
                <w:rFonts w:ascii="Times New Roman" w:hAnsi="Times New Roman" w:cs="Times New Roman"/>
                <w:b/>
                <w:color w:val="000000"/>
                <w:shd w:val="clear" w:color="auto" w:fill="FFFFFF"/>
              </w:rPr>
              <w:t>казначейств</w:t>
            </w:r>
            <w:r>
              <w:rPr>
                <w:rFonts w:ascii="Times New Roman" w:hAnsi="Times New Roman" w:cs="Times New Roman"/>
                <w:b/>
                <w:color w:val="000000"/>
                <w:shd w:val="clear" w:color="auto" w:fill="FFFFFF"/>
              </w:rPr>
              <w:t>а по Смоленской области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0223</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C347E7" w:rsidP="00650DEA">
            <w:pPr>
              <w:rPr>
                <w:rFonts w:ascii="Times New Roman" w:hAnsi="Times New Roman" w:cs="Times New Roman"/>
                <w:sz w:val="24"/>
                <w:szCs w:val="24"/>
              </w:rPr>
            </w:pPr>
            <w:r w:rsidRPr="00C347E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0224</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295B65">
            <w:pPr>
              <w:rPr>
                <w:rFonts w:ascii="Times New Roman" w:hAnsi="Times New Roman" w:cs="Times New Roman"/>
                <w:sz w:val="24"/>
                <w:szCs w:val="24"/>
              </w:rPr>
            </w:pPr>
            <w:r w:rsidRPr="00844A21">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844A21">
              <w:rPr>
                <w:rFonts w:ascii="Times New Roman" w:hAnsi="Times New Roman" w:cs="Times New Roman"/>
                <w:sz w:val="24"/>
                <w:szCs w:val="24"/>
              </w:rPr>
              <w:lastRenderedPageBreak/>
              <w:t>дорожных фондов субъектов Российской Федерации)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0225</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49604B">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47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0226</w:t>
            </w:r>
            <w:r>
              <w:rPr>
                <w:rFonts w:ascii="Times New Roman" w:hAnsi="Times New Roman" w:cs="Times New Roman"/>
                <w:color w:val="000000"/>
                <w:sz w:val="24"/>
                <w:szCs w:val="24"/>
              </w:rPr>
              <w:t xml:space="preserve">1 </w:t>
            </w:r>
            <w:r w:rsidRPr="00C347E7">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C347E7" w:rsidRPr="00C347E7" w:rsidRDefault="00844A21">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1016F6">
        <w:trPr>
          <w:trHeight w:val="555"/>
        </w:trPr>
        <w:tc>
          <w:tcPr>
            <w:tcW w:w="5207"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9604B">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 xml:space="preserve">ой </w:t>
            </w:r>
            <w:r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ой</w:t>
            </w:r>
            <w:r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 по Смоленской области</w:t>
            </w:r>
            <w:r w:rsidR="004C7C93">
              <w:rPr>
                <w:b/>
                <w:color w:val="000000"/>
                <w:shd w:val="clear" w:color="auto" w:fill="FFFFFF"/>
              </w:rPr>
              <w:t>*</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020100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10</w:t>
            </w:r>
            <w:r w:rsidR="00C347E7">
              <w:rPr>
                <w:rFonts w:ascii="Times New Roman" w:hAnsi="Times New Roman" w:cs="Times New Roman"/>
                <w:sz w:val="24"/>
                <w:szCs w:val="24"/>
              </w:rPr>
              <w:t> </w:t>
            </w:r>
            <w:r w:rsidRPr="00AE4DE7">
              <w:rPr>
                <w:rFonts w:ascii="Times New Roman" w:hAnsi="Times New Roman" w:cs="Times New Roman"/>
                <w:sz w:val="24"/>
                <w:szCs w:val="24"/>
              </w:rPr>
              <w:t>000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2</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B1136A">
              <w:rPr>
                <w:rFonts w:ascii="Times New Roman" w:hAnsi="Times New Roman" w:cs="Times New Roman"/>
                <w:sz w:val="24"/>
                <w:szCs w:val="24"/>
              </w:rPr>
              <w:lastRenderedPageBreak/>
              <w:t>занимающихся частной практикой в соответствии со статьей 227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3</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4</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bottom"/>
          </w:tcPr>
          <w:p w:rsidR="00B1136A" w:rsidRPr="00AE4DE7" w:rsidRDefault="00B1136A">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4543F2">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05</w:t>
            </w:r>
            <w:r>
              <w:rPr>
                <w:rFonts w:ascii="Times New Roman" w:hAnsi="Times New Roman" w:cs="Times New Roman"/>
                <w:sz w:val="24"/>
                <w:szCs w:val="24"/>
              </w:rPr>
              <w:t xml:space="preserve"> </w:t>
            </w:r>
            <w:r w:rsidRPr="00AE4DE7">
              <w:rPr>
                <w:rFonts w:ascii="Times New Roman" w:hAnsi="Times New Roman" w:cs="Times New Roman"/>
                <w:sz w:val="24"/>
                <w:szCs w:val="24"/>
              </w:rPr>
              <w:t>030100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D23F59">
            <w:pPr>
              <w:rPr>
                <w:rFonts w:ascii="Times New Roman" w:hAnsi="Times New Roman" w:cs="Times New Roman"/>
                <w:sz w:val="24"/>
                <w:szCs w:val="24"/>
              </w:rPr>
            </w:pPr>
            <w:r w:rsidRPr="00AE4DE7">
              <w:rPr>
                <w:rFonts w:ascii="Times New Roman" w:hAnsi="Times New Roman" w:cs="Times New Roman"/>
                <w:sz w:val="24"/>
                <w:szCs w:val="24"/>
              </w:rPr>
              <w:t>Единый сельскохозяйственный налог</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01030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B1136A">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06033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jc w:val="both"/>
              <w:rPr>
                <w:rFonts w:ascii="Times New Roman" w:hAnsi="Times New Roman" w:cs="Times New Roman"/>
                <w:sz w:val="24"/>
                <w:szCs w:val="24"/>
              </w:rPr>
            </w:pPr>
            <w:r w:rsidRPr="00AE4DE7">
              <w:rPr>
                <w:rFonts w:ascii="Times New Roman" w:hAnsi="Times New Roman" w:cs="Times New Roman"/>
                <w:sz w:val="24"/>
                <w:szCs w:val="24"/>
              </w:rPr>
              <w:t>Земельный налог с организаций, обладающих земельным участком,</w:t>
            </w:r>
            <w:r>
              <w:rPr>
                <w:rFonts w:ascii="Times New Roman" w:hAnsi="Times New Roman" w:cs="Times New Roman"/>
                <w:sz w:val="24"/>
                <w:szCs w:val="24"/>
              </w:rPr>
              <w:t xml:space="preserve"> </w:t>
            </w:r>
            <w:r w:rsidRPr="00AE4DE7">
              <w:rPr>
                <w:rFonts w:ascii="Times New Roman" w:hAnsi="Times New Roman" w:cs="Times New Roman"/>
                <w:sz w:val="24"/>
                <w:szCs w:val="24"/>
              </w:rPr>
              <w:t>расположенным в границах сельских поселений</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B69DE" w:rsidRDefault="00CB69DE" w:rsidP="00677DD6">
            <w:pPr>
              <w:jc w:val="center"/>
              <w:rPr>
                <w:rFonts w:ascii="Times New Roman" w:hAnsi="Times New Roman" w:cs="Times New Roman"/>
                <w:bCs/>
                <w:sz w:val="24"/>
                <w:szCs w:val="24"/>
              </w:rPr>
            </w:pPr>
          </w:p>
          <w:p w:rsidR="00B1136A" w:rsidRPr="00C347E7" w:rsidRDefault="00B1136A" w:rsidP="00677DD6">
            <w:pPr>
              <w:jc w:val="center"/>
              <w:rPr>
                <w:rFonts w:ascii="Times New Roman" w:hAnsi="Times New Roman" w:cs="Times New Roman"/>
                <w:bCs/>
                <w:sz w:val="24"/>
                <w:szCs w:val="24"/>
              </w:rPr>
            </w:pPr>
            <w:r>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06043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AE4DE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r w:rsidR="004C7C93">
              <w:rPr>
                <w:sz w:val="24"/>
                <w:szCs w:val="24"/>
              </w:rPr>
              <w:t>¹</w:t>
            </w:r>
          </w:p>
        </w:tc>
      </w:tr>
      <w:tr w:rsidR="00B1136A" w:rsidRPr="00A96E31" w:rsidTr="001016F6">
        <w:trPr>
          <w:trHeight w:val="1031"/>
        </w:trPr>
        <w:tc>
          <w:tcPr>
            <w:tcW w:w="5207" w:type="dxa"/>
            <w:gridSpan w:val="3"/>
            <w:tcBorders>
              <w:top w:val="single" w:sz="4" w:space="0" w:color="auto"/>
              <w:left w:val="single" w:sz="4" w:space="0" w:color="auto"/>
              <w:bottom w:val="single" w:sz="4" w:space="0" w:color="auto"/>
              <w:right w:val="single" w:sz="4" w:space="0" w:color="000000"/>
            </w:tcBorders>
            <w:vAlign w:val="center"/>
          </w:tcPr>
          <w:p w:rsidR="00B1136A" w:rsidRPr="00AE4DE7" w:rsidRDefault="00B1136A">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3D05CE" w:rsidRDefault="003D05CE" w:rsidP="003D05CE">
            <w:pPr>
              <w:jc w:val="center"/>
              <w:rPr>
                <w:rFonts w:ascii="Times New Roman" w:hAnsi="Times New Roman" w:cs="Times New Roman"/>
                <w:b/>
                <w:sz w:val="24"/>
                <w:szCs w:val="24"/>
              </w:rPr>
            </w:pPr>
            <w:r w:rsidRPr="003D05CE">
              <w:rPr>
                <w:rFonts w:ascii="Times New Roman" w:hAnsi="Times New Roman" w:cs="Times New Roman"/>
                <w:b/>
                <w:sz w:val="24"/>
                <w:szCs w:val="24"/>
              </w:rPr>
              <w:t>Администрация муниципального образования «Глинковский район» Смоленской области</w:t>
            </w:r>
            <w:r w:rsidR="00190482">
              <w:rPr>
                <w:b/>
                <w:sz w:val="24"/>
                <w:szCs w:val="24"/>
              </w:rPr>
              <w:t>*</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1 11 09045 10 0000 120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B17CAC">
            <w:pPr>
              <w:spacing w:after="0"/>
              <w:jc w:val="both"/>
              <w:rPr>
                <w:rFonts w:ascii="Times New Roman" w:hAnsi="Times New Roman" w:cs="Times New Roman"/>
                <w:sz w:val="24"/>
                <w:szCs w:val="24"/>
              </w:rPr>
            </w:pPr>
            <w:r w:rsidRPr="00A96E31">
              <w:rPr>
                <w:rFonts w:ascii="Times New Roman" w:hAnsi="Times New Roman" w:cs="Times New Roman"/>
                <w:color w:val="000000"/>
                <w:sz w:val="24"/>
                <w:szCs w:val="24"/>
                <w:shd w:val="clear" w:color="auto" w:fill="FFFFFF"/>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1 17 01050 10 0000 180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Невыясненные поступления, зачисляемые в бюджеты сельских поселений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1 17 05050 10 0000 180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неналоговые доходы бюджетов сельских  поселений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2 02 16001 10 0000 150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B2709B" w:rsidRPr="00A96E31" w:rsidTr="001016F6">
        <w:trPr>
          <w:trHeight w:val="1230"/>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2709B" w:rsidRPr="00A96E31" w:rsidRDefault="00B2709B"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2709B" w:rsidRPr="00A96E31" w:rsidRDefault="0098452B" w:rsidP="0098452B">
            <w:pPr>
              <w:jc w:val="both"/>
              <w:rPr>
                <w:rFonts w:ascii="Times New Roman" w:hAnsi="Times New Roman" w:cs="Times New Roman"/>
                <w:sz w:val="24"/>
                <w:szCs w:val="24"/>
              </w:rPr>
            </w:pPr>
            <w:r>
              <w:rPr>
                <w:rFonts w:ascii="Times New Roman" w:hAnsi="Times New Roman" w:cs="Times New Roman"/>
                <w:sz w:val="24"/>
                <w:szCs w:val="24"/>
              </w:rPr>
              <w:t xml:space="preserve">    </w:t>
            </w:r>
            <w:r w:rsidR="00B2709B" w:rsidRPr="00A96E31">
              <w:rPr>
                <w:rFonts w:ascii="Times New Roman" w:hAnsi="Times New Roman" w:cs="Times New Roman"/>
                <w:sz w:val="24"/>
                <w:szCs w:val="24"/>
              </w:rPr>
              <w:t>2 02 25</w:t>
            </w:r>
            <w:r>
              <w:rPr>
                <w:rFonts w:ascii="Times New Roman" w:hAnsi="Times New Roman" w:cs="Times New Roman"/>
                <w:sz w:val="24"/>
                <w:szCs w:val="24"/>
              </w:rPr>
              <w:t>243</w:t>
            </w:r>
            <w:r w:rsidR="00B2709B" w:rsidRPr="00A96E31">
              <w:rPr>
                <w:rFonts w:ascii="Times New Roman" w:hAnsi="Times New Roman" w:cs="Times New Roman"/>
                <w:sz w:val="24"/>
                <w:szCs w:val="24"/>
              </w:rPr>
              <w:t xml:space="preserve">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2709B" w:rsidRPr="00A96E31" w:rsidRDefault="0098452B" w:rsidP="0098452B">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w:t>
            </w:r>
            <w:r>
              <w:rPr>
                <w:rFonts w:ascii="Times New Roman" w:hAnsi="Times New Roman" w:cs="Times New Roman"/>
                <w:sz w:val="24"/>
                <w:szCs w:val="24"/>
              </w:rPr>
              <w:t xml:space="preserve"> на строительство и реконструкцию (модернизацию) объектов питьевого водоснабжения</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2 02 25299 10 0000 150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10" w:history="1">
              <w:r w:rsidRPr="00A96E31">
                <w:rPr>
                  <w:rFonts w:ascii="Times New Roman" w:hAnsi="Times New Roman" w:cs="Times New Roman"/>
                  <w:sz w:val="24"/>
                  <w:szCs w:val="24"/>
                </w:rPr>
                <w:t>программы</w:t>
              </w:r>
            </w:hyperlink>
            <w:r w:rsidRPr="00A96E31">
              <w:rPr>
                <w:rFonts w:ascii="Times New Roman" w:hAnsi="Times New Roman" w:cs="Times New Roman"/>
                <w:sz w:val="24"/>
                <w:szCs w:val="24"/>
              </w:rPr>
              <w:t xml:space="preserve"> «Увековечение памяти погибших при защите Отечества на 2019 - 2024 годы</w:t>
            </w:r>
            <w:r w:rsidRPr="00A96E31">
              <w:rPr>
                <w:rFonts w:ascii="Times New Roman" w:hAnsi="Times New Roman" w:cs="Times New Roman"/>
                <w:bCs/>
                <w:sz w:val="24"/>
                <w:szCs w:val="24"/>
              </w:rPr>
              <w:t>»</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2 02 25555 10 0000 150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2 02 2557610 0000 150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2 02 27576 10 0000 150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w:t>
            </w:r>
            <w:r w:rsidR="004C7C93">
              <w:rPr>
                <w:sz w:val="24"/>
                <w:szCs w:val="24"/>
              </w:rPr>
              <w:t>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2 02 35118 10 0000 150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2 02 30024 10 0000 150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r w:rsidR="00190482">
              <w:rPr>
                <w:sz w:val="24"/>
                <w:szCs w:val="24"/>
              </w:rPr>
              <w:t>¹</w:t>
            </w:r>
          </w:p>
        </w:tc>
      </w:tr>
      <w:tr w:rsidR="00B1136A"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202 40014 10 0000 150</w:t>
            </w:r>
          </w:p>
        </w:tc>
        <w:tc>
          <w:tcPr>
            <w:tcW w:w="4536"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A96E31">
              <w:rPr>
                <w:rFonts w:ascii="Times New Roman" w:hAnsi="Times New Roman" w:cs="Times New Roman"/>
                <w:sz w:val="24"/>
                <w:szCs w:val="24"/>
              </w:rPr>
              <w:lastRenderedPageBreak/>
              <w:t>местного значения в соответствии с заключенными соглашениями</w:t>
            </w:r>
          </w:p>
        </w:tc>
      </w:tr>
      <w:tr w:rsidR="00B1136A"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p>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202 49999 10 0000 150</w:t>
            </w:r>
          </w:p>
        </w:tc>
        <w:tc>
          <w:tcPr>
            <w:tcW w:w="4536" w:type="dxa"/>
            <w:tcBorders>
              <w:top w:val="single" w:sz="4" w:space="0" w:color="auto"/>
              <w:left w:val="single" w:sz="4" w:space="0" w:color="auto"/>
              <w:bottom w:val="single" w:sz="4" w:space="0" w:color="auto"/>
              <w:right w:val="single" w:sz="4" w:space="0" w:color="auto"/>
            </w:tcBorders>
          </w:tcPr>
          <w:p w:rsidR="00B1136A" w:rsidRPr="00A96E31" w:rsidRDefault="00B1136A" w:rsidP="0029480A">
            <w:pPr>
              <w:spacing w:after="0"/>
              <w:rPr>
                <w:rFonts w:ascii="Times New Roman" w:hAnsi="Times New Roman" w:cs="Times New Roman"/>
                <w:sz w:val="24"/>
                <w:szCs w:val="24"/>
              </w:rPr>
            </w:pPr>
            <w:r w:rsidRPr="00A96E31">
              <w:rPr>
                <w:rFonts w:ascii="Times New Roman" w:hAnsi="Times New Roman" w:cs="Times New Roman"/>
                <w:sz w:val="24"/>
                <w:szCs w:val="24"/>
              </w:rPr>
              <w:t>Прочие межбюджетные трансферты, передаваемые бюджетам сельских поселений</w:t>
            </w:r>
          </w:p>
        </w:tc>
      </w:tr>
      <w:tr w:rsidR="00B2709B"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center"/>
              <w:rPr>
                <w:rFonts w:ascii="Times New Roman" w:hAnsi="Times New Roman" w:cs="Times New Roman"/>
              </w:rPr>
            </w:pPr>
            <w:r w:rsidRPr="00B2709B">
              <w:rPr>
                <w:rFonts w:ascii="Times New Roman" w:hAnsi="Times New Roman" w:cs="Times New Roman"/>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center"/>
              <w:rPr>
                <w:rFonts w:ascii="Times New Roman" w:hAnsi="Times New Roman" w:cs="Times New Roman"/>
              </w:rPr>
            </w:pPr>
            <w:r w:rsidRPr="00B2709B">
              <w:rPr>
                <w:rFonts w:ascii="Times New Roman" w:hAnsi="Times New Roman" w:cs="Times New Roman"/>
              </w:rPr>
              <w:t>2 08 10000 10 0000 150</w:t>
            </w:r>
          </w:p>
        </w:tc>
        <w:tc>
          <w:tcPr>
            <w:tcW w:w="4536" w:type="dxa"/>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both"/>
              <w:rPr>
                <w:rFonts w:ascii="Times New Roman" w:hAnsi="Times New Roman" w:cs="Times New Roman"/>
              </w:rPr>
            </w:pPr>
            <w:r w:rsidRPr="00B2709B">
              <w:rPr>
                <w:rFonts w:ascii="Times New Roman" w:hAnsi="Times New Roman" w:cs="Times New Roman"/>
              </w:rPr>
              <w:t>Перечисления из бюджетов сельских поселений (в бюджеты сельских поселений) для осуществления взысканий</w:t>
            </w:r>
          </w:p>
        </w:tc>
      </w:tr>
      <w:tr w:rsidR="00B2709B"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219 60010 10 0000 150</w:t>
            </w:r>
          </w:p>
        </w:tc>
        <w:tc>
          <w:tcPr>
            <w:tcW w:w="4536" w:type="dxa"/>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both"/>
              <w:rPr>
                <w:rFonts w:ascii="Times New Roman" w:hAnsi="Times New Roman" w:cs="Times New Roman"/>
                <w:sz w:val="24"/>
                <w:szCs w:val="24"/>
              </w:rPr>
            </w:pPr>
            <w:r w:rsidRPr="00A96E3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C7C93" w:rsidRDefault="004C7C93" w:rsidP="004C7C93">
      <w:pPr>
        <w:ind w:firstLine="708"/>
        <w:jc w:val="both"/>
        <w:rPr>
          <w:rFonts w:ascii="Times New Roman" w:hAnsi="Times New Roman" w:cs="Times New Roman"/>
          <w:sz w:val="28"/>
          <w:szCs w:val="28"/>
          <w:lang w:eastAsia="en-US"/>
        </w:rPr>
      </w:pPr>
      <w:r w:rsidRPr="000E5FAF">
        <w:rPr>
          <w:rFonts w:ascii="Times New Roman" w:hAnsi="Times New Roman" w:cs="Times New Roman"/>
          <w:sz w:val="24"/>
          <w:szCs w:val="24"/>
        </w:rPr>
        <w:t>¹Администрирование поступлений по виду дохода осуществляется главным администратором, указанным в группировочном коде бюджетной классификации, по всем кодам подвидов доходов.</w:t>
      </w:r>
    </w:p>
    <w:p w:rsidR="00A96E31" w:rsidRPr="00A96E31" w:rsidRDefault="00A96E31" w:rsidP="00A96E31">
      <w:pPr>
        <w:rPr>
          <w:rFonts w:ascii="Times New Roman" w:hAnsi="Times New Roman" w:cs="Times New Roman"/>
          <w:sz w:val="24"/>
          <w:szCs w:val="24"/>
        </w:rPr>
      </w:pPr>
    </w:p>
    <w:p w:rsidR="00D362C8" w:rsidRPr="00D362C8" w:rsidRDefault="00D362C8" w:rsidP="00D362C8">
      <w:pPr>
        <w:spacing w:after="0"/>
        <w:jc w:val="center"/>
        <w:outlineLvl w:val="0"/>
        <w:rPr>
          <w:rFonts w:ascii="Times New Roman" w:hAnsi="Times New Roman" w:cs="Times New Roman"/>
          <w:bCs/>
          <w:sz w:val="28"/>
          <w:szCs w:val="28"/>
        </w:rPr>
      </w:pPr>
    </w:p>
    <w:sectPr w:rsidR="00D362C8" w:rsidRPr="00D362C8" w:rsidSect="001016F6">
      <w:pgSz w:w="11905" w:h="16838"/>
      <w:pgMar w:top="993" w:right="706" w:bottom="567"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55A" w:rsidRDefault="0002455A" w:rsidP="00207E69">
      <w:pPr>
        <w:spacing w:after="0" w:line="240" w:lineRule="auto"/>
      </w:pPr>
      <w:r>
        <w:separator/>
      </w:r>
    </w:p>
  </w:endnote>
  <w:endnote w:type="continuationSeparator" w:id="1">
    <w:p w:rsidR="0002455A" w:rsidRDefault="0002455A"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55A" w:rsidRDefault="0002455A" w:rsidP="00207E69">
      <w:pPr>
        <w:spacing w:after="0" w:line="240" w:lineRule="auto"/>
      </w:pPr>
      <w:r>
        <w:separator/>
      </w:r>
    </w:p>
  </w:footnote>
  <w:footnote w:type="continuationSeparator" w:id="1">
    <w:p w:rsidR="0002455A" w:rsidRDefault="0002455A"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1C468C3"/>
    <w:multiLevelType w:val="hybridMultilevel"/>
    <w:tmpl w:val="ECC4C210"/>
    <w:lvl w:ilvl="0" w:tplc="50DC8B78">
      <w:start w:val="1"/>
      <w:numFmt w:val="decimal"/>
      <w:lvlText w:val="%1."/>
      <w:lvlJc w:val="left"/>
      <w:pPr>
        <w:ind w:left="8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1"/>
  </w:num>
  <w:num w:numId="4">
    <w:abstractNumId w:val="6"/>
  </w:num>
  <w:num w:numId="5">
    <w:abstractNumId w:val="8"/>
  </w:num>
  <w:num w:numId="6">
    <w:abstractNumId w:val="12"/>
  </w:num>
  <w:num w:numId="7">
    <w:abstractNumId w:val="9"/>
  </w:num>
  <w:num w:numId="8">
    <w:abstractNumId w:val="7"/>
  </w:num>
  <w:num w:numId="9">
    <w:abstractNumId w:val="1"/>
  </w:num>
  <w:num w:numId="10">
    <w:abstractNumId w:val="10"/>
  </w:num>
  <w:num w:numId="11">
    <w:abstractNumId w:val="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2455A"/>
    <w:rsid w:val="000355AC"/>
    <w:rsid w:val="0004096B"/>
    <w:rsid w:val="0004748E"/>
    <w:rsid w:val="00054158"/>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016F6"/>
    <w:rsid w:val="00111445"/>
    <w:rsid w:val="0011679A"/>
    <w:rsid w:val="00124A5E"/>
    <w:rsid w:val="001254F5"/>
    <w:rsid w:val="00126AE6"/>
    <w:rsid w:val="00127680"/>
    <w:rsid w:val="0013000A"/>
    <w:rsid w:val="001307C6"/>
    <w:rsid w:val="0013499B"/>
    <w:rsid w:val="00147E93"/>
    <w:rsid w:val="001500FF"/>
    <w:rsid w:val="00151A5D"/>
    <w:rsid w:val="00155175"/>
    <w:rsid w:val="00161AE4"/>
    <w:rsid w:val="00166CB4"/>
    <w:rsid w:val="00172114"/>
    <w:rsid w:val="00190482"/>
    <w:rsid w:val="001A0661"/>
    <w:rsid w:val="001B2740"/>
    <w:rsid w:val="001B2D3A"/>
    <w:rsid w:val="001C1A4B"/>
    <w:rsid w:val="001C31BA"/>
    <w:rsid w:val="001C5728"/>
    <w:rsid w:val="001C75F7"/>
    <w:rsid w:val="001D323D"/>
    <w:rsid w:val="001D65DC"/>
    <w:rsid w:val="001E6E9D"/>
    <w:rsid w:val="001F1A1C"/>
    <w:rsid w:val="0020102F"/>
    <w:rsid w:val="00207E69"/>
    <w:rsid w:val="0021780E"/>
    <w:rsid w:val="002225B0"/>
    <w:rsid w:val="00223C6C"/>
    <w:rsid w:val="00225FBF"/>
    <w:rsid w:val="002320CF"/>
    <w:rsid w:val="00237E56"/>
    <w:rsid w:val="002477CF"/>
    <w:rsid w:val="00266196"/>
    <w:rsid w:val="002867D4"/>
    <w:rsid w:val="0029073F"/>
    <w:rsid w:val="0029480A"/>
    <w:rsid w:val="002A2B1C"/>
    <w:rsid w:val="002A2D8B"/>
    <w:rsid w:val="002A5F26"/>
    <w:rsid w:val="002B2B90"/>
    <w:rsid w:val="002D5E4A"/>
    <w:rsid w:val="002D6747"/>
    <w:rsid w:val="002E0C62"/>
    <w:rsid w:val="0030780A"/>
    <w:rsid w:val="00311443"/>
    <w:rsid w:val="00314C5E"/>
    <w:rsid w:val="00314FA7"/>
    <w:rsid w:val="00315003"/>
    <w:rsid w:val="00320252"/>
    <w:rsid w:val="00321F6E"/>
    <w:rsid w:val="0032343B"/>
    <w:rsid w:val="00332C2F"/>
    <w:rsid w:val="00344165"/>
    <w:rsid w:val="00355EB7"/>
    <w:rsid w:val="0035750A"/>
    <w:rsid w:val="003620B0"/>
    <w:rsid w:val="00373183"/>
    <w:rsid w:val="00384E5B"/>
    <w:rsid w:val="00387920"/>
    <w:rsid w:val="003B71C4"/>
    <w:rsid w:val="003C0F5F"/>
    <w:rsid w:val="003C5188"/>
    <w:rsid w:val="003C6235"/>
    <w:rsid w:val="003C789C"/>
    <w:rsid w:val="003D05CE"/>
    <w:rsid w:val="00405B25"/>
    <w:rsid w:val="004100B2"/>
    <w:rsid w:val="0042021F"/>
    <w:rsid w:val="00420A23"/>
    <w:rsid w:val="00440247"/>
    <w:rsid w:val="00440AA8"/>
    <w:rsid w:val="00441C48"/>
    <w:rsid w:val="00442DD1"/>
    <w:rsid w:val="00452577"/>
    <w:rsid w:val="00452BFD"/>
    <w:rsid w:val="0047775D"/>
    <w:rsid w:val="004918AF"/>
    <w:rsid w:val="00492F18"/>
    <w:rsid w:val="004A41BB"/>
    <w:rsid w:val="004B0F91"/>
    <w:rsid w:val="004B2318"/>
    <w:rsid w:val="004C5B8B"/>
    <w:rsid w:val="004C774A"/>
    <w:rsid w:val="004C7C93"/>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870A9"/>
    <w:rsid w:val="005947E7"/>
    <w:rsid w:val="005969C8"/>
    <w:rsid w:val="005A06F7"/>
    <w:rsid w:val="005A2523"/>
    <w:rsid w:val="005A27DA"/>
    <w:rsid w:val="005A50DE"/>
    <w:rsid w:val="005B4019"/>
    <w:rsid w:val="005C0EC1"/>
    <w:rsid w:val="005C2DD3"/>
    <w:rsid w:val="005C3CB6"/>
    <w:rsid w:val="00602856"/>
    <w:rsid w:val="00604EB9"/>
    <w:rsid w:val="00623158"/>
    <w:rsid w:val="0063176D"/>
    <w:rsid w:val="00642474"/>
    <w:rsid w:val="00653B14"/>
    <w:rsid w:val="00663FA0"/>
    <w:rsid w:val="00671D49"/>
    <w:rsid w:val="006726D6"/>
    <w:rsid w:val="00696A9F"/>
    <w:rsid w:val="00697F56"/>
    <w:rsid w:val="006A0A8A"/>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775D0"/>
    <w:rsid w:val="00784E16"/>
    <w:rsid w:val="00791050"/>
    <w:rsid w:val="007B16B4"/>
    <w:rsid w:val="007B2DA2"/>
    <w:rsid w:val="007C0624"/>
    <w:rsid w:val="007C3B53"/>
    <w:rsid w:val="007C5F49"/>
    <w:rsid w:val="007C6354"/>
    <w:rsid w:val="007C799E"/>
    <w:rsid w:val="007C7B3F"/>
    <w:rsid w:val="007D453C"/>
    <w:rsid w:val="007E6902"/>
    <w:rsid w:val="007E6F68"/>
    <w:rsid w:val="007F6383"/>
    <w:rsid w:val="008172A8"/>
    <w:rsid w:val="0082187E"/>
    <w:rsid w:val="00824B73"/>
    <w:rsid w:val="00836E35"/>
    <w:rsid w:val="00842E8A"/>
    <w:rsid w:val="00844A21"/>
    <w:rsid w:val="008553B6"/>
    <w:rsid w:val="008637CF"/>
    <w:rsid w:val="008765C4"/>
    <w:rsid w:val="00884F9A"/>
    <w:rsid w:val="00886518"/>
    <w:rsid w:val="008930B7"/>
    <w:rsid w:val="00893AC9"/>
    <w:rsid w:val="00894B4B"/>
    <w:rsid w:val="008A30C7"/>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712DC"/>
    <w:rsid w:val="00974BE8"/>
    <w:rsid w:val="00983F67"/>
    <w:rsid w:val="0098452B"/>
    <w:rsid w:val="00992F62"/>
    <w:rsid w:val="009A101A"/>
    <w:rsid w:val="009A6642"/>
    <w:rsid w:val="009B26A7"/>
    <w:rsid w:val="009B3223"/>
    <w:rsid w:val="009B7056"/>
    <w:rsid w:val="009C4333"/>
    <w:rsid w:val="009D0959"/>
    <w:rsid w:val="009D1B1A"/>
    <w:rsid w:val="009D29B7"/>
    <w:rsid w:val="009D3D42"/>
    <w:rsid w:val="009F0946"/>
    <w:rsid w:val="009F6601"/>
    <w:rsid w:val="00A00D1B"/>
    <w:rsid w:val="00A01EE2"/>
    <w:rsid w:val="00A1297F"/>
    <w:rsid w:val="00A13341"/>
    <w:rsid w:val="00A32CA9"/>
    <w:rsid w:val="00A33C7B"/>
    <w:rsid w:val="00A34AA9"/>
    <w:rsid w:val="00A3516F"/>
    <w:rsid w:val="00A40889"/>
    <w:rsid w:val="00A51124"/>
    <w:rsid w:val="00A51854"/>
    <w:rsid w:val="00A557F9"/>
    <w:rsid w:val="00A63391"/>
    <w:rsid w:val="00A67D03"/>
    <w:rsid w:val="00A82EC7"/>
    <w:rsid w:val="00A900E1"/>
    <w:rsid w:val="00A909E8"/>
    <w:rsid w:val="00A91001"/>
    <w:rsid w:val="00A96E31"/>
    <w:rsid w:val="00AA3F03"/>
    <w:rsid w:val="00AA5F7B"/>
    <w:rsid w:val="00AC4F8D"/>
    <w:rsid w:val="00AD0BB2"/>
    <w:rsid w:val="00AE4DE7"/>
    <w:rsid w:val="00AF3454"/>
    <w:rsid w:val="00B02D4D"/>
    <w:rsid w:val="00B06960"/>
    <w:rsid w:val="00B06B80"/>
    <w:rsid w:val="00B1136A"/>
    <w:rsid w:val="00B17AD6"/>
    <w:rsid w:val="00B2709B"/>
    <w:rsid w:val="00B2712B"/>
    <w:rsid w:val="00B27C65"/>
    <w:rsid w:val="00B43F98"/>
    <w:rsid w:val="00B6107B"/>
    <w:rsid w:val="00B62888"/>
    <w:rsid w:val="00B67805"/>
    <w:rsid w:val="00B67E30"/>
    <w:rsid w:val="00B776E3"/>
    <w:rsid w:val="00B80599"/>
    <w:rsid w:val="00B843DD"/>
    <w:rsid w:val="00B929E9"/>
    <w:rsid w:val="00B96462"/>
    <w:rsid w:val="00BA0A66"/>
    <w:rsid w:val="00BA1DCE"/>
    <w:rsid w:val="00BC1E2F"/>
    <w:rsid w:val="00BC5490"/>
    <w:rsid w:val="00BD2E0A"/>
    <w:rsid w:val="00BD552B"/>
    <w:rsid w:val="00BE163B"/>
    <w:rsid w:val="00BE7A48"/>
    <w:rsid w:val="00BF3097"/>
    <w:rsid w:val="00C02A84"/>
    <w:rsid w:val="00C14350"/>
    <w:rsid w:val="00C347E7"/>
    <w:rsid w:val="00C460C6"/>
    <w:rsid w:val="00C50A4D"/>
    <w:rsid w:val="00C6179D"/>
    <w:rsid w:val="00C8323F"/>
    <w:rsid w:val="00C952B3"/>
    <w:rsid w:val="00C956B5"/>
    <w:rsid w:val="00CB2207"/>
    <w:rsid w:val="00CB431E"/>
    <w:rsid w:val="00CB69DE"/>
    <w:rsid w:val="00CC3711"/>
    <w:rsid w:val="00CD1AE0"/>
    <w:rsid w:val="00CD51E7"/>
    <w:rsid w:val="00CD5B66"/>
    <w:rsid w:val="00CE4CA0"/>
    <w:rsid w:val="00CE55EF"/>
    <w:rsid w:val="00CF3318"/>
    <w:rsid w:val="00CF3EED"/>
    <w:rsid w:val="00D02595"/>
    <w:rsid w:val="00D12529"/>
    <w:rsid w:val="00D1298E"/>
    <w:rsid w:val="00D16EE7"/>
    <w:rsid w:val="00D2209D"/>
    <w:rsid w:val="00D24594"/>
    <w:rsid w:val="00D34C06"/>
    <w:rsid w:val="00D362C8"/>
    <w:rsid w:val="00D4162D"/>
    <w:rsid w:val="00D41919"/>
    <w:rsid w:val="00D44833"/>
    <w:rsid w:val="00D461F0"/>
    <w:rsid w:val="00D52D62"/>
    <w:rsid w:val="00D72B4D"/>
    <w:rsid w:val="00D812C3"/>
    <w:rsid w:val="00D906C4"/>
    <w:rsid w:val="00D9182F"/>
    <w:rsid w:val="00D91B3C"/>
    <w:rsid w:val="00D9377E"/>
    <w:rsid w:val="00D96AD1"/>
    <w:rsid w:val="00DB10DB"/>
    <w:rsid w:val="00DC3677"/>
    <w:rsid w:val="00DD66C0"/>
    <w:rsid w:val="00DF5F09"/>
    <w:rsid w:val="00E1054E"/>
    <w:rsid w:val="00E12E2A"/>
    <w:rsid w:val="00E23758"/>
    <w:rsid w:val="00E24E21"/>
    <w:rsid w:val="00E258AD"/>
    <w:rsid w:val="00E37D04"/>
    <w:rsid w:val="00E57920"/>
    <w:rsid w:val="00E630E3"/>
    <w:rsid w:val="00E740BF"/>
    <w:rsid w:val="00E90F9C"/>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5F44"/>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 w:type="character" w:styleId="af3">
    <w:name w:val="Hyperlink"/>
    <w:basedOn w:val="a0"/>
    <w:uiPriority w:val="99"/>
    <w:semiHidden/>
    <w:unhideWhenUsed/>
    <w:rsid w:val="00DB1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38621990">
      <w:bodyDiv w:val="1"/>
      <w:marLeft w:val="0"/>
      <w:marRight w:val="0"/>
      <w:marTop w:val="0"/>
      <w:marBottom w:val="0"/>
      <w:divBdr>
        <w:top w:val="none" w:sz="0" w:space="0" w:color="auto"/>
        <w:left w:val="none" w:sz="0" w:space="0" w:color="auto"/>
        <w:bottom w:val="none" w:sz="0" w:space="0" w:color="auto"/>
        <w:right w:val="none" w:sz="0" w:space="0" w:color="auto"/>
      </w:divBdr>
    </w:div>
    <w:div w:id="302541726">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24924614">
      <w:bodyDiv w:val="1"/>
      <w:marLeft w:val="0"/>
      <w:marRight w:val="0"/>
      <w:marTop w:val="0"/>
      <w:marBottom w:val="0"/>
      <w:divBdr>
        <w:top w:val="none" w:sz="0" w:space="0" w:color="auto"/>
        <w:left w:val="none" w:sz="0" w:space="0" w:color="auto"/>
        <w:bottom w:val="none" w:sz="0" w:space="0" w:color="auto"/>
        <w:right w:val="none" w:sz="0" w:space="0" w:color="auto"/>
      </w:divBdr>
    </w:div>
    <w:div w:id="1706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5AFE19517204AB859427B281BF0AA6741D838066C7A6CC984E0A8945575336EBE88FAE086205B06B3019F1BD0DA79E41CAAEF721EB0C29o1h5H"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2022-12-29T08:13:00Z</cp:lastPrinted>
  <dcterms:created xsi:type="dcterms:W3CDTF">2021-11-01T07:17:00Z</dcterms:created>
  <dcterms:modified xsi:type="dcterms:W3CDTF">2022-12-29T13:48:00Z</dcterms:modified>
</cp:coreProperties>
</file>