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2E" w:rsidRDefault="00693C1D" w:rsidP="00FE432E">
      <w:pPr>
        <w:pStyle w:val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32E" w:rsidRDefault="00FE432E" w:rsidP="00FE432E">
      <w:pPr>
        <w:pStyle w:val="1"/>
        <w:jc w:val="center"/>
        <w:rPr>
          <w:b/>
          <w:sz w:val="28"/>
          <w:szCs w:val="28"/>
        </w:rPr>
      </w:pPr>
    </w:p>
    <w:p w:rsidR="00FE432E" w:rsidRDefault="00FE432E" w:rsidP="00FE432E">
      <w:pPr>
        <w:pStyle w:val="1"/>
        <w:jc w:val="center"/>
        <w:rPr>
          <w:b/>
          <w:sz w:val="28"/>
          <w:szCs w:val="28"/>
        </w:rPr>
      </w:pPr>
    </w:p>
    <w:p w:rsidR="00FE432E" w:rsidRDefault="00FE432E" w:rsidP="00FE432E">
      <w:pPr>
        <w:pStyle w:val="1"/>
        <w:jc w:val="center"/>
        <w:rPr>
          <w:b/>
          <w:sz w:val="28"/>
          <w:szCs w:val="28"/>
        </w:rPr>
      </w:pPr>
    </w:p>
    <w:p w:rsidR="00FE432E" w:rsidRDefault="00FE432E" w:rsidP="00FE432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FE432E" w:rsidRDefault="00FE432E" w:rsidP="00FE432E">
      <w:pPr>
        <w:pStyle w:val="2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«ГЛИНКОВСКИЙ район» Смоленской области</w:t>
      </w:r>
    </w:p>
    <w:p w:rsidR="00FE432E" w:rsidRDefault="00FE432E" w:rsidP="00FE432E">
      <w:pPr>
        <w:rPr>
          <w:caps/>
          <w:sz w:val="32"/>
          <w:szCs w:val="32"/>
        </w:rPr>
      </w:pPr>
    </w:p>
    <w:p w:rsidR="00FE432E" w:rsidRDefault="00FE432E" w:rsidP="00FE432E">
      <w:pPr>
        <w:rPr>
          <w:sz w:val="32"/>
          <w:szCs w:val="32"/>
        </w:rPr>
      </w:pPr>
    </w:p>
    <w:p w:rsidR="00FE432E" w:rsidRDefault="00941237" w:rsidP="00FE432E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О С Т А Н О В Л Е Н И Е  </w:t>
      </w:r>
      <w:r w:rsidR="005B0C0F">
        <w:rPr>
          <w:sz w:val="28"/>
          <w:szCs w:val="28"/>
        </w:rPr>
        <w:t xml:space="preserve"> </w:t>
      </w:r>
    </w:p>
    <w:p w:rsidR="00FE432E" w:rsidRDefault="00FE432E" w:rsidP="00FE432E">
      <w:pPr>
        <w:rPr>
          <w:sz w:val="20"/>
          <w:szCs w:val="20"/>
        </w:rPr>
      </w:pPr>
    </w:p>
    <w:p w:rsidR="00FE432E" w:rsidRDefault="00FE432E" w:rsidP="00FE432E"/>
    <w:p w:rsidR="00E4762E" w:rsidRPr="00E4762E" w:rsidRDefault="00E4762E" w:rsidP="00E4762E">
      <w:pPr>
        <w:pStyle w:val="1"/>
        <w:rPr>
          <w:b/>
          <w:sz w:val="28"/>
          <w:szCs w:val="28"/>
        </w:rPr>
      </w:pPr>
      <w:r w:rsidRPr="00E4762E">
        <w:rPr>
          <w:sz w:val="28"/>
          <w:szCs w:val="28"/>
        </w:rPr>
        <w:t xml:space="preserve">от </w:t>
      </w:r>
      <w:r w:rsidR="00702B29" w:rsidRPr="00825FAC">
        <w:rPr>
          <w:sz w:val="28"/>
          <w:szCs w:val="28"/>
        </w:rPr>
        <w:t>_</w:t>
      </w:r>
      <w:r w:rsidR="00B006EF">
        <w:rPr>
          <w:sz w:val="28"/>
          <w:szCs w:val="28"/>
        </w:rPr>
        <w:t>10.10</w:t>
      </w:r>
      <w:r w:rsidR="00702B29" w:rsidRPr="00825FAC">
        <w:rPr>
          <w:sz w:val="28"/>
          <w:szCs w:val="28"/>
        </w:rPr>
        <w:t>_</w:t>
      </w:r>
      <w:r w:rsidRPr="00E4762E">
        <w:rPr>
          <w:sz w:val="28"/>
          <w:szCs w:val="28"/>
        </w:rPr>
        <w:t xml:space="preserve"> 201</w:t>
      </w:r>
      <w:r w:rsidR="00F84703">
        <w:rPr>
          <w:sz w:val="28"/>
          <w:szCs w:val="28"/>
        </w:rPr>
        <w:t>3</w:t>
      </w:r>
      <w:r w:rsidRPr="00E4762E">
        <w:rPr>
          <w:sz w:val="28"/>
          <w:szCs w:val="28"/>
        </w:rPr>
        <w:t xml:space="preserve"> г. №</w:t>
      </w:r>
      <w:r w:rsidR="00702B29" w:rsidRPr="00825FAC">
        <w:rPr>
          <w:sz w:val="28"/>
          <w:szCs w:val="28"/>
        </w:rPr>
        <w:t>__</w:t>
      </w:r>
      <w:r w:rsidR="00B006EF">
        <w:rPr>
          <w:sz w:val="28"/>
          <w:szCs w:val="28"/>
        </w:rPr>
        <w:t>265</w:t>
      </w:r>
      <w:r w:rsidR="00702B29" w:rsidRPr="00825FAC">
        <w:rPr>
          <w:sz w:val="28"/>
          <w:szCs w:val="28"/>
        </w:rPr>
        <w:t>__</w:t>
      </w:r>
    </w:p>
    <w:p w:rsidR="00E4762E" w:rsidRDefault="00E4762E" w:rsidP="00E4762E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</w:tblGrid>
      <w:tr w:rsidR="00E4762E" w:rsidTr="005379E9">
        <w:tc>
          <w:tcPr>
            <w:tcW w:w="4644" w:type="dxa"/>
          </w:tcPr>
          <w:p w:rsidR="00E4762E" w:rsidRPr="00216702" w:rsidRDefault="00F84703" w:rsidP="00216702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программы «Противодействие экстремизму и профилактика терроризма на территории муниципального образования «Глинковский район» Смоленской области» на 2014 – 2016 года.</w:t>
            </w:r>
          </w:p>
        </w:tc>
      </w:tr>
    </w:tbl>
    <w:p w:rsidR="00E4762E" w:rsidRDefault="00E4762E" w:rsidP="00E4762E">
      <w:pPr>
        <w:rPr>
          <w:szCs w:val="28"/>
        </w:rPr>
      </w:pPr>
    </w:p>
    <w:p w:rsidR="00E4762E" w:rsidRDefault="00E4762E" w:rsidP="00E4762E">
      <w:pPr>
        <w:pStyle w:val="a9"/>
        <w:rPr>
          <w:szCs w:val="28"/>
        </w:rPr>
      </w:pPr>
    </w:p>
    <w:p w:rsidR="00BA6F7F" w:rsidRPr="005D5F07" w:rsidRDefault="00BA6F7F" w:rsidP="00216702">
      <w:pPr>
        <w:pStyle w:val="a9"/>
        <w:ind w:left="0" w:firstLine="709"/>
        <w:jc w:val="both"/>
        <w:rPr>
          <w:color w:val="4F4D4D"/>
          <w:sz w:val="28"/>
          <w:szCs w:val="28"/>
        </w:rPr>
      </w:pPr>
    </w:p>
    <w:p w:rsidR="005D5F07" w:rsidRDefault="005D5F07" w:rsidP="00BA6F7F">
      <w:pPr>
        <w:pStyle w:val="a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РФ», Федерального закона от 25 июля 2002 года №114-ФЗ «О противодействии экстремистской деятельности»</w:t>
      </w:r>
    </w:p>
    <w:p w:rsidR="00E4762E" w:rsidRPr="00E4762E" w:rsidRDefault="00E4762E" w:rsidP="00BA6F7F">
      <w:pPr>
        <w:pStyle w:val="a9"/>
        <w:ind w:firstLine="426"/>
        <w:jc w:val="both"/>
        <w:rPr>
          <w:sz w:val="28"/>
          <w:szCs w:val="28"/>
        </w:rPr>
      </w:pPr>
      <w:r w:rsidRPr="00E4762E">
        <w:rPr>
          <w:sz w:val="28"/>
          <w:szCs w:val="28"/>
        </w:rPr>
        <w:t xml:space="preserve">Администрация  </w:t>
      </w:r>
      <w:r w:rsidR="005D5F07">
        <w:rPr>
          <w:sz w:val="28"/>
          <w:szCs w:val="28"/>
        </w:rPr>
        <w:t xml:space="preserve">муниципального образования «Глинковский район» Смоленской области </w:t>
      </w:r>
      <w:r w:rsidRPr="00E4762E">
        <w:rPr>
          <w:sz w:val="28"/>
          <w:szCs w:val="28"/>
        </w:rPr>
        <w:t>п о с т а н о в л я е т:</w:t>
      </w:r>
      <w:r w:rsidR="005D5F07" w:rsidRPr="005D5F07">
        <w:rPr>
          <w:color w:val="4F4D4D"/>
          <w:sz w:val="28"/>
          <w:szCs w:val="28"/>
        </w:rPr>
        <w:t xml:space="preserve"> </w:t>
      </w:r>
    </w:p>
    <w:p w:rsidR="00E4762E" w:rsidRPr="00E4762E" w:rsidRDefault="005D5F07" w:rsidP="005D5F07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муниципальную программу «Противодействие экстремизму и профилактика терроризма на территории муниципального образования «Глинковский район» Смоленской области» на 2014 – 2016 года.</w:t>
      </w:r>
    </w:p>
    <w:p w:rsidR="007E0664" w:rsidRDefault="007E0664" w:rsidP="005D5F07">
      <w:pPr>
        <w:pStyle w:val="a9"/>
        <w:spacing w:after="0"/>
        <w:ind w:left="-142" w:firstLine="709"/>
        <w:jc w:val="both"/>
        <w:rPr>
          <w:sz w:val="28"/>
          <w:szCs w:val="28"/>
        </w:rPr>
      </w:pPr>
      <w:r>
        <w:rPr>
          <w:color w:val="4F4D4D"/>
          <w:sz w:val="28"/>
          <w:szCs w:val="28"/>
        </w:rPr>
        <w:t xml:space="preserve">2. </w:t>
      </w:r>
      <w:r>
        <w:rPr>
          <w:sz w:val="28"/>
          <w:szCs w:val="28"/>
        </w:rPr>
        <w:t>Контроль за исполнением программных мероприятий возложить на заместителя Главы Администрации муниципального образования «Глинковский район» Смоленской области Супрунова В.Н.</w:t>
      </w:r>
    </w:p>
    <w:p w:rsidR="00BA6F7F" w:rsidRPr="00E4762E" w:rsidRDefault="005D5F07" w:rsidP="005D5F07">
      <w:pPr>
        <w:pStyle w:val="a9"/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6F7F">
        <w:rPr>
          <w:sz w:val="28"/>
          <w:szCs w:val="28"/>
        </w:rPr>
        <w:t>. Настоящее постановление подлежит официальному опубликованию (обнародованию).</w:t>
      </w:r>
    </w:p>
    <w:p w:rsidR="00E4762E" w:rsidRDefault="00E4762E" w:rsidP="00E4762E">
      <w:pPr>
        <w:rPr>
          <w:szCs w:val="28"/>
        </w:rPr>
      </w:pPr>
    </w:p>
    <w:p w:rsidR="00E4762E" w:rsidRDefault="00E4762E" w:rsidP="00E4762E">
      <w:pPr>
        <w:rPr>
          <w:szCs w:val="28"/>
        </w:rPr>
      </w:pPr>
    </w:p>
    <w:p w:rsidR="00E4762E" w:rsidRPr="00E4762E" w:rsidRDefault="00773CAF" w:rsidP="00E4762E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E4762E" w:rsidRPr="00E4762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4762E" w:rsidRPr="00E4762E">
        <w:rPr>
          <w:sz w:val="28"/>
          <w:szCs w:val="28"/>
        </w:rPr>
        <w:t xml:space="preserve"> Администрации</w:t>
      </w:r>
    </w:p>
    <w:p w:rsidR="00E4762E" w:rsidRPr="00E4762E" w:rsidRDefault="00E4762E" w:rsidP="00E4762E">
      <w:pPr>
        <w:rPr>
          <w:sz w:val="28"/>
          <w:szCs w:val="28"/>
        </w:rPr>
      </w:pPr>
      <w:r w:rsidRPr="00E4762E">
        <w:rPr>
          <w:sz w:val="28"/>
          <w:szCs w:val="28"/>
        </w:rPr>
        <w:t>муниципального образования</w:t>
      </w:r>
    </w:p>
    <w:p w:rsidR="00E4762E" w:rsidRPr="00E4762E" w:rsidRDefault="00E4762E" w:rsidP="00E4762E">
      <w:pPr>
        <w:rPr>
          <w:sz w:val="28"/>
          <w:szCs w:val="28"/>
        </w:rPr>
      </w:pPr>
      <w:r w:rsidRPr="00E4762E">
        <w:rPr>
          <w:sz w:val="28"/>
          <w:szCs w:val="28"/>
        </w:rPr>
        <w:t xml:space="preserve">«Глинковский район» </w:t>
      </w:r>
    </w:p>
    <w:p w:rsidR="00E4762E" w:rsidRDefault="00E4762E" w:rsidP="00E4762E">
      <w:pPr>
        <w:rPr>
          <w:sz w:val="28"/>
          <w:szCs w:val="28"/>
        </w:rPr>
      </w:pPr>
      <w:r w:rsidRPr="00E4762E">
        <w:rPr>
          <w:sz w:val="28"/>
          <w:szCs w:val="28"/>
        </w:rPr>
        <w:t xml:space="preserve">Смоленской области                                                                 </w:t>
      </w:r>
      <w:r w:rsidR="00773CAF">
        <w:rPr>
          <w:sz w:val="28"/>
          <w:szCs w:val="28"/>
        </w:rPr>
        <w:t>Г.А. Саулина</w:t>
      </w:r>
    </w:p>
    <w:tbl>
      <w:tblPr>
        <w:tblW w:w="0" w:type="auto"/>
        <w:tblInd w:w="4786" w:type="dxa"/>
        <w:tblLook w:val="04A0"/>
      </w:tblPr>
      <w:tblGrid>
        <w:gridCol w:w="4785"/>
      </w:tblGrid>
      <w:tr w:rsidR="005B0C0F" w:rsidRPr="009222BC" w:rsidTr="009222BC">
        <w:tc>
          <w:tcPr>
            <w:tcW w:w="4785" w:type="dxa"/>
          </w:tcPr>
          <w:p w:rsidR="005B0C0F" w:rsidRPr="009222BC" w:rsidRDefault="00FE432E" w:rsidP="00922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FE432E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</w:t>
            </w:r>
            <w:r w:rsidR="005B0C0F" w:rsidRPr="009222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Утверждена постановлением  </w:t>
            </w:r>
            <w:r w:rsidR="00BE498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5B0C0F" w:rsidRPr="009222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дминистрации муниципального образования «Глинковский район» </w:t>
            </w:r>
          </w:p>
          <w:p w:rsidR="005B0C0F" w:rsidRDefault="005B0C0F" w:rsidP="00097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2BC">
              <w:rPr>
                <w:rFonts w:ascii="Times New Roman" w:hAnsi="Times New Roman" w:cs="Times New Roman"/>
                <w:bCs/>
                <w:sz w:val="28"/>
                <w:szCs w:val="28"/>
              </w:rPr>
              <w:t>от «</w:t>
            </w:r>
            <w:r w:rsidR="00E4762E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="00B006E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E4762E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 w:rsidRPr="009222B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0973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21B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«__</w:t>
            </w:r>
            <w:r w:rsidR="00B006E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BA6F7F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="00E21BE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9222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5D5F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222BC">
              <w:rPr>
                <w:rFonts w:ascii="Times New Roman" w:hAnsi="Times New Roman" w:cs="Times New Roman"/>
                <w:bCs/>
                <w:sz w:val="28"/>
                <w:szCs w:val="28"/>
              </w:rPr>
              <w:t>г. №</w:t>
            </w:r>
            <w:r w:rsidR="000973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4762E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="00B006EF">
              <w:rPr>
                <w:rFonts w:ascii="Times New Roman" w:hAnsi="Times New Roman" w:cs="Times New Roman"/>
                <w:bCs/>
                <w:sz w:val="28"/>
                <w:szCs w:val="28"/>
              </w:rPr>
              <w:t>265</w:t>
            </w:r>
          </w:p>
          <w:p w:rsidR="000973DF" w:rsidRPr="009222BC" w:rsidRDefault="000973DF" w:rsidP="00097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019D5" w:rsidRDefault="005B0C0F" w:rsidP="0060629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19D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ПАСПОРТ </w:t>
      </w:r>
    </w:p>
    <w:p w:rsidR="004019D5" w:rsidRDefault="004019D5" w:rsidP="0060629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7D24D9" w:rsidRPr="004019D5" w:rsidRDefault="004019D5" w:rsidP="0060629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019D5">
        <w:rPr>
          <w:rFonts w:ascii="Times New Roman" w:hAnsi="Times New Roman" w:cs="Times New Roman"/>
          <w:sz w:val="28"/>
          <w:szCs w:val="28"/>
          <w:u w:val="single"/>
        </w:rPr>
        <w:t>«Противодействие экстремизму и профилактика терроризма на территории муниципального образования «Глинковский район» Смоленской области»</w:t>
      </w:r>
      <w:r>
        <w:rPr>
          <w:rFonts w:ascii="Times New Roman" w:hAnsi="Times New Roman" w:cs="Times New Roman"/>
          <w:sz w:val="28"/>
          <w:szCs w:val="28"/>
          <w:u w:val="single"/>
        </w:rPr>
        <w:t>на 2014 – 2016 годы».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8"/>
        <w:gridCol w:w="4445"/>
      </w:tblGrid>
      <w:tr w:rsidR="00606293" w:rsidRPr="008A5111" w:rsidTr="00E501EA">
        <w:tc>
          <w:tcPr>
            <w:tcW w:w="5018" w:type="dxa"/>
            <w:shd w:val="clear" w:color="auto" w:fill="auto"/>
          </w:tcPr>
          <w:p w:rsidR="00606293" w:rsidRPr="00842461" w:rsidRDefault="00606293" w:rsidP="008F0A68">
            <w:r w:rsidRPr="00842461">
              <w:t xml:space="preserve">Ответственный исполнитель муниципальной программы   </w:t>
            </w:r>
          </w:p>
        </w:tc>
        <w:tc>
          <w:tcPr>
            <w:tcW w:w="4445" w:type="dxa"/>
            <w:shd w:val="clear" w:color="auto" w:fill="auto"/>
          </w:tcPr>
          <w:p w:rsidR="00606293" w:rsidRPr="00842461" w:rsidRDefault="00606293" w:rsidP="008F0A68">
            <w:pPr>
              <w:widowControl w:val="0"/>
              <w:autoSpaceDE w:val="0"/>
              <w:autoSpaceDN w:val="0"/>
              <w:adjustRightInd w:val="0"/>
              <w:jc w:val="both"/>
            </w:pPr>
            <w:r w:rsidRPr="00842461">
              <w:t xml:space="preserve"> Заместитель Главы Администрации муниципального образования «Глинковский район» Смоленской области В.Н. Супрунов</w:t>
            </w:r>
          </w:p>
        </w:tc>
      </w:tr>
      <w:tr w:rsidR="00606293" w:rsidRPr="008A5111" w:rsidTr="00E501EA">
        <w:trPr>
          <w:trHeight w:val="691"/>
        </w:trPr>
        <w:tc>
          <w:tcPr>
            <w:tcW w:w="5018" w:type="dxa"/>
            <w:shd w:val="clear" w:color="auto" w:fill="auto"/>
          </w:tcPr>
          <w:p w:rsidR="00606293" w:rsidRPr="00842461" w:rsidRDefault="00606293" w:rsidP="008F0A68">
            <w:r w:rsidRPr="00842461"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445" w:type="dxa"/>
            <w:shd w:val="clear" w:color="auto" w:fill="auto"/>
          </w:tcPr>
          <w:p w:rsidR="00606293" w:rsidRPr="00842461" w:rsidRDefault="00606293" w:rsidP="008F0A6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6293" w:rsidRPr="00842461" w:rsidRDefault="00606293" w:rsidP="006062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2461">
              <w:t>-</w:t>
            </w:r>
          </w:p>
        </w:tc>
      </w:tr>
      <w:tr w:rsidR="00606293" w:rsidRPr="008A5111" w:rsidTr="00E501EA">
        <w:tc>
          <w:tcPr>
            <w:tcW w:w="5018" w:type="dxa"/>
            <w:shd w:val="clear" w:color="auto" w:fill="auto"/>
          </w:tcPr>
          <w:p w:rsidR="00606293" w:rsidRPr="00842461" w:rsidRDefault="00606293" w:rsidP="008F0A68">
            <w:r w:rsidRPr="00842461">
              <w:t xml:space="preserve">Исполнители основных мероприятий муниципальной программы  </w:t>
            </w:r>
          </w:p>
        </w:tc>
        <w:tc>
          <w:tcPr>
            <w:tcW w:w="4445" w:type="dxa"/>
            <w:shd w:val="clear" w:color="auto" w:fill="auto"/>
          </w:tcPr>
          <w:p w:rsidR="00606293" w:rsidRPr="00842461" w:rsidRDefault="00606293" w:rsidP="008F0A68">
            <w:pPr>
              <w:widowControl w:val="0"/>
              <w:autoSpaceDE w:val="0"/>
              <w:autoSpaceDN w:val="0"/>
              <w:adjustRightInd w:val="0"/>
              <w:jc w:val="both"/>
            </w:pPr>
            <w:r w:rsidRPr="00842461">
              <w:t>Отдел по образованию, отдел по культуре</w:t>
            </w:r>
          </w:p>
        </w:tc>
      </w:tr>
      <w:tr w:rsidR="00606293" w:rsidRPr="008A5111" w:rsidTr="00E501EA">
        <w:tc>
          <w:tcPr>
            <w:tcW w:w="5018" w:type="dxa"/>
            <w:shd w:val="clear" w:color="auto" w:fill="auto"/>
          </w:tcPr>
          <w:p w:rsidR="00606293" w:rsidRPr="00842461" w:rsidRDefault="00606293" w:rsidP="008F0A68">
            <w:r w:rsidRPr="00842461">
              <w:t>Наименование подпрограмм муниципальной программы</w:t>
            </w:r>
          </w:p>
        </w:tc>
        <w:tc>
          <w:tcPr>
            <w:tcW w:w="4445" w:type="dxa"/>
            <w:shd w:val="clear" w:color="auto" w:fill="auto"/>
          </w:tcPr>
          <w:p w:rsidR="00606293" w:rsidRPr="00842461" w:rsidRDefault="00606293" w:rsidP="006062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2461">
              <w:t>-</w:t>
            </w:r>
          </w:p>
        </w:tc>
      </w:tr>
      <w:tr w:rsidR="00606293" w:rsidRPr="008A5111" w:rsidTr="00E501EA">
        <w:tc>
          <w:tcPr>
            <w:tcW w:w="5018" w:type="dxa"/>
            <w:shd w:val="clear" w:color="auto" w:fill="auto"/>
          </w:tcPr>
          <w:p w:rsidR="00606293" w:rsidRPr="00842461" w:rsidRDefault="00606293" w:rsidP="008F0A68">
            <w:r w:rsidRPr="00842461">
              <w:t>Цель муниципальной программы</w:t>
            </w:r>
          </w:p>
        </w:tc>
        <w:tc>
          <w:tcPr>
            <w:tcW w:w="4445" w:type="dxa"/>
            <w:shd w:val="clear" w:color="auto" w:fill="auto"/>
          </w:tcPr>
          <w:p w:rsidR="00606293" w:rsidRPr="00842461" w:rsidRDefault="00606293" w:rsidP="000D54DD">
            <w:pPr>
              <w:widowControl w:val="0"/>
              <w:autoSpaceDE w:val="0"/>
              <w:autoSpaceDN w:val="0"/>
              <w:adjustRightInd w:val="0"/>
              <w:jc w:val="both"/>
            </w:pPr>
            <w:r w:rsidRPr="00842461">
              <w:t>Утверждение основ гражданской идентичности как начала, объединяющего всех жителей муниципального образования «Глинковский район» Смоленской области</w:t>
            </w:r>
            <w:r w:rsidR="000D54DD" w:rsidRPr="00842461">
              <w:t>. Воспитание культурной толерантности и межнационального согласия. Достижение необходимого уровня правовой культуры граждан как основы толерантного сознания и поведения.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 готовности к диалогу.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</w:tc>
      </w:tr>
      <w:tr w:rsidR="00606293" w:rsidRPr="008A5111" w:rsidTr="00E501EA">
        <w:tc>
          <w:tcPr>
            <w:tcW w:w="5018" w:type="dxa"/>
            <w:shd w:val="clear" w:color="auto" w:fill="auto"/>
          </w:tcPr>
          <w:p w:rsidR="00606293" w:rsidRPr="00842461" w:rsidRDefault="00606293" w:rsidP="008F0A68">
            <w:r w:rsidRPr="00842461">
              <w:t xml:space="preserve">Целевые показатели реализации муниципальной программы  </w:t>
            </w:r>
          </w:p>
        </w:tc>
        <w:tc>
          <w:tcPr>
            <w:tcW w:w="4445" w:type="dxa"/>
            <w:shd w:val="clear" w:color="auto" w:fill="auto"/>
          </w:tcPr>
          <w:p w:rsidR="00606293" w:rsidRPr="00842461" w:rsidRDefault="00E501EA" w:rsidP="008F0A68">
            <w:pPr>
              <w:widowControl w:val="0"/>
              <w:autoSpaceDE w:val="0"/>
              <w:autoSpaceDN w:val="0"/>
              <w:adjustRightInd w:val="0"/>
              <w:jc w:val="both"/>
            </w:pPr>
            <w:r w:rsidRPr="00842461">
              <w:t>Уровень</w:t>
            </w:r>
            <w:r w:rsidR="000D54DD" w:rsidRPr="00842461">
              <w:t xml:space="preserve"> экстремизма и терроризма на территории муниципального образования «Глинковский район» Смоленской области</w:t>
            </w:r>
            <w:r w:rsidRPr="00842461">
              <w:t>.</w:t>
            </w:r>
          </w:p>
        </w:tc>
      </w:tr>
      <w:tr w:rsidR="00606293" w:rsidRPr="008A5111" w:rsidTr="00E501EA">
        <w:tc>
          <w:tcPr>
            <w:tcW w:w="5018" w:type="dxa"/>
            <w:shd w:val="clear" w:color="auto" w:fill="auto"/>
          </w:tcPr>
          <w:p w:rsidR="00606293" w:rsidRPr="00842461" w:rsidRDefault="00606293" w:rsidP="008F0A68">
            <w:r w:rsidRPr="00842461">
              <w:t>Сроки (этапы) реализации муниципальной программы</w:t>
            </w:r>
          </w:p>
        </w:tc>
        <w:tc>
          <w:tcPr>
            <w:tcW w:w="4445" w:type="dxa"/>
            <w:shd w:val="clear" w:color="auto" w:fill="auto"/>
          </w:tcPr>
          <w:p w:rsidR="00606293" w:rsidRPr="00842461" w:rsidRDefault="00E501EA" w:rsidP="00E50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2461">
              <w:t>2014 – 2016 года</w:t>
            </w:r>
          </w:p>
        </w:tc>
      </w:tr>
      <w:tr w:rsidR="00606293" w:rsidRPr="008A5111" w:rsidTr="00E501EA">
        <w:tc>
          <w:tcPr>
            <w:tcW w:w="5018" w:type="dxa"/>
            <w:shd w:val="clear" w:color="auto" w:fill="auto"/>
          </w:tcPr>
          <w:p w:rsidR="00606293" w:rsidRPr="00842461" w:rsidRDefault="00606293" w:rsidP="008F0A68">
            <w:r w:rsidRPr="00842461">
              <w:t xml:space="preserve">Объемы ассигнований муниципальной программы (по годам реализации и в разрезе </w:t>
            </w:r>
            <w:r w:rsidRPr="00842461">
              <w:lastRenderedPageBreak/>
              <w:t>источников финансирования)</w:t>
            </w:r>
          </w:p>
        </w:tc>
        <w:tc>
          <w:tcPr>
            <w:tcW w:w="4445" w:type="dxa"/>
            <w:shd w:val="clear" w:color="auto" w:fill="auto"/>
          </w:tcPr>
          <w:p w:rsidR="00606293" w:rsidRPr="00842461" w:rsidRDefault="00606293" w:rsidP="008F0A6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01EA" w:rsidRPr="00842461" w:rsidRDefault="00D226F1" w:rsidP="00E50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2461">
              <w:t xml:space="preserve">2014 год – 5тыс.руб. 2015 год – 7,5 </w:t>
            </w:r>
            <w:r w:rsidRPr="00842461">
              <w:lastRenderedPageBreak/>
              <w:t>тыс.руб. 2016 год – 10 тыс.руб.</w:t>
            </w:r>
          </w:p>
        </w:tc>
      </w:tr>
      <w:tr w:rsidR="00E501EA" w:rsidRPr="008A5111" w:rsidTr="00E501EA">
        <w:tc>
          <w:tcPr>
            <w:tcW w:w="5018" w:type="dxa"/>
            <w:shd w:val="clear" w:color="auto" w:fill="auto"/>
          </w:tcPr>
          <w:p w:rsidR="00E501EA" w:rsidRPr="00842461" w:rsidRDefault="00E501EA" w:rsidP="008F0A68">
            <w:r w:rsidRPr="00842461">
              <w:lastRenderedPageBreak/>
              <w:t>Ожидаемые результаты реализации</w:t>
            </w:r>
          </w:p>
          <w:p w:rsidR="00E501EA" w:rsidRPr="00842461" w:rsidRDefault="00E501EA" w:rsidP="008F0A68">
            <w:r w:rsidRPr="00842461">
              <w:t>муниципальной программы</w:t>
            </w:r>
          </w:p>
        </w:tc>
        <w:tc>
          <w:tcPr>
            <w:tcW w:w="4445" w:type="dxa"/>
            <w:shd w:val="clear" w:color="auto" w:fill="auto"/>
          </w:tcPr>
          <w:p w:rsidR="00E501EA" w:rsidRPr="00842461" w:rsidRDefault="00E501EA" w:rsidP="008F0A68">
            <w:pPr>
              <w:widowControl w:val="0"/>
              <w:autoSpaceDE w:val="0"/>
              <w:autoSpaceDN w:val="0"/>
              <w:adjustRightInd w:val="0"/>
              <w:jc w:val="both"/>
            </w:pPr>
            <w:r w:rsidRPr="00842461">
              <w:t>Снижение или недопущение роста экстремизма и терроризма на территории муниципального образования «Глинковский район» Смоленской области.</w:t>
            </w:r>
          </w:p>
        </w:tc>
      </w:tr>
    </w:tbl>
    <w:p w:rsidR="00606293" w:rsidRDefault="00606293" w:rsidP="00606293">
      <w:pPr>
        <w:pStyle w:val="ConsPlusNormal"/>
        <w:widowControl/>
        <w:ind w:firstLine="0"/>
        <w:jc w:val="center"/>
      </w:pPr>
    </w:p>
    <w:tbl>
      <w:tblPr>
        <w:tblW w:w="0" w:type="auto"/>
        <w:tblLook w:val="04A0"/>
      </w:tblPr>
      <w:tblGrid>
        <w:gridCol w:w="2724"/>
        <w:gridCol w:w="6847"/>
      </w:tblGrid>
      <w:tr w:rsidR="00E012E0" w:rsidRPr="009222BC" w:rsidTr="00E501EA">
        <w:tc>
          <w:tcPr>
            <w:tcW w:w="2724" w:type="dxa"/>
          </w:tcPr>
          <w:p w:rsidR="00E012E0" w:rsidRDefault="00E012E0">
            <w:pPr>
              <w:rPr>
                <w:sz w:val="28"/>
                <w:szCs w:val="28"/>
              </w:rPr>
            </w:pPr>
          </w:p>
        </w:tc>
        <w:tc>
          <w:tcPr>
            <w:tcW w:w="6847" w:type="dxa"/>
          </w:tcPr>
          <w:p w:rsidR="004A2854" w:rsidRPr="00216702" w:rsidRDefault="004A2854" w:rsidP="000F3804">
            <w:pPr>
              <w:pStyle w:val="ConsPlusNormal"/>
              <w:keepNext/>
              <w:widowControl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E21" w:rsidRDefault="00E214B0" w:rsidP="00E214B0">
      <w:pPr>
        <w:jc w:val="center"/>
        <w:rPr>
          <w:b/>
          <w:sz w:val="28"/>
          <w:szCs w:val="28"/>
        </w:rPr>
      </w:pPr>
      <w:r w:rsidRPr="00E214B0">
        <w:rPr>
          <w:b/>
          <w:sz w:val="28"/>
          <w:szCs w:val="28"/>
          <w:lang w:val="en-US"/>
        </w:rPr>
        <w:t>I</w:t>
      </w:r>
      <w:r w:rsidRPr="00E214B0">
        <w:rPr>
          <w:b/>
          <w:sz w:val="28"/>
          <w:szCs w:val="28"/>
        </w:rPr>
        <w:t>. «Общая характеристика социально-экономической сферы реализации муниципальной программы»</w:t>
      </w:r>
      <w:r>
        <w:rPr>
          <w:b/>
          <w:sz w:val="28"/>
          <w:szCs w:val="28"/>
        </w:rPr>
        <w:t>.</w:t>
      </w:r>
    </w:p>
    <w:p w:rsidR="00E214B0" w:rsidRDefault="00E214B0" w:rsidP="00E214B0">
      <w:pPr>
        <w:jc w:val="center"/>
        <w:rPr>
          <w:b/>
          <w:sz w:val="28"/>
          <w:szCs w:val="28"/>
        </w:rPr>
      </w:pPr>
    </w:p>
    <w:p w:rsidR="00E214B0" w:rsidRPr="00842461" w:rsidRDefault="00E214B0" w:rsidP="00E214B0">
      <w:pPr>
        <w:jc w:val="both"/>
      </w:pPr>
      <w:r w:rsidRPr="00842461">
        <w:t xml:space="preserve">               Резкая активизация деятельности молодежных объединений экстремистской направленности, формирование большинством из них в регионах Российской Федерации структур и ячеек своих объединений, организованная финансовая поддержка – все это создает серьезную угрозу поддержанию законности и правопорядка в Российской Федерации.</w:t>
      </w:r>
    </w:p>
    <w:p w:rsidR="00E214B0" w:rsidRPr="00842461" w:rsidRDefault="00E214B0" w:rsidP="00E214B0">
      <w:pPr>
        <w:jc w:val="both"/>
      </w:pPr>
      <w:r w:rsidRPr="00842461">
        <w:t xml:space="preserve">            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</w:t>
      </w:r>
      <w:r w:rsidR="00B9186A" w:rsidRPr="00842461">
        <w:t>.</w:t>
      </w:r>
    </w:p>
    <w:p w:rsidR="00B9186A" w:rsidRPr="00842461" w:rsidRDefault="00B9186A" w:rsidP="00E214B0">
      <w:pPr>
        <w:jc w:val="both"/>
      </w:pPr>
      <w:r w:rsidRPr="00842461">
        <w:t xml:space="preserve">             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B9186A" w:rsidRPr="00842461" w:rsidRDefault="00B9186A" w:rsidP="00E214B0">
      <w:pPr>
        <w:jc w:val="both"/>
      </w:pPr>
      <w:r w:rsidRPr="00842461">
        <w:t xml:space="preserve">              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 (муниципального), так и личного и квалифицируются по статье 214 Уголовного кодекса Российской Федерации.</w:t>
      </w:r>
    </w:p>
    <w:p w:rsidR="00B9186A" w:rsidRPr="00842461" w:rsidRDefault="00B9186A" w:rsidP="00E214B0">
      <w:pPr>
        <w:jc w:val="both"/>
      </w:pPr>
      <w:r w:rsidRPr="00842461">
        <w:t xml:space="preserve">                Усиление борьбы с экстремизмом ведется с очевидными уголовно наказуемыми действиями – терроризмом, захватом или присвоением властных полномочий, созданием незаконных вооруженных формирований, осуществлением массовых беспорядков</w:t>
      </w:r>
      <w:r w:rsidR="003574A9" w:rsidRPr="00842461">
        <w:t>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3574A9" w:rsidRPr="00842461" w:rsidRDefault="003574A9" w:rsidP="00E214B0">
      <w:pPr>
        <w:jc w:val="both"/>
      </w:pPr>
      <w:r w:rsidRPr="00842461">
        <w:t xml:space="preserve">                 Сегодняшняя борьба с экстремизмом затрагивает также сферы которые трактуются как:</w:t>
      </w:r>
    </w:p>
    <w:p w:rsidR="003574A9" w:rsidRPr="00842461" w:rsidRDefault="003574A9" w:rsidP="00E214B0">
      <w:pPr>
        <w:jc w:val="both"/>
      </w:pPr>
      <w:r w:rsidRPr="00842461">
        <w:t>- подрыв безопасности Российской Федерации,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3574A9" w:rsidRPr="00842461" w:rsidRDefault="003574A9" w:rsidP="003574A9">
      <w:pPr>
        <w:jc w:val="both"/>
      </w:pPr>
      <w:r w:rsidRPr="00842461"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3574A9" w:rsidRPr="00842461" w:rsidRDefault="003574A9" w:rsidP="003574A9">
      <w:pPr>
        <w:jc w:val="both"/>
      </w:pPr>
      <w:r w:rsidRPr="00842461"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3574A9" w:rsidRPr="00842461" w:rsidRDefault="003574A9" w:rsidP="003574A9">
      <w:pPr>
        <w:jc w:val="both"/>
      </w:pPr>
      <w:r w:rsidRPr="00842461"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105ECE" w:rsidRDefault="00105ECE" w:rsidP="00105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ECE" w:rsidRDefault="00E930DE" w:rsidP="00E930DE">
      <w:pPr>
        <w:pStyle w:val="ConsPlusNormal"/>
        <w:widowControl/>
        <w:ind w:left="1080" w:firstLine="0"/>
        <w:jc w:val="center"/>
        <w:rPr>
          <w:rFonts w:ascii="Times New Roman" w:hAnsi="Times New Roman"/>
          <w:b/>
          <w:sz w:val="28"/>
          <w:szCs w:val="28"/>
        </w:rPr>
      </w:pPr>
      <w:r w:rsidRPr="00E930DE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930DE">
        <w:rPr>
          <w:rFonts w:ascii="Times New Roman" w:hAnsi="Times New Roman"/>
          <w:b/>
          <w:sz w:val="28"/>
          <w:szCs w:val="28"/>
        </w:rPr>
        <w:t>. «Приоритеты региональной государственной политики в  сфере реализации муниципальной  программы, цели,  целевые показатели, описание ожидаемых конечных результатов, сроков и этапов реализации муниципальной программы»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930DE" w:rsidRDefault="00E930DE" w:rsidP="00E930DE">
      <w:pPr>
        <w:pStyle w:val="ConsPlusNormal"/>
        <w:widowControl/>
        <w:ind w:left="108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930DE" w:rsidRPr="00842461" w:rsidRDefault="00E930DE" w:rsidP="00E930D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842461">
        <w:rPr>
          <w:rFonts w:ascii="Times New Roman" w:hAnsi="Times New Roman"/>
          <w:sz w:val="24"/>
          <w:szCs w:val="24"/>
        </w:rPr>
        <w:t xml:space="preserve">Главная цель муниципальной программы – </w:t>
      </w:r>
      <w:r w:rsidR="00545B0E" w:rsidRPr="00842461">
        <w:rPr>
          <w:rFonts w:ascii="Times New Roman" w:hAnsi="Times New Roman"/>
          <w:sz w:val="24"/>
          <w:szCs w:val="24"/>
        </w:rPr>
        <w:t xml:space="preserve">количество проведенных мероприятий антитеррористической направленности, а также недопущение фактов терроризма и экстремизма, </w:t>
      </w:r>
      <w:r w:rsidRPr="00842461">
        <w:rPr>
          <w:rFonts w:ascii="Times New Roman" w:hAnsi="Times New Roman"/>
          <w:sz w:val="24"/>
          <w:szCs w:val="24"/>
        </w:rPr>
        <w:t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муниципального образования «Глинковский район» Смоленской области,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E85C76" w:rsidRPr="00842461" w:rsidRDefault="00E85C76" w:rsidP="00E930D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842461">
        <w:rPr>
          <w:rFonts w:ascii="Times New Roman" w:hAnsi="Times New Roman"/>
          <w:sz w:val="24"/>
          <w:szCs w:val="24"/>
        </w:rPr>
        <w:t>Основными задачами муниципальной программы являются:</w:t>
      </w:r>
    </w:p>
    <w:p w:rsidR="00980323" w:rsidRPr="00842461" w:rsidRDefault="00980323" w:rsidP="00980323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42461">
        <w:rPr>
          <w:rFonts w:ascii="Times New Roman" w:hAnsi="Times New Roman"/>
          <w:sz w:val="24"/>
          <w:szCs w:val="24"/>
        </w:rPr>
        <w:t>- утверждение основ гражданской идентичности как начала, объединяющего всех жителей муниципального образования «Глинковский район» Смоленской области;</w:t>
      </w:r>
    </w:p>
    <w:p w:rsidR="00980323" w:rsidRPr="00842461" w:rsidRDefault="00980323" w:rsidP="00980323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42461">
        <w:rPr>
          <w:rFonts w:ascii="Times New Roman" w:hAnsi="Times New Roman"/>
          <w:sz w:val="24"/>
          <w:szCs w:val="24"/>
        </w:rPr>
        <w:t>- воспитание культуры толерантности и межнационального согласия;</w:t>
      </w:r>
    </w:p>
    <w:p w:rsidR="00980323" w:rsidRPr="00842461" w:rsidRDefault="00980323" w:rsidP="00980323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42461">
        <w:rPr>
          <w:rFonts w:ascii="Times New Roman" w:hAnsi="Times New Roman"/>
          <w:sz w:val="24"/>
          <w:szCs w:val="24"/>
        </w:rPr>
        <w:t>- достижение необходимого уровня правовой культуры граждан как основы толерантного сознания и поведения;</w:t>
      </w:r>
    </w:p>
    <w:p w:rsidR="00980323" w:rsidRPr="00842461" w:rsidRDefault="00980323" w:rsidP="00980323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42461">
        <w:rPr>
          <w:rFonts w:ascii="Times New Roman" w:hAnsi="Times New Roman"/>
          <w:sz w:val="24"/>
          <w:szCs w:val="24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980323" w:rsidRPr="00842461" w:rsidRDefault="00980323" w:rsidP="00980323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42461">
        <w:rPr>
          <w:rFonts w:ascii="Times New Roman" w:hAnsi="Times New Roman"/>
          <w:sz w:val="24"/>
          <w:szCs w:val="24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E85C76" w:rsidRPr="00E930DE" w:rsidRDefault="00E85C76" w:rsidP="00E930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58AB" w:rsidRDefault="00B6600D" w:rsidP="00B6600D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Обоснование р</w:t>
      </w:r>
      <w:r w:rsidR="008658AB">
        <w:rPr>
          <w:b/>
          <w:sz w:val="28"/>
          <w:szCs w:val="28"/>
        </w:rPr>
        <w:t>есурсно</w:t>
      </w:r>
      <w:r>
        <w:rPr>
          <w:b/>
          <w:sz w:val="28"/>
          <w:szCs w:val="28"/>
        </w:rPr>
        <w:t>го</w:t>
      </w:r>
      <w:r w:rsidR="008658AB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 xml:space="preserve">я муниципальной </w:t>
      </w:r>
      <w:r w:rsidR="008658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8658AB">
        <w:rPr>
          <w:b/>
          <w:sz w:val="28"/>
          <w:szCs w:val="28"/>
        </w:rPr>
        <w:t>рограммы.</w:t>
      </w:r>
    </w:p>
    <w:p w:rsidR="00582272" w:rsidRDefault="00582272" w:rsidP="009D112A">
      <w:pPr>
        <w:ind w:left="1080"/>
        <w:rPr>
          <w:b/>
          <w:sz w:val="28"/>
          <w:szCs w:val="28"/>
        </w:rPr>
      </w:pPr>
    </w:p>
    <w:p w:rsidR="00582272" w:rsidRPr="00842461" w:rsidRDefault="008658AB" w:rsidP="008658AB">
      <w:pPr>
        <w:ind w:firstLine="360"/>
        <w:jc w:val="both"/>
      </w:pPr>
      <w:r w:rsidRPr="00842461">
        <w:t xml:space="preserve">Финансирование мероприятий </w:t>
      </w:r>
      <w:r w:rsidR="00B6600D" w:rsidRPr="00842461">
        <w:t>муниципальной п</w:t>
      </w:r>
      <w:r w:rsidRPr="00842461">
        <w:t>рограммы осуществляется за счет средств районного бюджета</w:t>
      </w:r>
      <w:r w:rsidR="00B6600D" w:rsidRPr="00842461">
        <w:t xml:space="preserve"> муниципального образования «Глинковский район» Смоленской области – 2014 год </w:t>
      </w:r>
      <w:r w:rsidR="00BC7F20" w:rsidRPr="00842461">
        <w:t>–</w:t>
      </w:r>
      <w:r w:rsidR="00B6600D" w:rsidRPr="00842461">
        <w:t xml:space="preserve"> </w:t>
      </w:r>
      <w:r w:rsidR="00545B0E" w:rsidRPr="00842461">
        <w:t>5,0</w:t>
      </w:r>
      <w:r w:rsidR="00BC7F20" w:rsidRPr="00842461">
        <w:t xml:space="preserve"> тыс.руб; 2015 год – </w:t>
      </w:r>
      <w:r w:rsidR="00545B0E" w:rsidRPr="00842461">
        <w:t>7</w:t>
      </w:r>
      <w:r w:rsidR="00BC7F20" w:rsidRPr="00842461">
        <w:t xml:space="preserve">,5 тыс.руб; 2016 год – </w:t>
      </w:r>
      <w:r w:rsidR="00545B0E" w:rsidRPr="00842461">
        <w:t>10</w:t>
      </w:r>
      <w:r w:rsidR="00BC7F20" w:rsidRPr="00842461">
        <w:t xml:space="preserve"> тыс.руб.</w:t>
      </w:r>
    </w:p>
    <w:p w:rsidR="00310D8F" w:rsidRDefault="00310D8F" w:rsidP="00582272">
      <w:pPr>
        <w:ind w:firstLine="360"/>
        <w:rPr>
          <w:sz w:val="28"/>
          <w:szCs w:val="28"/>
        </w:rPr>
      </w:pPr>
    </w:p>
    <w:p w:rsidR="00310D8F" w:rsidRDefault="00310D8F" w:rsidP="00582272">
      <w:pPr>
        <w:ind w:firstLine="360"/>
        <w:rPr>
          <w:sz w:val="28"/>
          <w:szCs w:val="28"/>
        </w:rPr>
      </w:pPr>
    </w:p>
    <w:p w:rsidR="00310D8F" w:rsidRDefault="00310D8F" w:rsidP="00582272">
      <w:pPr>
        <w:ind w:firstLine="360"/>
        <w:rPr>
          <w:sz w:val="28"/>
          <w:szCs w:val="28"/>
        </w:rPr>
      </w:pPr>
    </w:p>
    <w:p w:rsidR="00F07786" w:rsidRDefault="00F07786" w:rsidP="00794B21">
      <w:pPr>
        <w:spacing w:after="240"/>
        <w:ind w:firstLine="360"/>
        <w:rPr>
          <w:sz w:val="28"/>
          <w:szCs w:val="28"/>
        </w:rPr>
      </w:pPr>
    </w:p>
    <w:p w:rsidR="008658AB" w:rsidRDefault="008658AB" w:rsidP="00794B21">
      <w:pPr>
        <w:spacing w:after="240"/>
        <w:ind w:firstLine="360"/>
        <w:rPr>
          <w:sz w:val="28"/>
          <w:szCs w:val="28"/>
        </w:rPr>
      </w:pPr>
    </w:p>
    <w:p w:rsidR="008658AB" w:rsidRDefault="008658AB" w:rsidP="00794B21">
      <w:pPr>
        <w:spacing w:after="240"/>
        <w:ind w:firstLine="360"/>
        <w:rPr>
          <w:sz w:val="28"/>
          <w:szCs w:val="28"/>
        </w:rPr>
      </w:pPr>
    </w:p>
    <w:p w:rsidR="00B22D05" w:rsidRDefault="00B22D05" w:rsidP="00B22D05">
      <w:pPr>
        <w:ind w:left="1080"/>
        <w:rPr>
          <w:b/>
          <w:sz w:val="28"/>
          <w:szCs w:val="28"/>
        </w:rPr>
      </w:pPr>
    </w:p>
    <w:p w:rsidR="008658AB" w:rsidRDefault="008658AB" w:rsidP="00DA2631">
      <w:pPr>
        <w:jc w:val="both"/>
        <w:rPr>
          <w:sz w:val="28"/>
          <w:szCs w:val="28"/>
        </w:rPr>
        <w:sectPr w:rsidR="008658AB" w:rsidSect="004019D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C7F20" w:rsidRPr="00207E69" w:rsidRDefault="00BC7F20" w:rsidP="004C226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07E69">
        <w:rPr>
          <w:bCs/>
          <w:sz w:val="28"/>
          <w:szCs w:val="28"/>
        </w:rPr>
        <w:lastRenderedPageBreak/>
        <w:t xml:space="preserve">План реализации  муниципальной программы на </w:t>
      </w:r>
      <w:r w:rsidR="004C226D">
        <w:rPr>
          <w:bCs/>
          <w:sz w:val="28"/>
          <w:szCs w:val="28"/>
        </w:rPr>
        <w:t>2014 - 2016</w:t>
      </w:r>
      <w:r w:rsidRPr="00207E69">
        <w:rPr>
          <w:bCs/>
          <w:sz w:val="28"/>
          <w:szCs w:val="28"/>
        </w:rPr>
        <w:t>годы</w:t>
      </w:r>
    </w:p>
    <w:p w:rsidR="004C226D" w:rsidRPr="004C226D" w:rsidRDefault="004C226D" w:rsidP="00BC7F20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4C226D">
        <w:rPr>
          <w:sz w:val="28"/>
          <w:szCs w:val="28"/>
          <w:u w:val="single"/>
        </w:rPr>
        <w:t>«Противодействие экстремизму и профилактика терроризма на территории муниципального образования «Глинковский район» Смоленской области»</w:t>
      </w:r>
      <w:r w:rsidRPr="004C226D">
        <w:rPr>
          <w:u w:val="single"/>
        </w:rPr>
        <w:t xml:space="preserve"> </w:t>
      </w:r>
    </w:p>
    <w:p w:rsidR="00BC7F20" w:rsidRDefault="00BC7F20" w:rsidP="00BC7F20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6118" w:type="dxa"/>
        <w:tblCellSpacing w:w="5" w:type="nil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19"/>
        <w:gridCol w:w="1620"/>
        <w:gridCol w:w="1800"/>
        <w:gridCol w:w="1080"/>
        <w:gridCol w:w="1440"/>
        <w:gridCol w:w="1260"/>
        <w:gridCol w:w="1261"/>
        <w:gridCol w:w="1440"/>
        <w:gridCol w:w="1358"/>
        <w:gridCol w:w="1440"/>
      </w:tblGrid>
      <w:tr w:rsidR="00BC7F20" w:rsidRPr="00C952B3" w:rsidTr="00BC7F20">
        <w:trPr>
          <w:trHeight w:val="873"/>
          <w:tblCellSpacing w:w="5" w:type="nil"/>
        </w:trPr>
        <w:tc>
          <w:tcPr>
            <w:tcW w:w="3419" w:type="dxa"/>
            <w:vMerge w:val="restart"/>
            <w:vAlign w:val="center"/>
          </w:tcPr>
          <w:p w:rsidR="00BC7F20" w:rsidRPr="00207E69" w:rsidRDefault="00BC7F20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620" w:type="dxa"/>
            <w:vMerge w:val="restart"/>
            <w:vAlign w:val="center"/>
          </w:tcPr>
          <w:p w:rsidR="00BC7F20" w:rsidRPr="00207E69" w:rsidRDefault="00BC7F20" w:rsidP="008F0A6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Исполнитель</w:t>
            </w:r>
          </w:p>
          <w:p w:rsidR="00BC7F20" w:rsidRPr="00207E69" w:rsidRDefault="00BC7F20" w:rsidP="008F0A6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 xml:space="preserve">мероприятия    </w:t>
            </w:r>
            <w:r w:rsidRPr="00207E6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vAlign w:val="center"/>
          </w:tcPr>
          <w:p w:rsidR="00BC7F20" w:rsidRPr="00207E69" w:rsidRDefault="00BC7F20" w:rsidP="008F0A6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5041" w:type="dxa"/>
            <w:gridSpan w:val="4"/>
            <w:vAlign w:val="center"/>
          </w:tcPr>
          <w:p w:rsidR="00BC7F20" w:rsidRPr="00207E69" w:rsidRDefault="00BC7F20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238" w:type="dxa"/>
            <w:gridSpan w:val="3"/>
          </w:tcPr>
          <w:p w:rsidR="00BC7F20" w:rsidRPr="00207E69" w:rsidRDefault="00BC7F20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BC7F20" w:rsidRPr="00C952B3" w:rsidTr="00BC7F20">
        <w:trPr>
          <w:trHeight w:val="439"/>
          <w:tblCellSpacing w:w="5" w:type="nil"/>
        </w:trPr>
        <w:tc>
          <w:tcPr>
            <w:tcW w:w="3419" w:type="dxa"/>
            <w:vMerge/>
            <w:vAlign w:val="center"/>
          </w:tcPr>
          <w:p w:rsidR="00BC7F20" w:rsidRPr="00207E69" w:rsidRDefault="00BC7F20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BC7F20" w:rsidRPr="00207E69" w:rsidRDefault="00BC7F20" w:rsidP="008F0A6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BC7F20" w:rsidRPr="00207E69" w:rsidRDefault="00BC7F20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BC7F20" w:rsidRPr="00207E69" w:rsidRDefault="00BC7F20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vAlign w:val="center"/>
          </w:tcPr>
          <w:p w:rsidR="00BC7F20" w:rsidRPr="00207E69" w:rsidRDefault="00BC7F20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60" w:type="dxa"/>
            <w:vAlign w:val="center"/>
          </w:tcPr>
          <w:p w:rsidR="00BC7F20" w:rsidRPr="00207E69" w:rsidRDefault="00BC7F20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1261" w:type="dxa"/>
            <w:vAlign w:val="center"/>
          </w:tcPr>
          <w:p w:rsidR="00BC7F20" w:rsidRPr="00207E69" w:rsidRDefault="00BC7F20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1440" w:type="dxa"/>
            <w:vAlign w:val="center"/>
          </w:tcPr>
          <w:p w:rsidR="00BC7F20" w:rsidRPr="00207E69" w:rsidRDefault="00BC7F20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58" w:type="dxa"/>
            <w:vAlign w:val="center"/>
          </w:tcPr>
          <w:p w:rsidR="00BC7F20" w:rsidRPr="00207E69" w:rsidRDefault="00BC7F20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1440" w:type="dxa"/>
            <w:vAlign w:val="center"/>
          </w:tcPr>
          <w:p w:rsidR="00BC7F20" w:rsidRPr="00207E69" w:rsidRDefault="00BC7F20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2 год планового периода</w:t>
            </w:r>
          </w:p>
        </w:tc>
      </w:tr>
      <w:tr w:rsidR="00BC7F20" w:rsidRPr="00C952B3" w:rsidTr="00BC7F20">
        <w:trPr>
          <w:trHeight w:val="271"/>
          <w:tblCellSpacing w:w="5" w:type="nil"/>
        </w:trPr>
        <w:tc>
          <w:tcPr>
            <w:tcW w:w="16118" w:type="dxa"/>
            <w:gridSpan w:val="10"/>
          </w:tcPr>
          <w:p w:rsidR="00BC7F20" w:rsidRPr="00207E69" w:rsidRDefault="00BC7F20" w:rsidP="008F0A68">
            <w:r w:rsidRPr="00207E69">
              <w:rPr>
                <w:b/>
              </w:rPr>
              <w:t xml:space="preserve">Цель муниципальной программы </w:t>
            </w:r>
          </w:p>
        </w:tc>
      </w:tr>
      <w:tr w:rsidR="00BC7F20" w:rsidRPr="00C952B3" w:rsidTr="00BC7F20">
        <w:trPr>
          <w:trHeight w:val="320"/>
          <w:tblCellSpacing w:w="5" w:type="nil"/>
        </w:trPr>
        <w:tc>
          <w:tcPr>
            <w:tcW w:w="3419" w:type="dxa"/>
          </w:tcPr>
          <w:p w:rsidR="00BC7F20" w:rsidRPr="00207E69" w:rsidRDefault="00033686" w:rsidP="008F0A68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>
              <w:t>Количество проведенных мероприятий (шт)</w:t>
            </w:r>
          </w:p>
        </w:tc>
        <w:tc>
          <w:tcPr>
            <w:tcW w:w="1620" w:type="dxa"/>
            <w:vAlign w:val="center"/>
          </w:tcPr>
          <w:p w:rsidR="00BC7F20" w:rsidRPr="00207E69" w:rsidRDefault="00033686" w:rsidP="008F0A6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образованию, отдел по культуре</w:t>
            </w:r>
          </w:p>
        </w:tc>
        <w:tc>
          <w:tcPr>
            <w:tcW w:w="1800" w:type="dxa"/>
            <w:vAlign w:val="center"/>
          </w:tcPr>
          <w:p w:rsidR="00BC7F20" w:rsidRPr="00207E69" w:rsidRDefault="00033686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BC7F20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BC7F20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BC7F20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BC7F20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BC7F20" w:rsidRPr="00825FAC" w:rsidRDefault="00825FAC" w:rsidP="008F0A68">
            <w:pPr>
              <w:jc w:val="center"/>
              <w:rPr>
                <w:sz w:val="22"/>
                <w:szCs w:val="22"/>
              </w:rPr>
            </w:pPr>
            <w:r w:rsidRPr="00825FAC">
              <w:rPr>
                <w:sz w:val="22"/>
                <w:szCs w:val="22"/>
              </w:rPr>
              <w:t>30</w:t>
            </w:r>
          </w:p>
        </w:tc>
        <w:tc>
          <w:tcPr>
            <w:tcW w:w="1358" w:type="dxa"/>
            <w:vAlign w:val="center"/>
          </w:tcPr>
          <w:p w:rsidR="00BC7F20" w:rsidRPr="00825FAC" w:rsidRDefault="00825FAC" w:rsidP="008F0A68">
            <w:pPr>
              <w:jc w:val="center"/>
              <w:rPr>
                <w:sz w:val="22"/>
                <w:szCs w:val="22"/>
              </w:rPr>
            </w:pPr>
            <w:r w:rsidRPr="00825FAC">
              <w:rPr>
                <w:sz w:val="22"/>
                <w:szCs w:val="22"/>
              </w:rPr>
              <w:t>32</w:t>
            </w:r>
          </w:p>
        </w:tc>
        <w:tc>
          <w:tcPr>
            <w:tcW w:w="1440" w:type="dxa"/>
            <w:vAlign w:val="center"/>
          </w:tcPr>
          <w:p w:rsidR="00BC7F20" w:rsidRPr="00825FAC" w:rsidRDefault="00825FAC" w:rsidP="008F0A68">
            <w:pPr>
              <w:jc w:val="center"/>
              <w:rPr>
                <w:sz w:val="22"/>
                <w:szCs w:val="22"/>
              </w:rPr>
            </w:pPr>
            <w:r w:rsidRPr="00825FAC">
              <w:rPr>
                <w:sz w:val="22"/>
                <w:szCs w:val="22"/>
              </w:rPr>
              <w:t>36</w:t>
            </w:r>
          </w:p>
        </w:tc>
      </w:tr>
      <w:tr w:rsidR="00BC7F20" w:rsidRPr="00C952B3" w:rsidTr="00BC7F20">
        <w:trPr>
          <w:trHeight w:val="594"/>
          <w:tblCellSpacing w:w="5" w:type="nil"/>
        </w:trPr>
        <w:tc>
          <w:tcPr>
            <w:tcW w:w="3419" w:type="dxa"/>
            <w:vAlign w:val="center"/>
          </w:tcPr>
          <w:p w:rsidR="00BC7F20" w:rsidRPr="00207E69" w:rsidRDefault="00BC7F20" w:rsidP="008F0A6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07E69">
              <w:rPr>
                <w:rFonts w:ascii="Times New Roman" w:hAnsi="Times New Roman" w:cs="Times New Roman"/>
                <w:b/>
              </w:rPr>
              <w:t>Основное мероприятие 1 (входящее в муниципальную программу)</w:t>
            </w:r>
          </w:p>
        </w:tc>
        <w:tc>
          <w:tcPr>
            <w:tcW w:w="1620" w:type="dxa"/>
            <w:vAlign w:val="center"/>
          </w:tcPr>
          <w:p w:rsidR="00BC7F20" w:rsidRPr="00207E69" w:rsidRDefault="00BC7F20" w:rsidP="008F0A6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BC7F20" w:rsidRPr="00207E69" w:rsidRDefault="00BC7F20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BC7F20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440" w:type="dxa"/>
            <w:vAlign w:val="center"/>
          </w:tcPr>
          <w:p w:rsidR="00BC7F20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BC7F20" w:rsidRPr="00207E69" w:rsidRDefault="00825FAC" w:rsidP="008F0A68">
            <w:pPr>
              <w:jc w:val="center"/>
            </w:pPr>
            <w:r>
              <w:t>7,5</w:t>
            </w:r>
          </w:p>
        </w:tc>
        <w:tc>
          <w:tcPr>
            <w:tcW w:w="1261" w:type="dxa"/>
            <w:vAlign w:val="center"/>
          </w:tcPr>
          <w:p w:rsidR="00BC7F20" w:rsidRPr="00207E69" w:rsidRDefault="00825FAC" w:rsidP="008F0A68">
            <w:pPr>
              <w:jc w:val="center"/>
            </w:pPr>
            <w:r>
              <w:t>10</w:t>
            </w:r>
          </w:p>
        </w:tc>
        <w:tc>
          <w:tcPr>
            <w:tcW w:w="1440" w:type="dxa"/>
            <w:vAlign w:val="center"/>
          </w:tcPr>
          <w:p w:rsidR="00BC7F20" w:rsidRPr="00207E69" w:rsidRDefault="00BC7F20" w:rsidP="008F0A68">
            <w:pPr>
              <w:jc w:val="center"/>
            </w:pPr>
            <w:r w:rsidRPr="00207E69">
              <w:t>х</w:t>
            </w:r>
          </w:p>
        </w:tc>
        <w:tc>
          <w:tcPr>
            <w:tcW w:w="1358" w:type="dxa"/>
            <w:vAlign w:val="center"/>
          </w:tcPr>
          <w:p w:rsidR="00BC7F20" w:rsidRPr="00207E69" w:rsidRDefault="00BC7F20" w:rsidP="008F0A68">
            <w:pPr>
              <w:jc w:val="center"/>
            </w:pPr>
            <w:r w:rsidRPr="00207E69">
              <w:t>х</w:t>
            </w:r>
          </w:p>
        </w:tc>
        <w:tc>
          <w:tcPr>
            <w:tcW w:w="1440" w:type="dxa"/>
            <w:vAlign w:val="center"/>
          </w:tcPr>
          <w:p w:rsidR="00BC7F20" w:rsidRPr="00207E69" w:rsidRDefault="00BC7F20" w:rsidP="008F0A68">
            <w:pPr>
              <w:jc w:val="center"/>
            </w:pPr>
            <w:r w:rsidRPr="00207E69">
              <w:t>х</w:t>
            </w:r>
          </w:p>
        </w:tc>
      </w:tr>
      <w:tr w:rsidR="00825FAC" w:rsidRPr="00C952B3" w:rsidTr="005753E8">
        <w:trPr>
          <w:trHeight w:val="594"/>
          <w:tblCellSpacing w:w="5" w:type="nil"/>
        </w:trPr>
        <w:tc>
          <w:tcPr>
            <w:tcW w:w="3419" w:type="dxa"/>
          </w:tcPr>
          <w:p w:rsidR="00825FAC" w:rsidRPr="00825FAC" w:rsidRDefault="00825FAC" w:rsidP="008E58A2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 w:rsidRPr="00825FAC">
              <w:rPr>
                <w:b/>
              </w:rPr>
              <w:t>Количество проведенных мероприятий (шт)</w:t>
            </w:r>
          </w:p>
        </w:tc>
        <w:tc>
          <w:tcPr>
            <w:tcW w:w="1620" w:type="dxa"/>
            <w:vAlign w:val="center"/>
          </w:tcPr>
          <w:p w:rsidR="00825FAC" w:rsidRPr="00207E69" w:rsidRDefault="00825FAC" w:rsidP="008E58A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образованию, отдел по культуре</w:t>
            </w:r>
          </w:p>
        </w:tc>
        <w:tc>
          <w:tcPr>
            <w:tcW w:w="180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825FAC" w:rsidRPr="00207E69" w:rsidRDefault="00825FAC" w:rsidP="008F0A68">
            <w:pPr>
              <w:jc w:val="center"/>
            </w:pPr>
          </w:p>
        </w:tc>
        <w:tc>
          <w:tcPr>
            <w:tcW w:w="1261" w:type="dxa"/>
            <w:vAlign w:val="center"/>
          </w:tcPr>
          <w:p w:rsidR="00825FAC" w:rsidRPr="00207E69" w:rsidRDefault="00825FAC" w:rsidP="008F0A68">
            <w:pPr>
              <w:jc w:val="center"/>
            </w:pP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30</w:t>
            </w:r>
          </w:p>
        </w:tc>
        <w:tc>
          <w:tcPr>
            <w:tcW w:w="1358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32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36</w:t>
            </w:r>
          </w:p>
        </w:tc>
      </w:tr>
      <w:tr w:rsidR="00825FAC" w:rsidRPr="00C952B3" w:rsidTr="008F0A68">
        <w:trPr>
          <w:trHeight w:val="291"/>
          <w:tblCellSpacing w:w="5" w:type="nil"/>
        </w:trPr>
        <w:tc>
          <w:tcPr>
            <w:tcW w:w="3419" w:type="dxa"/>
          </w:tcPr>
          <w:p w:rsidR="00825FAC" w:rsidRPr="00A62D9C" w:rsidRDefault="00825FAC" w:rsidP="008F0A68">
            <w:pPr>
              <w:jc w:val="both"/>
            </w:pPr>
            <w:r>
              <w:t>Распространение среди библиотекарей информации и материалов, содействующих повышению уровня толерантного сознания молодежи</w:t>
            </w:r>
          </w:p>
        </w:tc>
        <w:tc>
          <w:tcPr>
            <w:tcW w:w="1620" w:type="dxa"/>
          </w:tcPr>
          <w:p w:rsidR="00825FAC" w:rsidRPr="00A62D9C" w:rsidRDefault="00825FAC" w:rsidP="008F0A68">
            <w:r>
              <w:t>Администрация МО «Глинковский район»</w:t>
            </w:r>
          </w:p>
        </w:tc>
        <w:tc>
          <w:tcPr>
            <w:tcW w:w="180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Pr="00207E69" w:rsidRDefault="00825FAC" w:rsidP="008F0A68">
            <w:pPr>
              <w:jc w:val="center"/>
            </w:pPr>
            <w:r w:rsidRPr="00207E69">
              <w:t>х</w:t>
            </w:r>
          </w:p>
        </w:tc>
        <w:tc>
          <w:tcPr>
            <w:tcW w:w="1261" w:type="dxa"/>
            <w:vAlign w:val="center"/>
          </w:tcPr>
          <w:p w:rsidR="00825FAC" w:rsidRPr="00207E69" w:rsidRDefault="00825FAC" w:rsidP="008F0A68">
            <w:pPr>
              <w:jc w:val="center"/>
            </w:pPr>
            <w:r w:rsidRPr="00207E69"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</w:p>
        </w:tc>
        <w:tc>
          <w:tcPr>
            <w:tcW w:w="1358" w:type="dxa"/>
            <w:vAlign w:val="center"/>
          </w:tcPr>
          <w:p w:rsidR="00825FAC" w:rsidRPr="00207E69" w:rsidRDefault="00825FAC" w:rsidP="008F0A68">
            <w:pPr>
              <w:jc w:val="center"/>
            </w:pP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</w:p>
        </w:tc>
      </w:tr>
      <w:tr w:rsidR="00825FAC" w:rsidRPr="00C952B3" w:rsidTr="008F0A68">
        <w:trPr>
          <w:trHeight w:val="350"/>
          <w:tblCellSpacing w:w="5" w:type="nil"/>
        </w:trPr>
        <w:tc>
          <w:tcPr>
            <w:tcW w:w="3419" w:type="dxa"/>
          </w:tcPr>
          <w:p w:rsidR="00825FAC" w:rsidRPr="00A62D9C" w:rsidRDefault="00825FAC" w:rsidP="008F0A68">
            <w:pPr>
              <w:jc w:val="both"/>
            </w:pPr>
            <w:r>
              <w:t>Совершенствование воспитательных программ по противодействию экстремизму и терроризму в молодежной среде в общеобразовательных учреждениях района</w:t>
            </w:r>
          </w:p>
        </w:tc>
        <w:tc>
          <w:tcPr>
            <w:tcW w:w="1620" w:type="dxa"/>
          </w:tcPr>
          <w:p w:rsidR="00825FAC" w:rsidRPr="00A62D9C" w:rsidRDefault="00825FAC" w:rsidP="008F0A68">
            <w:r w:rsidRPr="00A62D9C">
              <w:t>Отдел по образованию</w:t>
            </w:r>
          </w:p>
        </w:tc>
        <w:tc>
          <w:tcPr>
            <w:tcW w:w="180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Pr="00207E69" w:rsidRDefault="00825FAC" w:rsidP="008F0A68">
            <w:pPr>
              <w:jc w:val="center"/>
            </w:pPr>
            <w:r w:rsidRPr="00207E69">
              <w:t>х</w:t>
            </w:r>
          </w:p>
        </w:tc>
        <w:tc>
          <w:tcPr>
            <w:tcW w:w="1261" w:type="dxa"/>
            <w:vAlign w:val="center"/>
          </w:tcPr>
          <w:p w:rsidR="00825FAC" w:rsidRPr="00207E69" w:rsidRDefault="00825FAC" w:rsidP="008F0A68">
            <w:pPr>
              <w:jc w:val="center"/>
            </w:pPr>
            <w:r w:rsidRPr="00207E69"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</w:p>
        </w:tc>
        <w:tc>
          <w:tcPr>
            <w:tcW w:w="1358" w:type="dxa"/>
            <w:vAlign w:val="center"/>
          </w:tcPr>
          <w:p w:rsidR="00825FAC" w:rsidRPr="00207E69" w:rsidRDefault="00825FAC" w:rsidP="008F0A68">
            <w:pPr>
              <w:jc w:val="center"/>
            </w:pP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</w:p>
        </w:tc>
      </w:tr>
      <w:tr w:rsidR="00825FAC" w:rsidRPr="00C952B3" w:rsidTr="008F0A68">
        <w:trPr>
          <w:trHeight w:val="361"/>
          <w:tblCellSpacing w:w="5" w:type="nil"/>
        </w:trPr>
        <w:tc>
          <w:tcPr>
            <w:tcW w:w="3419" w:type="dxa"/>
          </w:tcPr>
          <w:p w:rsidR="00825FAC" w:rsidRPr="00A62D9C" w:rsidRDefault="00825FAC" w:rsidP="008F0A68">
            <w:pPr>
              <w:jc w:val="both"/>
            </w:pPr>
            <w:r>
              <w:lastRenderedPageBreak/>
              <w:t>Организовать размещение в районной газете информации о результатах борьбы с экстремизмом и терроризмом</w:t>
            </w:r>
          </w:p>
        </w:tc>
        <w:tc>
          <w:tcPr>
            <w:tcW w:w="1620" w:type="dxa"/>
          </w:tcPr>
          <w:p w:rsidR="00825FAC" w:rsidRPr="00A62D9C" w:rsidRDefault="00825FAC" w:rsidP="008F0A68">
            <w:r>
              <w:t>Администрация МО «Глинковский район»</w:t>
            </w:r>
          </w:p>
        </w:tc>
        <w:tc>
          <w:tcPr>
            <w:tcW w:w="180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 w:rsidRPr="00207E69">
              <w:t>х</w:t>
            </w:r>
          </w:p>
        </w:tc>
        <w:tc>
          <w:tcPr>
            <w:tcW w:w="1358" w:type="dxa"/>
            <w:vAlign w:val="center"/>
          </w:tcPr>
          <w:p w:rsidR="00825FAC" w:rsidRPr="00207E69" w:rsidRDefault="00825FAC" w:rsidP="008F0A68">
            <w:pPr>
              <w:jc w:val="center"/>
            </w:pPr>
            <w:r w:rsidRPr="00207E69"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 w:rsidRPr="00207E69"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Pr="00A62D9C" w:rsidRDefault="00825FAC" w:rsidP="008F0A68">
            <w:pPr>
              <w:jc w:val="both"/>
            </w:pPr>
            <w:r>
              <w:t>Совершенствование планирования работы с молодежью в домах культуры по противодействию экстремизма и терроризма</w:t>
            </w:r>
          </w:p>
        </w:tc>
        <w:tc>
          <w:tcPr>
            <w:tcW w:w="1620" w:type="dxa"/>
          </w:tcPr>
          <w:p w:rsidR="00825FAC" w:rsidRPr="00A62D9C" w:rsidRDefault="00825FAC" w:rsidP="008F0A68">
            <w:r w:rsidRPr="00A62D9C">
              <w:t xml:space="preserve">Отдел по </w:t>
            </w:r>
            <w:r>
              <w:t>культуре</w:t>
            </w:r>
          </w:p>
        </w:tc>
        <w:tc>
          <w:tcPr>
            <w:tcW w:w="180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 w:rsidRPr="00207E69">
              <w:t>х</w:t>
            </w:r>
          </w:p>
        </w:tc>
        <w:tc>
          <w:tcPr>
            <w:tcW w:w="1358" w:type="dxa"/>
            <w:vAlign w:val="center"/>
          </w:tcPr>
          <w:p w:rsidR="00825FAC" w:rsidRPr="00207E69" w:rsidRDefault="00825FAC" w:rsidP="008F0A68">
            <w:pPr>
              <w:jc w:val="center"/>
            </w:pPr>
            <w:r w:rsidRPr="00207E69"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 w:rsidRPr="00207E69"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t>Размещение в СМИ материалов, осуждающих разжигание национальной и религиозной розни</w:t>
            </w:r>
          </w:p>
        </w:tc>
        <w:tc>
          <w:tcPr>
            <w:tcW w:w="1620" w:type="dxa"/>
          </w:tcPr>
          <w:p w:rsidR="00825FAC" w:rsidRPr="00A62D9C" w:rsidRDefault="00825FAC" w:rsidP="008F0A68">
            <w:r>
              <w:t>Администрация МО «Глинковский район»</w:t>
            </w:r>
          </w:p>
        </w:tc>
        <w:tc>
          <w:tcPr>
            <w:tcW w:w="180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t>Выявление и устранение причин и условий, способствующих осуществлению экстремистской деятельности в молодежной среде, обобщение проблем в сфере ведения профилактической работы по противодействию экстремизму и терроризму</w:t>
            </w:r>
          </w:p>
        </w:tc>
        <w:tc>
          <w:tcPr>
            <w:tcW w:w="1620" w:type="dxa"/>
          </w:tcPr>
          <w:p w:rsidR="00825FAC" w:rsidRPr="00A62D9C" w:rsidRDefault="00825FAC" w:rsidP="008F0A68">
            <w:r w:rsidRPr="00A62D9C">
              <w:t>Отдел по образованию</w:t>
            </w:r>
            <w:r>
              <w:t>,</w:t>
            </w:r>
            <w:r w:rsidRPr="00A62D9C">
              <w:t xml:space="preserve"> </w:t>
            </w:r>
            <w:r>
              <w:t>о</w:t>
            </w:r>
            <w:r w:rsidRPr="00A62D9C">
              <w:t xml:space="preserve">тдел по </w:t>
            </w:r>
            <w:r>
              <w:t>культуре</w:t>
            </w:r>
          </w:p>
        </w:tc>
        <w:tc>
          <w:tcPr>
            <w:tcW w:w="180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t>Информирование населения поселений по вопросам противодействия терроризму, предупреждению террористических актов, поведения в чрезвычайных сиуациях через сотрудников администрации и средства массовой информации</w:t>
            </w:r>
          </w:p>
        </w:tc>
        <w:tc>
          <w:tcPr>
            <w:tcW w:w="1620" w:type="dxa"/>
          </w:tcPr>
          <w:p w:rsidR="00825FAC" w:rsidRPr="00A62D9C" w:rsidRDefault="00825FAC" w:rsidP="008F0A68">
            <w:r>
              <w:t>Администрация МО «Глинковский район»</w:t>
            </w:r>
          </w:p>
        </w:tc>
        <w:tc>
          <w:tcPr>
            <w:tcW w:w="180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t xml:space="preserve">Проведение встреч, семинаров, бесед с учащимися </w:t>
            </w:r>
            <w:r>
              <w:lastRenderedPageBreak/>
              <w:t>образовательных учреждений об уголовной и административной ответственности за националистические и иные экстремистские проявления</w:t>
            </w:r>
          </w:p>
        </w:tc>
        <w:tc>
          <w:tcPr>
            <w:tcW w:w="1620" w:type="dxa"/>
          </w:tcPr>
          <w:p w:rsidR="00825FAC" w:rsidRPr="00A62D9C" w:rsidRDefault="00825FAC" w:rsidP="008F0A68">
            <w:r w:rsidRPr="00A62D9C">
              <w:lastRenderedPageBreak/>
              <w:t>Отдел по образованию</w:t>
            </w:r>
          </w:p>
        </w:tc>
        <w:tc>
          <w:tcPr>
            <w:tcW w:w="180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lastRenderedPageBreak/>
              <w:t>Рассмотрение вопросов по проблеме профилактики экстремизма в молодежной среде на совещаниях руководителей общеобразовательных учреждений, районных методических объединений учителей, руководителей сельских домов культуры</w:t>
            </w:r>
          </w:p>
        </w:tc>
        <w:tc>
          <w:tcPr>
            <w:tcW w:w="1620" w:type="dxa"/>
          </w:tcPr>
          <w:p w:rsidR="00825FAC" w:rsidRPr="00A62D9C" w:rsidRDefault="00825FAC" w:rsidP="008F0A68">
            <w:r w:rsidRPr="00A62D9C">
              <w:t>Отдел по образованию</w:t>
            </w:r>
            <w:r>
              <w:t>,</w:t>
            </w:r>
            <w:r w:rsidRPr="00A62D9C">
              <w:t xml:space="preserve"> </w:t>
            </w:r>
            <w:r>
              <w:t>о</w:t>
            </w:r>
            <w:r w:rsidRPr="00A62D9C">
              <w:t xml:space="preserve">тдел по </w:t>
            </w:r>
            <w:r>
              <w:t>культуре</w:t>
            </w:r>
          </w:p>
        </w:tc>
        <w:tc>
          <w:tcPr>
            <w:tcW w:w="180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t>Проведение тестов, бесед с целью выявления несовершеннолетних, принадлежащих к группам антиобщественного экстремистского характера</w:t>
            </w:r>
          </w:p>
        </w:tc>
        <w:tc>
          <w:tcPr>
            <w:tcW w:w="1620" w:type="dxa"/>
          </w:tcPr>
          <w:p w:rsidR="00825FAC" w:rsidRPr="00A62D9C" w:rsidRDefault="00825FAC" w:rsidP="008F0A68">
            <w:r w:rsidRPr="00A62D9C">
              <w:t>Отдел по образованию</w:t>
            </w:r>
          </w:p>
        </w:tc>
        <w:tc>
          <w:tcPr>
            <w:tcW w:w="180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t>Включение вопросов профилактики экстремизма у подрастающего поколения на совещаниях при директоре, педагогических советах, совещаниях работников культуры</w:t>
            </w:r>
          </w:p>
        </w:tc>
        <w:tc>
          <w:tcPr>
            <w:tcW w:w="1620" w:type="dxa"/>
          </w:tcPr>
          <w:p w:rsidR="00825FAC" w:rsidRPr="00A62D9C" w:rsidRDefault="00825FAC" w:rsidP="008F0A68">
            <w:r w:rsidRPr="00A62D9C">
              <w:t>Отдел по образованию</w:t>
            </w:r>
            <w:r>
              <w:t>,</w:t>
            </w:r>
            <w:r w:rsidRPr="00A62D9C">
              <w:t xml:space="preserve"> </w:t>
            </w:r>
            <w:r>
              <w:t>о</w:t>
            </w:r>
            <w:r w:rsidRPr="00A62D9C">
              <w:t xml:space="preserve">тдел по </w:t>
            </w:r>
            <w:r>
              <w:t>культуре</w:t>
            </w:r>
          </w:p>
        </w:tc>
        <w:tc>
          <w:tcPr>
            <w:tcW w:w="180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t>Проведение конкурса рисунков, плакатов на антиэкстремистскую тематику</w:t>
            </w:r>
          </w:p>
        </w:tc>
        <w:tc>
          <w:tcPr>
            <w:tcW w:w="1620" w:type="dxa"/>
          </w:tcPr>
          <w:p w:rsidR="00825FAC" w:rsidRPr="00A62D9C" w:rsidRDefault="00825FAC" w:rsidP="008F0A68">
            <w:r w:rsidRPr="00A62D9C">
              <w:t>Отдел по образованию</w:t>
            </w:r>
          </w:p>
        </w:tc>
        <w:tc>
          <w:tcPr>
            <w:tcW w:w="180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2</w:t>
            </w:r>
          </w:p>
        </w:tc>
        <w:tc>
          <w:tcPr>
            <w:tcW w:w="1261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t xml:space="preserve">Проведение уроков в учреждениях образования, </w:t>
            </w:r>
            <w:r>
              <w:lastRenderedPageBreak/>
              <w:t>направленных на профилактику экстремизма и ксенофобии</w:t>
            </w:r>
          </w:p>
        </w:tc>
        <w:tc>
          <w:tcPr>
            <w:tcW w:w="1620" w:type="dxa"/>
          </w:tcPr>
          <w:p w:rsidR="00825FAC" w:rsidRPr="00A62D9C" w:rsidRDefault="00825FAC" w:rsidP="008F0A68">
            <w:r w:rsidRPr="00A62D9C">
              <w:lastRenderedPageBreak/>
              <w:t>Отдел по образованию</w:t>
            </w:r>
          </w:p>
        </w:tc>
        <w:tc>
          <w:tcPr>
            <w:tcW w:w="180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lastRenderedPageBreak/>
              <w:t>Проведение тематических выставок литературы по вопросам антиэкстремистской безопасности</w:t>
            </w:r>
          </w:p>
        </w:tc>
        <w:tc>
          <w:tcPr>
            <w:tcW w:w="1620" w:type="dxa"/>
          </w:tcPr>
          <w:p w:rsidR="00825FAC" w:rsidRPr="00A62D9C" w:rsidRDefault="00825FAC" w:rsidP="008F0A68">
            <w:r w:rsidRPr="00A62D9C">
              <w:t>Отдел по образованию</w:t>
            </w:r>
            <w:r>
              <w:t>,</w:t>
            </w:r>
            <w:r w:rsidRPr="00A62D9C">
              <w:t xml:space="preserve"> </w:t>
            </w:r>
            <w:r>
              <w:t>о</w:t>
            </w:r>
            <w:r w:rsidRPr="00A62D9C">
              <w:t xml:space="preserve">тдел по </w:t>
            </w:r>
            <w:r>
              <w:t>культуре</w:t>
            </w:r>
          </w:p>
        </w:tc>
        <w:tc>
          <w:tcPr>
            <w:tcW w:w="180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t>Создание и развитие на сайте Администрации Глинковского района ресурса, направленного на противодействие идеям экстремизма, пропаганду религиозной и национальной терпимости</w:t>
            </w:r>
          </w:p>
        </w:tc>
        <w:tc>
          <w:tcPr>
            <w:tcW w:w="1620" w:type="dxa"/>
          </w:tcPr>
          <w:p w:rsidR="00825FAC" w:rsidRPr="00A62D9C" w:rsidRDefault="00825FAC" w:rsidP="008F0A68">
            <w:r>
              <w:t>Администрация МО «Глинковский район</w:t>
            </w:r>
            <w:r w:rsidRPr="00A62D9C">
              <w:t xml:space="preserve"> </w:t>
            </w:r>
            <w:r>
              <w:t>о</w:t>
            </w:r>
            <w:r w:rsidRPr="00A62D9C">
              <w:t>тдел по образованию</w:t>
            </w:r>
            <w:r>
              <w:t>,</w:t>
            </w:r>
            <w:r w:rsidRPr="00A62D9C">
              <w:t xml:space="preserve"> </w:t>
            </w:r>
            <w:r>
              <w:t>о</w:t>
            </w:r>
            <w:r w:rsidRPr="00A62D9C">
              <w:t xml:space="preserve">тдел по </w:t>
            </w:r>
            <w:r>
              <w:t xml:space="preserve">культуре», </w:t>
            </w:r>
          </w:p>
        </w:tc>
        <w:tc>
          <w:tcPr>
            <w:tcW w:w="180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t>Проработка вопроса внесения в планы воспитательной работы образовательных учреждений отдельного раздела профилактических мероприятий противодействия экстремизму и терроризму</w:t>
            </w:r>
          </w:p>
        </w:tc>
        <w:tc>
          <w:tcPr>
            <w:tcW w:w="1620" w:type="dxa"/>
          </w:tcPr>
          <w:p w:rsidR="00825FAC" w:rsidRPr="00A62D9C" w:rsidRDefault="00825FAC" w:rsidP="008F0A68">
            <w:r w:rsidRPr="00A62D9C">
              <w:t>Отдел по образованию</w:t>
            </w:r>
          </w:p>
        </w:tc>
        <w:tc>
          <w:tcPr>
            <w:tcW w:w="180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t>Проведение дней национальных культур в целях приобщения молодежи к культурным ценностям разных народностей</w:t>
            </w:r>
          </w:p>
        </w:tc>
        <w:tc>
          <w:tcPr>
            <w:tcW w:w="1620" w:type="dxa"/>
          </w:tcPr>
          <w:p w:rsidR="00825FAC" w:rsidRPr="00A62D9C" w:rsidRDefault="00825FAC" w:rsidP="008F0A68">
            <w:r w:rsidRPr="00A62D9C">
              <w:t xml:space="preserve">Отдел по </w:t>
            </w:r>
            <w:r>
              <w:t>культуре</w:t>
            </w:r>
          </w:p>
        </w:tc>
        <w:tc>
          <w:tcPr>
            <w:tcW w:w="180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t>Контроль установки ограждения школ</w:t>
            </w:r>
          </w:p>
        </w:tc>
        <w:tc>
          <w:tcPr>
            <w:tcW w:w="1620" w:type="dxa"/>
          </w:tcPr>
          <w:p w:rsidR="00825FAC" w:rsidRPr="00A62D9C" w:rsidRDefault="00825FAC" w:rsidP="008F0A68">
            <w:r>
              <w:t>Администрация МО «Глинковский район</w:t>
            </w:r>
          </w:p>
        </w:tc>
        <w:tc>
          <w:tcPr>
            <w:tcW w:w="180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t>Формирование толерантного отношения молодежи к окружающей действительности</w:t>
            </w:r>
          </w:p>
        </w:tc>
        <w:tc>
          <w:tcPr>
            <w:tcW w:w="1620" w:type="dxa"/>
          </w:tcPr>
          <w:p w:rsidR="00825FAC" w:rsidRPr="00A62D9C" w:rsidRDefault="00825FAC" w:rsidP="008F0A68">
            <w:r w:rsidRPr="00A62D9C">
              <w:t>Отдел по образованию</w:t>
            </w:r>
          </w:p>
        </w:tc>
        <w:tc>
          <w:tcPr>
            <w:tcW w:w="180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lastRenderedPageBreak/>
              <w:t>Использование ценностей культур и народной практики в воспитании толерантных взаимоотношений между людьми</w:t>
            </w:r>
          </w:p>
        </w:tc>
        <w:tc>
          <w:tcPr>
            <w:tcW w:w="1620" w:type="dxa"/>
          </w:tcPr>
          <w:p w:rsidR="00825FAC" w:rsidRPr="00A62D9C" w:rsidRDefault="00825FAC" w:rsidP="008F0A68">
            <w:r w:rsidRPr="00A62D9C">
              <w:t xml:space="preserve">Отдел по </w:t>
            </w:r>
            <w:r>
              <w:t>культуре</w:t>
            </w:r>
          </w:p>
        </w:tc>
        <w:tc>
          <w:tcPr>
            <w:tcW w:w="180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t>Работа по профилактике экстремизма в молодежной среде. Пропаганда мирного сосуществования граждан</w:t>
            </w:r>
          </w:p>
        </w:tc>
        <w:tc>
          <w:tcPr>
            <w:tcW w:w="1620" w:type="dxa"/>
          </w:tcPr>
          <w:p w:rsidR="00825FAC" w:rsidRPr="00A62D9C" w:rsidRDefault="00825FAC" w:rsidP="008F0A68">
            <w:r w:rsidRPr="00A62D9C">
              <w:t>Отдел по образованию</w:t>
            </w:r>
          </w:p>
        </w:tc>
        <w:tc>
          <w:tcPr>
            <w:tcW w:w="180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t>Вовлечение подрастающего поколения в посещение спортивных секций, дома творчества, музыкальных школ в целях пропаганды мирных форма поведения и взглядов, альтернативных экстремистским проявлениям</w:t>
            </w:r>
          </w:p>
        </w:tc>
        <w:tc>
          <w:tcPr>
            <w:tcW w:w="1620" w:type="dxa"/>
          </w:tcPr>
          <w:p w:rsidR="00825FAC" w:rsidRPr="00A62D9C" w:rsidRDefault="00825FAC" w:rsidP="008F0A68">
            <w:r w:rsidRPr="00A62D9C">
              <w:t>Отдел по образованию</w:t>
            </w:r>
          </w:p>
        </w:tc>
        <w:tc>
          <w:tcPr>
            <w:tcW w:w="180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t>Рекомендации проведения профилактических бесед с молодежью перед проведением массовых мероприятий</w:t>
            </w:r>
          </w:p>
        </w:tc>
        <w:tc>
          <w:tcPr>
            <w:tcW w:w="1620" w:type="dxa"/>
          </w:tcPr>
          <w:p w:rsidR="00825FAC" w:rsidRPr="00A62D9C" w:rsidRDefault="00825FAC" w:rsidP="008F0A68">
            <w:r w:rsidRPr="00A62D9C">
              <w:t xml:space="preserve">Отдел по </w:t>
            </w:r>
            <w:r>
              <w:t>культуре</w:t>
            </w:r>
          </w:p>
        </w:tc>
        <w:tc>
          <w:tcPr>
            <w:tcW w:w="180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t>Рекомендации образовательным учреждениям проведения на классных часах бесед с учащимися об уважении к личности, независимо от национальности, вероисповедания</w:t>
            </w:r>
          </w:p>
        </w:tc>
        <w:tc>
          <w:tcPr>
            <w:tcW w:w="1620" w:type="dxa"/>
          </w:tcPr>
          <w:p w:rsidR="00825FAC" w:rsidRPr="00A62D9C" w:rsidRDefault="00825FAC" w:rsidP="008F0A68">
            <w:r w:rsidRPr="00A62D9C">
              <w:t>Отдел по образованию</w:t>
            </w:r>
          </w:p>
        </w:tc>
        <w:tc>
          <w:tcPr>
            <w:tcW w:w="180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t>Проведение внутришкольных мероприятий, направленных на сплочение ученических коллективов, формирование навыков сотрудничества, терпимости, взаимовыручки</w:t>
            </w:r>
          </w:p>
        </w:tc>
        <w:tc>
          <w:tcPr>
            <w:tcW w:w="1620" w:type="dxa"/>
          </w:tcPr>
          <w:p w:rsidR="00825FAC" w:rsidRPr="00A62D9C" w:rsidRDefault="00825FAC" w:rsidP="008F0A68">
            <w:r w:rsidRPr="00A62D9C">
              <w:t>Отдел по образованию</w:t>
            </w:r>
          </w:p>
        </w:tc>
        <w:tc>
          <w:tcPr>
            <w:tcW w:w="180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lastRenderedPageBreak/>
              <w:t>Проведение мероприятий, посвященных Международному дню толерантности (16 ноября)</w:t>
            </w:r>
          </w:p>
        </w:tc>
        <w:tc>
          <w:tcPr>
            <w:tcW w:w="1620" w:type="dxa"/>
          </w:tcPr>
          <w:p w:rsidR="00825FAC" w:rsidRPr="00A62D9C" w:rsidRDefault="00825FAC" w:rsidP="008F0A68">
            <w:r w:rsidRPr="00A62D9C">
              <w:t>Отдел по образованию</w:t>
            </w:r>
            <w:r>
              <w:t>,</w:t>
            </w:r>
            <w:r w:rsidRPr="00A62D9C">
              <w:t xml:space="preserve"> </w:t>
            </w:r>
            <w:r>
              <w:t>о</w:t>
            </w:r>
            <w:r w:rsidRPr="00A62D9C">
              <w:t xml:space="preserve">тдел по </w:t>
            </w:r>
            <w:r>
              <w:t>культуре</w:t>
            </w:r>
          </w:p>
        </w:tc>
        <w:tc>
          <w:tcPr>
            <w:tcW w:w="180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</w:tr>
      <w:tr w:rsidR="00842461" w:rsidRPr="00C952B3" w:rsidTr="008F0A68">
        <w:trPr>
          <w:trHeight w:val="203"/>
          <w:tblCellSpacing w:w="5" w:type="nil"/>
        </w:trPr>
        <w:tc>
          <w:tcPr>
            <w:tcW w:w="3419" w:type="dxa"/>
            <w:vMerge w:val="restart"/>
          </w:tcPr>
          <w:p w:rsidR="00842461" w:rsidRDefault="00842461" w:rsidP="008F0A68">
            <w:pPr>
              <w:jc w:val="both"/>
            </w:pPr>
            <w:r>
              <w:t>Проведение мероприятий, посвященных празднованию Дня России</w:t>
            </w:r>
          </w:p>
        </w:tc>
        <w:tc>
          <w:tcPr>
            <w:tcW w:w="1620" w:type="dxa"/>
          </w:tcPr>
          <w:p w:rsidR="00842461" w:rsidRPr="00A62D9C" w:rsidRDefault="00842461" w:rsidP="008F0A68">
            <w:r w:rsidRPr="00A62D9C">
              <w:t>Отдел по образованию</w:t>
            </w:r>
          </w:p>
        </w:tc>
        <w:tc>
          <w:tcPr>
            <w:tcW w:w="1800" w:type="dxa"/>
            <w:vAlign w:val="center"/>
          </w:tcPr>
          <w:p w:rsidR="00842461" w:rsidRDefault="00842461" w:rsidP="00D21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842461" w:rsidRDefault="00842461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vAlign w:val="center"/>
          </w:tcPr>
          <w:p w:rsidR="00842461" w:rsidRDefault="00842461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60" w:type="dxa"/>
            <w:vAlign w:val="center"/>
          </w:tcPr>
          <w:p w:rsidR="00842461" w:rsidRDefault="00842461" w:rsidP="008F0A68">
            <w:pPr>
              <w:jc w:val="center"/>
            </w:pPr>
            <w:r>
              <w:t>1</w:t>
            </w:r>
          </w:p>
        </w:tc>
        <w:tc>
          <w:tcPr>
            <w:tcW w:w="1261" w:type="dxa"/>
            <w:vAlign w:val="center"/>
          </w:tcPr>
          <w:p w:rsidR="00842461" w:rsidRDefault="00842461" w:rsidP="008F0A68">
            <w:pPr>
              <w:jc w:val="center"/>
            </w:pPr>
            <w:r>
              <w:t>1,25</w:t>
            </w:r>
          </w:p>
        </w:tc>
        <w:tc>
          <w:tcPr>
            <w:tcW w:w="1440" w:type="dxa"/>
            <w:vAlign w:val="center"/>
          </w:tcPr>
          <w:p w:rsidR="00842461" w:rsidRDefault="00842461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42461" w:rsidRDefault="00842461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42461" w:rsidRDefault="00842461" w:rsidP="008F0A68">
            <w:pPr>
              <w:jc w:val="center"/>
            </w:pPr>
            <w:r>
              <w:t>х</w:t>
            </w:r>
          </w:p>
        </w:tc>
      </w:tr>
      <w:tr w:rsidR="00842461" w:rsidRPr="00C952B3" w:rsidTr="008F0A68">
        <w:trPr>
          <w:trHeight w:val="203"/>
          <w:tblCellSpacing w:w="5" w:type="nil"/>
        </w:trPr>
        <w:tc>
          <w:tcPr>
            <w:tcW w:w="3419" w:type="dxa"/>
            <w:vMerge/>
          </w:tcPr>
          <w:p w:rsidR="00842461" w:rsidRDefault="00842461" w:rsidP="008F0A68">
            <w:pPr>
              <w:jc w:val="both"/>
            </w:pPr>
          </w:p>
        </w:tc>
        <w:tc>
          <w:tcPr>
            <w:tcW w:w="1620" w:type="dxa"/>
          </w:tcPr>
          <w:p w:rsidR="00842461" w:rsidRPr="00A62D9C" w:rsidRDefault="00842461" w:rsidP="008F0A68">
            <w:r>
              <w:t>О</w:t>
            </w:r>
            <w:r w:rsidRPr="00A62D9C">
              <w:t xml:space="preserve">тдел по </w:t>
            </w:r>
            <w:r>
              <w:t>культуре</w:t>
            </w:r>
          </w:p>
        </w:tc>
        <w:tc>
          <w:tcPr>
            <w:tcW w:w="1800" w:type="dxa"/>
            <w:vAlign w:val="center"/>
          </w:tcPr>
          <w:p w:rsidR="00842461" w:rsidRDefault="00842461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842461" w:rsidRDefault="00842461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vAlign w:val="center"/>
          </w:tcPr>
          <w:p w:rsidR="00842461" w:rsidRDefault="00842461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60" w:type="dxa"/>
            <w:vAlign w:val="center"/>
          </w:tcPr>
          <w:p w:rsidR="00842461" w:rsidRDefault="00842461" w:rsidP="008F0A68">
            <w:pPr>
              <w:jc w:val="center"/>
            </w:pPr>
            <w:r>
              <w:t>1</w:t>
            </w:r>
          </w:p>
        </w:tc>
        <w:tc>
          <w:tcPr>
            <w:tcW w:w="1261" w:type="dxa"/>
            <w:vAlign w:val="center"/>
          </w:tcPr>
          <w:p w:rsidR="00842461" w:rsidRDefault="00842461" w:rsidP="008F0A68">
            <w:pPr>
              <w:jc w:val="center"/>
            </w:pPr>
            <w:r>
              <w:t>1,25</w:t>
            </w:r>
          </w:p>
        </w:tc>
        <w:tc>
          <w:tcPr>
            <w:tcW w:w="1440" w:type="dxa"/>
            <w:vAlign w:val="center"/>
          </w:tcPr>
          <w:p w:rsidR="00842461" w:rsidRDefault="00842461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42461" w:rsidRDefault="00842461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42461" w:rsidRDefault="00842461" w:rsidP="008F0A68">
            <w:pPr>
              <w:jc w:val="center"/>
            </w:pPr>
            <w:r>
              <w:t>х</w:t>
            </w:r>
          </w:p>
        </w:tc>
      </w:tr>
      <w:tr w:rsidR="00CB602B" w:rsidRPr="00C952B3" w:rsidTr="008F0A68">
        <w:trPr>
          <w:trHeight w:val="203"/>
          <w:tblCellSpacing w:w="5" w:type="nil"/>
        </w:trPr>
        <w:tc>
          <w:tcPr>
            <w:tcW w:w="3419" w:type="dxa"/>
            <w:vMerge w:val="restart"/>
          </w:tcPr>
          <w:p w:rsidR="00CB602B" w:rsidRDefault="00CB602B" w:rsidP="008F0A68">
            <w:pPr>
              <w:jc w:val="both"/>
            </w:pPr>
            <w:r>
              <w:t>Проведение мероприятий, посвященных празднованию Дня народного единства</w:t>
            </w:r>
          </w:p>
        </w:tc>
        <w:tc>
          <w:tcPr>
            <w:tcW w:w="1620" w:type="dxa"/>
          </w:tcPr>
          <w:p w:rsidR="00CB602B" w:rsidRPr="00A62D9C" w:rsidRDefault="00CB602B" w:rsidP="00CB602B">
            <w:r w:rsidRPr="00A62D9C">
              <w:t>Отдел по образованию</w:t>
            </w:r>
            <w:r>
              <w:t>,</w:t>
            </w:r>
            <w:r w:rsidRPr="00A62D9C">
              <w:t xml:space="preserve"> </w:t>
            </w:r>
          </w:p>
        </w:tc>
        <w:tc>
          <w:tcPr>
            <w:tcW w:w="180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60" w:type="dxa"/>
            <w:vAlign w:val="center"/>
          </w:tcPr>
          <w:p w:rsidR="00CB602B" w:rsidRDefault="00CB602B" w:rsidP="008F0A68">
            <w:pPr>
              <w:jc w:val="center"/>
            </w:pPr>
            <w:r>
              <w:t>1,75</w:t>
            </w:r>
          </w:p>
        </w:tc>
        <w:tc>
          <w:tcPr>
            <w:tcW w:w="1261" w:type="dxa"/>
            <w:vAlign w:val="center"/>
          </w:tcPr>
          <w:p w:rsidR="00CB602B" w:rsidRDefault="00CB602B" w:rsidP="008F0A68">
            <w:pPr>
              <w:jc w:val="center"/>
            </w:pPr>
            <w:r>
              <w:t>2,75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</w:tr>
      <w:tr w:rsidR="00CB602B" w:rsidRPr="00C952B3" w:rsidTr="008F0A68">
        <w:trPr>
          <w:trHeight w:val="203"/>
          <w:tblCellSpacing w:w="5" w:type="nil"/>
        </w:trPr>
        <w:tc>
          <w:tcPr>
            <w:tcW w:w="3419" w:type="dxa"/>
            <w:vMerge/>
          </w:tcPr>
          <w:p w:rsidR="00CB602B" w:rsidRDefault="00CB602B" w:rsidP="008F0A68">
            <w:pPr>
              <w:jc w:val="both"/>
            </w:pPr>
          </w:p>
        </w:tc>
        <w:tc>
          <w:tcPr>
            <w:tcW w:w="1620" w:type="dxa"/>
          </w:tcPr>
          <w:p w:rsidR="00CB602B" w:rsidRPr="00A62D9C" w:rsidRDefault="00CB602B" w:rsidP="008F0A68">
            <w:r>
              <w:t>О</w:t>
            </w:r>
            <w:r w:rsidRPr="00A62D9C">
              <w:t xml:space="preserve">тдел по </w:t>
            </w:r>
            <w:r>
              <w:t>культуре</w:t>
            </w:r>
          </w:p>
        </w:tc>
        <w:tc>
          <w:tcPr>
            <w:tcW w:w="1800" w:type="dxa"/>
            <w:vAlign w:val="center"/>
          </w:tcPr>
          <w:p w:rsidR="00CB602B" w:rsidRDefault="00CB602B" w:rsidP="00791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60" w:type="dxa"/>
            <w:vAlign w:val="center"/>
          </w:tcPr>
          <w:p w:rsidR="00CB602B" w:rsidRDefault="00CB602B" w:rsidP="008F0A68">
            <w:pPr>
              <w:jc w:val="center"/>
            </w:pPr>
            <w:r>
              <w:t>1,75</w:t>
            </w:r>
          </w:p>
        </w:tc>
        <w:tc>
          <w:tcPr>
            <w:tcW w:w="1261" w:type="dxa"/>
            <w:vAlign w:val="center"/>
          </w:tcPr>
          <w:p w:rsidR="00CB602B" w:rsidRDefault="00CB602B" w:rsidP="008F0A68">
            <w:pPr>
              <w:jc w:val="center"/>
            </w:pPr>
            <w:r>
              <w:t>2,75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</w:tr>
      <w:tr w:rsidR="00CB602B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CB602B" w:rsidRDefault="00CB602B" w:rsidP="008F0A68">
            <w:pPr>
              <w:jc w:val="both"/>
            </w:pPr>
            <w:r>
              <w:t>Проведение мероприятий, посвященных Дню Конституции Российской Федерации</w:t>
            </w:r>
          </w:p>
        </w:tc>
        <w:tc>
          <w:tcPr>
            <w:tcW w:w="1620" w:type="dxa"/>
          </w:tcPr>
          <w:p w:rsidR="00CB602B" w:rsidRPr="00A62D9C" w:rsidRDefault="00CB602B" w:rsidP="008F0A68">
            <w:r w:rsidRPr="00A62D9C">
              <w:t>Отдел по образованию</w:t>
            </w:r>
            <w:r>
              <w:t>,</w:t>
            </w:r>
            <w:r w:rsidRPr="00A62D9C">
              <w:t xml:space="preserve"> </w:t>
            </w:r>
            <w:r>
              <w:t>о</w:t>
            </w:r>
            <w:r w:rsidRPr="00A62D9C">
              <w:t xml:space="preserve">тдел по </w:t>
            </w:r>
            <w:r>
              <w:t>культуре</w:t>
            </w:r>
          </w:p>
        </w:tc>
        <w:tc>
          <w:tcPr>
            <w:tcW w:w="180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</w:tr>
      <w:tr w:rsidR="00CB602B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CB602B" w:rsidRDefault="00CB602B" w:rsidP="008F0A68">
            <w:pPr>
              <w:jc w:val="both"/>
            </w:pPr>
            <w:r>
              <w:t>Пресечение всех попыток пропаганды национализма, фашизма (распространение фашистской символики, атрибутики). Проведение разъяснительной работы</w:t>
            </w:r>
          </w:p>
        </w:tc>
        <w:tc>
          <w:tcPr>
            <w:tcW w:w="1620" w:type="dxa"/>
          </w:tcPr>
          <w:p w:rsidR="00CB602B" w:rsidRPr="00A62D9C" w:rsidRDefault="00CB602B" w:rsidP="008F0A68">
            <w:r w:rsidRPr="00A62D9C">
              <w:t>Отдел по образованию</w:t>
            </w:r>
          </w:p>
        </w:tc>
        <w:tc>
          <w:tcPr>
            <w:tcW w:w="180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</w:tr>
      <w:tr w:rsidR="00CB602B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CB602B" w:rsidRDefault="00CB602B" w:rsidP="008F0A68">
            <w:pPr>
              <w:jc w:val="both"/>
            </w:pPr>
            <w:r>
              <w:t>Вовлечение в активную школьную жизнь ребят разных национальностей (беженцев, переселенцев)</w:t>
            </w:r>
          </w:p>
        </w:tc>
        <w:tc>
          <w:tcPr>
            <w:tcW w:w="1620" w:type="dxa"/>
          </w:tcPr>
          <w:p w:rsidR="00CB602B" w:rsidRPr="00A62D9C" w:rsidRDefault="00CB602B" w:rsidP="008F0A68">
            <w:r w:rsidRPr="00A62D9C">
              <w:t>Отдел по образованию</w:t>
            </w:r>
          </w:p>
        </w:tc>
        <w:tc>
          <w:tcPr>
            <w:tcW w:w="180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</w:tr>
      <w:tr w:rsidR="00CB602B" w:rsidRPr="00C952B3" w:rsidTr="00010D38">
        <w:trPr>
          <w:trHeight w:val="203"/>
          <w:tblCellSpacing w:w="5" w:type="nil"/>
        </w:trPr>
        <w:tc>
          <w:tcPr>
            <w:tcW w:w="3419" w:type="dxa"/>
          </w:tcPr>
          <w:p w:rsidR="00CB602B" w:rsidRDefault="00CB602B" w:rsidP="008F0A68">
            <w:pPr>
              <w:jc w:val="both"/>
            </w:pPr>
            <w:r>
              <w:t>Осуществление контроля за детьми из неблагополучных семей.</w:t>
            </w:r>
          </w:p>
        </w:tc>
        <w:tc>
          <w:tcPr>
            <w:tcW w:w="1620" w:type="dxa"/>
          </w:tcPr>
          <w:p w:rsidR="00CB602B" w:rsidRPr="00A62D9C" w:rsidRDefault="00CB602B" w:rsidP="008F0A68">
            <w:r w:rsidRPr="00A62D9C">
              <w:t>Отдел по образованию</w:t>
            </w:r>
          </w:p>
        </w:tc>
        <w:tc>
          <w:tcPr>
            <w:tcW w:w="180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</w:tcPr>
          <w:p w:rsidR="00CB602B" w:rsidRDefault="00CB602B"/>
          <w:p w:rsidR="00CB602B" w:rsidRDefault="00CB602B" w:rsidP="00842461">
            <w:pPr>
              <w:jc w:val="center"/>
            </w:pPr>
            <w:r w:rsidRPr="006277BA">
              <w:t>х</w:t>
            </w:r>
          </w:p>
        </w:tc>
        <w:tc>
          <w:tcPr>
            <w:tcW w:w="1260" w:type="dxa"/>
          </w:tcPr>
          <w:p w:rsidR="00CB602B" w:rsidRDefault="00CB602B"/>
          <w:p w:rsidR="00CB602B" w:rsidRDefault="00CB602B" w:rsidP="00842461">
            <w:pPr>
              <w:jc w:val="center"/>
            </w:pPr>
            <w:r w:rsidRPr="006277BA">
              <w:t>х</w:t>
            </w:r>
          </w:p>
        </w:tc>
        <w:tc>
          <w:tcPr>
            <w:tcW w:w="1261" w:type="dxa"/>
          </w:tcPr>
          <w:p w:rsidR="00CB602B" w:rsidRDefault="00CB602B"/>
          <w:p w:rsidR="00CB602B" w:rsidRDefault="00CB602B" w:rsidP="00842461">
            <w:pPr>
              <w:jc w:val="center"/>
            </w:pPr>
            <w:r w:rsidRPr="006277BA">
              <w:t>х</w:t>
            </w:r>
          </w:p>
        </w:tc>
        <w:tc>
          <w:tcPr>
            <w:tcW w:w="1440" w:type="dxa"/>
          </w:tcPr>
          <w:p w:rsidR="00CB602B" w:rsidRDefault="00CB602B"/>
          <w:p w:rsidR="00CB602B" w:rsidRDefault="00CB602B" w:rsidP="00842461">
            <w:pPr>
              <w:jc w:val="center"/>
            </w:pPr>
            <w:r w:rsidRPr="006277BA">
              <w:t>х</w:t>
            </w:r>
          </w:p>
        </w:tc>
        <w:tc>
          <w:tcPr>
            <w:tcW w:w="1358" w:type="dxa"/>
          </w:tcPr>
          <w:p w:rsidR="00CB602B" w:rsidRDefault="00CB602B"/>
          <w:p w:rsidR="00CB602B" w:rsidRDefault="00CB602B" w:rsidP="00842461">
            <w:pPr>
              <w:jc w:val="center"/>
            </w:pPr>
            <w:r w:rsidRPr="006277BA">
              <w:t>х</w:t>
            </w:r>
          </w:p>
        </w:tc>
        <w:tc>
          <w:tcPr>
            <w:tcW w:w="1440" w:type="dxa"/>
          </w:tcPr>
          <w:p w:rsidR="00CB602B" w:rsidRDefault="00CB602B"/>
          <w:p w:rsidR="00CB602B" w:rsidRDefault="00CB602B" w:rsidP="00842461">
            <w:pPr>
              <w:jc w:val="center"/>
            </w:pPr>
            <w:r w:rsidRPr="006277BA">
              <w:t>х</w:t>
            </w:r>
          </w:p>
        </w:tc>
      </w:tr>
      <w:tr w:rsidR="00CB602B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CB602B" w:rsidRDefault="00CB602B" w:rsidP="008F0A68">
            <w:pPr>
              <w:jc w:val="both"/>
            </w:pPr>
            <w:r>
              <w:t>Расширение базы научной и методической литературы по вопросам толерантности, миролюбия и веротерпимости</w:t>
            </w:r>
          </w:p>
        </w:tc>
        <w:tc>
          <w:tcPr>
            <w:tcW w:w="1620" w:type="dxa"/>
          </w:tcPr>
          <w:p w:rsidR="00CB602B" w:rsidRPr="00A62D9C" w:rsidRDefault="00CB602B" w:rsidP="008F0A68">
            <w:r w:rsidRPr="00A62D9C">
              <w:t>Отдел по образованию</w:t>
            </w:r>
          </w:p>
        </w:tc>
        <w:tc>
          <w:tcPr>
            <w:tcW w:w="180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</w:tr>
      <w:tr w:rsidR="00CB602B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CB602B" w:rsidRDefault="00CB602B" w:rsidP="008F0A68">
            <w:pPr>
              <w:jc w:val="both"/>
            </w:pPr>
            <w:r>
              <w:t xml:space="preserve">Участие в областных и </w:t>
            </w:r>
            <w:r>
              <w:lastRenderedPageBreak/>
              <w:t>всероссийских мероприятиях, проводимых по воспитанию толерантности</w:t>
            </w:r>
          </w:p>
        </w:tc>
        <w:tc>
          <w:tcPr>
            <w:tcW w:w="1620" w:type="dxa"/>
          </w:tcPr>
          <w:p w:rsidR="00CB602B" w:rsidRPr="00A62D9C" w:rsidRDefault="00CB602B" w:rsidP="008F0A68">
            <w:r w:rsidRPr="00A62D9C">
              <w:lastRenderedPageBreak/>
              <w:t xml:space="preserve">Отдел по </w:t>
            </w:r>
            <w:r w:rsidRPr="00A62D9C">
              <w:lastRenderedPageBreak/>
              <w:t>образованию</w:t>
            </w:r>
          </w:p>
        </w:tc>
        <w:tc>
          <w:tcPr>
            <w:tcW w:w="180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08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</w:tr>
      <w:tr w:rsidR="00CB602B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CB602B" w:rsidRDefault="00CB602B" w:rsidP="008F0A68">
            <w:pPr>
              <w:jc w:val="both"/>
            </w:pPr>
            <w:r>
              <w:lastRenderedPageBreak/>
              <w:t>Осуществление мониторинга публикаций, пропагандирующих терроризм и экстремизм, в печатных и электронных средствах массовой информации с целью недопущения распространения</w:t>
            </w:r>
          </w:p>
        </w:tc>
        <w:tc>
          <w:tcPr>
            <w:tcW w:w="1620" w:type="dxa"/>
          </w:tcPr>
          <w:p w:rsidR="00CB602B" w:rsidRPr="00A62D9C" w:rsidRDefault="00CB602B" w:rsidP="008F0A68">
            <w:r>
              <w:t>Администрация МО «Глинковский район</w:t>
            </w:r>
          </w:p>
        </w:tc>
        <w:tc>
          <w:tcPr>
            <w:tcW w:w="180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</w:tr>
      <w:tr w:rsidR="00CB602B" w:rsidRPr="00C952B3" w:rsidTr="00FC6804">
        <w:trPr>
          <w:trHeight w:val="203"/>
          <w:tblCellSpacing w:w="5" w:type="nil"/>
        </w:trPr>
        <w:tc>
          <w:tcPr>
            <w:tcW w:w="6839" w:type="dxa"/>
            <w:gridSpan w:val="3"/>
          </w:tcPr>
          <w:p w:rsidR="00CB602B" w:rsidRPr="00825FAC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мероприятиям:</w:t>
            </w:r>
          </w:p>
        </w:tc>
        <w:tc>
          <w:tcPr>
            <w:tcW w:w="1080" w:type="dxa"/>
            <w:vAlign w:val="center"/>
          </w:tcPr>
          <w:p w:rsidR="00CB602B" w:rsidRPr="00825FAC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25FAC">
              <w:rPr>
                <w:rFonts w:ascii="Times New Roman" w:hAnsi="Times New Roman" w:cs="Times New Roman"/>
                <w:b/>
              </w:rPr>
              <w:t>22,5</w:t>
            </w:r>
          </w:p>
        </w:tc>
        <w:tc>
          <w:tcPr>
            <w:tcW w:w="1440" w:type="dxa"/>
            <w:vAlign w:val="center"/>
          </w:tcPr>
          <w:p w:rsidR="00CB602B" w:rsidRPr="00825FAC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25FAC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260" w:type="dxa"/>
            <w:vAlign w:val="center"/>
          </w:tcPr>
          <w:p w:rsidR="00CB602B" w:rsidRPr="00825FAC" w:rsidRDefault="00CB602B" w:rsidP="008F0A68">
            <w:pPr>
              <w:jc w:val="center"/>
              <w:rPr>
                <w:b/>
              </w:rPr>
            </w:pPr>
            <w:r w:rsidRPr="00825FAC">
              <w:rPr>
                <w:b/>
              </w:rPr>
              <w:t>7,5</w:t>
            </w:r>
          </w:p>
        </w:tc>
        <w:tc>
          <w:tcPr>
            <w:tcW w:w="1261" w:type="dxa"/>
            <w:vAlign w:val="center"/>
          </w:tcPr>
          <w:p w:rsidR="00CB602B" w:rsidRPr="00825FAC" w:rsidRDefault="00CB602B" w:rsidP="008F0A68">
            <w:pPr>
              <w:jc w:val="center"/>
              <w:rPr>
                <w:b/>
              </w:rPr>
            </w:pPr>
            <w:r w:rsidRPr="00825FAC">
              <w:rPr>
                <w:b/>
              </w:rPr>
              <w:t>10,0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jc w:val="center"/>
            </w:pPr>
          </w:p>
        </w:tc>
        <w:tc>
          <w:tcPr>
            <w:tcW w:w="1358" w:type="dxa"/>
            <w:vAlign w:val="center"/>
          </w:tcPr>
          <w:p w:rsidR="00CB602B" w:rsidRDefault="00CB602B" w:rsidP="008F0A6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jc w:val="center"/>
            </w:pPr>
          </w:p>
        </w:tc>
      </w:tr>
    </w:tbl>
    <w:p w:rsidR="000E0B5B" w:rsidRDefault="000E0B5B" w:rsidP="00C87D64">
      <w:pPr>
        <w:ind w:left="1080"/>
        <w:jc w:val="both"/>
      </w:pPr>
    </w:p>
    <w:p w:rsidR="00D75E1B" w:rsidRDefault="00D75E1B" w:rsidP="00C87D64">
      <w:pPr>
        <w:ind w:left="1080"/>
        <w:jc w:val="both"/>
      </w:pPr>
    </w:p>
    <w:p w:rsidR="00D75E1B" w:rsidRDefault="00D75E1B" w:rsidP="00C87D64">
      <w:pPr>
        <w:ind w:left="1080"/>
        <w:jc w:val="both"/>
      </w:pPr>
    </w:p>
    <w:p w:rsidR="00D75E1B" w:rsidRDefault="00D75E1B" w:rsidP="00C87D64">
      <w:pPr>
        <w:ind w:left="1080"/>
        <w:jc w:val="both"/>
      </w:pPr>
    </w:p>
    <w:p w:rsidR="00D75E1B" w:rsidRDefault="00D75E1B" w:rsidP="00C87D64">
      <w:pPr>
        <w:ind w:left="1080"/>
        <w:jc w:val="both"/>
      </w:pPr>
    </w:p>
    <w:p w:rsidR="00D75E1B" w:rsidRDefault="00D75E1B" w:rsidP="00C87D64">
      <w:pPr>
        <w:ind w:left="1080"/>
        <w:jc w:val="both"/>
      </w:pPr>
    </w:p>
    <w:p w:rsidR="00D75E1B" w:rsidRDefault="00D75E1B" w:rsidP="00C87D64">
      <w:pPr>
        <w:ind w:left="1080"/>
        <w:jc w:val="both"/>
      </w:pPr>
    </w:p>
    <w:p w:rsidR="00D75E1B" w:rsidRDefault="00D75E1B" w:rsidP="00C87D64">
      <w:pPr>
        <w:ind w:left="1080"/>
        <w:jc w:val="both"/>
      </w:pPr>
    </w:p>
    <w:p w:rsidR="00D75E1B" w:rsidRDefault="00D75E1B" w:rsidP="00C87D64">
      <w:pPr>
        <w:ind w:left="1080"/>
        <w:jc w:val="both"/>
      </w:pPr>
    </w:p>
    <w:p w:rsidR="00D75E1B" w:rsidRDefault="00D75E1B" w:rsidP="00C87D64">
      <w:pPr>
        <w:ind w:left="1080"/>
        <w:jc w:val="both"/>
      </w:pPr>
    </w:p>
    <w:p w:rsidR="00D75E1B" w:rsidRDefault="00D75E1B" w:rsidP="00C87D64">
      <w:pPr>
        <w:ind w:left="1080"/>
        <w:jc w:val="both"/>
      </w:pPr>
    </w:p>
    <w:p w:rsidR="00D75E1B" w:rsidRDefault="00D75E1B" w:rsidP="00C87D64">
      <w:pPr>
        <w:ind w:left="1080"/>
        <w:jc w:val="both"/>
      </w:pPr>
    </w:p>
    <w:p w:rsidR="00D75E1B" w:rsidRDefault="00D75E1B" w:rsidP="00C87D64">
      <w:pPr>
        <w:ind w:left="1080"/>
        <w:jc w:val="both"/>
      </w:pPr>
    </w:p>
    <w:p w:rsidR="00D75E1B" w:rsidRDefault="00D75E1B" w:rsidP="00C87D64">
      <w:pPr>
        <w:ind w:left="1080"/>
        <w:jc w:val="both"/>
      </w:pPr>
    </w:p>
    <w:p w:rsidR="00D75E1B" w:rsidRDefault="00D75E1B" w:rsidP="00C87D64">
      <w:pPr>
        <w:ind w:left="1080"/>
        <w:jc w:val="both"/>
      </w:pPr>
    </w:p>
    <w:p w:rsidR="00D75E1B" w:rsidRDefault="00D75E1B" w:rsidP="00C87D64">
      <w:pPr>
        <w:ind w:left="1080"/>
        <w:jc w:val="both"/>
      </w:pPr>
    </w:p>
    <w:p w:rsidR="00D75E1B" w:rsidRDefault="00D75E1B" w:rsidP="00C87D64">
      <w:pPr>
        <w:ind w:left="1080"/>
        <w:jc w:val="both"/>
      </w:pPr>
    </w:p>
    <w:p w:rsidR="00D75E1B" w:rsidRDefault="00D75E1B" w:rsidP="00C87D64">
      <w:pPr>
        <w:ind w:left="1080"/>
        <w:jc w:val="both"/>
      </w:pPr>
    </w:p>
    <w:p w:rsidR="00D75E1B" w:rsidRDefault="00D75E1B" w:rsidP="00C87D64">
      <w:pPr>
        <w:ind w:left="1080"/>
        <w:jc w:val="both"/>
        <w:sectPr w:rsidR="00D75E1B" w:rsidSect="00825FA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75E1B" w:rsidRPr="008A5111" w:rsidRDefault="00D75E1B" w:rsidP="00D75E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lastRenderedPageBreak/>
        <w:t>Сведения об основных мерах правового регулирования</w:t>
      </w:r>
    </w:p>
    <w:p w:rsidR="00D75E1B" w:rsidRPr="008A5111" w:rsidRDefault="00D75E1B" w:rsidP="00D75E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 xml:space="preserve">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75E1B" w:rsidRDefault="00D75E1B" w:rsidP="00D75E1B">
      <w:pPr>
        <w:widowControl w:val="0"/>
        <w:autoSpaceDE w:val="0"/>
        <w:autoSpaceDN w:val="0"/>
        <w:adjustRightInd w:val="0"/>
        <w:jc w:val="center"/>
      </w:pPr>
      <w:r w:rsidRPr="00D75E1B">
        <w:rPr>
          <w:sz w:val="28"/>
          <w:szCs w:val="28"/>
          <w:u w:val="single"/>
        </w:rPr>
        <w:t>«Противодействие экстремизму и профилактика терроризма на территории муниципального образования «Глинковский район» Смоленской области» на 2014 – 2016 года.</w:t>
      </w:r>
      <w:r>
        <w:t xml:space="preserve"> </w:t>
      </w:r>
    </w:p>
    <w:p w:rsidR="00D75E1B" w:rsidRPr="008A5111" w:rsidRDefault="00D75E1B" w:rsidP="00D75E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t>(н</w:t>
      </w:r>
      <w:r w:rsidRPr="00126AE6">
        <w:t xml:space="preserve">аименование </w:t>
      </w:r>
      <w:r>
        <w:t>муниципальной программы)</w:t>
      </w:r>
    </w:p>
    <w:tbl>
      <w:tblPr>
        <w:tblW w:w="0" w:type="auto"/>
        <w:tblCellSpacing w:w="5" w:type="nil"/>
        <w:tblInd w:w="-84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164"/>
        <w:gridCol w:w="2960"/>
        <w:gridCol w:w="2023"/>
        <w:gridCol w:w="2464"/>
      </w:tblGrid>
      <w:tr w:rsidR="00D75E1B" w:rsidRPr="008A5111" w:rsidTr="00D75E1B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8A5111" w:rsidRDefault="00D75E1B" w:rsidP="00F119F4">
            <w:pPr>
              <w:pStyle w:val="ConsPlusCell"/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 Вид нормативного 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 нормативного правового</w:t>
            </w:r>
          </w:p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</w:t>
            </w:r>
          </w:p>
        </w:tc>
      </w:tr>
      <w:tr w:rsidR="00D75E1B" w:rsidRPr="008A5111" w:rsidTr="00D75E1B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 №131-ФЗ «Об общих принципах организации местного самоуправления в РФ» </w:t>
            </w:r>
          </w:p>
        </w:tc>
        <w:tc>
          <w:tcPr>
            <w:tcW w:w="2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8A5111" w:rsidRDefault="002762E8" w:rsidP="00F11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Супрунов В.Н.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8A5111" w:rsidRDefault="002762E8" w:rsidP="00F11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06.10.2003</w:t>
            </w:r>
          </w:p>
        </w:tc>
      </w:tr>
      <w:tr w:rsidR="00D75E1B" w:rsidRPr="008A5111" w:rsidTr="00D75E1B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25.07.2002 №114-ФЗ «О противодействии экстремистской деятельности»</w:t>
            </w:r>
          </w:p>
        </w:tc>
        <w:tc>
          <w:tcPr>
            <w:tcW w:w="2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8A5111" w:rsidRDefault="002762E8" w:rsidP="00F11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Супрунов В.Н.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8A5111" w:rsidRDefault="002762E8" w:rsidP="00F11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25.07.2002</w:t>
            </w:r>
          </w:p>
        </w:tc>
      </w:tr>
    </w:tbl>
    <w:p w:rsidR="00D75E1B" w:rsidRPr="00006FC9" w:rsidRDefault="00D75E1B" w:rsidP="00C87D64">
      <w:pPr>
        <w:ind w:left="1080"/>
        <w:jc w:val="both"/>
      </w:pPr>
    </w:p>
    <w:p w:rsidR="00C87D64" w:rsidRDefault="00C87D64">
      <w:pPr>
        <w:ind w:left="1080"/>
      </w:pPr>
    </w:p>
    <w:p w:rsidR="00F119F4" w:rsidRDefault="00F119F4">
      <w:pPr>
        <w:ind w:left="1080"/>
      </w:pPr>
    </w:p>
    <w:p w:rsidR="00F119F4" w:rsidRDefault="00F119F4">
      <w:pPr>
        <w:ind w:left="1080"/>
      </w:pPr>
    </w:p>
    <w:p w:rsidR="00F119F4" w:rsidRDefault="00F119F4">
      <w:pPr>
        <w:ind w:left="1080"/>
      </w:pPr>
    </w:p>
    <w:p w:rsidR="00F119F4" w:rsidRDefault="00F119F4">
      <w:pPr>
        <w:ind w:left="1080"/>
      </w:pPr>
    </w:p>
    <w:p w:rsidR="00F119F4" w:rsidRDefault="00F119F4">
      <w:pPr>
        <w:ind w:left="1080"/>
      </w:pPr>
    </w:p>
    <w:p w:rsidR="00F119F4" w:rsidRDefault="00F119F4">
      <w:pPr>
        <w:ind w:left="1080"/>
      </w:pPr>
    </w:p>
    <w:p w:rsidR="00F119F4" w:rsidRDefault="00F119F4">
      <w:pPr>
        <w:ind w:left="1080"/>
      </w:pPr>
    </w:p>
    <w:p w:rsidR="00F119F4" w:rsidRDefault="00F119F4">
      <w:pPr>
        <w:ind w:left="1080"/>
      </w:pPr>
    </w:p>
    <w:p w:rsidR="00F119F4" w:rsidRDefault="00F119F4">
      <w:pPr>
        <w:ind w:left="1080"/>
      </w:pPr>
    </w:p>
    <w:p w:rsidR="00F119F4" w:rsidRDefault="00F119F4">
      <w:pPr>
        <w:ind w:left="1080"/>
      </w:pPr>
    </w:p>
    <w:p w:rsidR="00F119F4" w:rsidRDefault="00F119F4">
      <w:pPr>
        <w:ind w:left="1080"/>
      </w:pPr>
    </w:p>
    <w:p w:rsidR="00F119F4" w:rsidRDefault="00F119F4">
      <w:pPr>
        <w:ind w:left="1080"/>
      </w:pPr>
    </w:p>
    <w:p w:rsidR="00F119F4" w:rsidRDefault="00F119F4">
      <w:pPr>
        <w:ind w:left="1080"/>
      </w:pPr>
    </w:p>
    <w:p w:rsidR="00F119F4" w:rsidRDefault="00F119F4">
      <w:pPr>
        <w:ind w:left="1080"/>
      </w:pPr>
    </w:p>
    <w:p w:rsidR="00F119F4" w:rsidRDefault="00F119F4">
      <w:pPr>
        <w:ind w:left="1080"/>
      </w:pPr>
    </w:p>
    <w:p w:rsidR="00F119F4" w:rsidRDefault="00F119F4">
      <w:pPr>
        <w:ind w:left="1080"/>
      </w:pPr>
    </w:p>
    <w:p w:rsidR="00F119F4" w:rsidRDefault="00F119F4">
      <w:pPr>
        <w:ind w:left="1080"/>
      </w:pPr>
    </w:p>
    <w:p w:rsidR="00F119F4" w:rsidRDefault="00F119F4">
      <w:pPr>
        <w:ind w:left="1080"/>
        <w:sectPr w:rsidR="00F119F4" w:rsidSect="00D75E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19F4" w:rsidRPr="008A5111" w:rsidRDefault="00F119F4" w:rsidP="00F119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lastRenderedPageBreak/>
        <w:t>Целевые показатели</w:t>
      </w:r>
    </w:p>
    <w:p w:rsidR="00F119F4" w:rsidRPr="008A5111" w:rsidRDefault="00F119F4" w:rsidP="00F119F4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 программы</w:t>
      </w:r>
    </w:p>
    <w:p w:rsidR="00781E49" w:rsidRDefault="00F119F4" w:rsidP="00F119F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75E1B">
        <w:rPr>
          <w:sz w:val="28"/>
          <w:szCs w:val="28"/>
          <w:u w:val="single"/>
        </w:rPr>
        <w:t>«Противодействие экстремизму и профилактика терроризма на территории муниципального образования «Глинковский район» Смоленской области» на 2014 – 2016 года.</w:t>
      </w:r>
    </w:p>
    <w:p w:rsidR="00F119F4" w:rsidRPr="00126AE6" w:rsidRDefault="00F119F4" w:rsidP="00F119F4">
      <w:pPr>
        <w:widowControl w:val="0"/>
        <w:autoSpaceDE w:val="0"/>
        <w:autoSpaceDN w:val="0"/>
        <w:adjustRightInd w:val="0"/>
        <w:jc w:val="center"/>
      </w:pPr>
      <w:r>
        <w:t xml:space="preserve"> (н</w:t>
      </w:r>
      <w:r w:rsidRPr="00126AE6">
        <w:t xml:space="preserve">аименование </w:t>
      </w:r>
      <w:r>
        <w:t>муниципальной программы)</w:t>
      </w:r>
    </w:p>
    <w:tbl>
      <w:tblPr>
        <w:tblpPr w:leftFromText="180" w:rightFromText="180" w:vertAnchor="text" w:tblpY="1"/>
        <w:tblOverlap w:val="never"/>
        <w:tblW w:w="155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4666"/>
        <w:gridCol w:w="1260"/>
        <w:gridCol w:w="1440"/>
        <w:gridCol w:w="1690"/>
        <w:gridCol w:w="1442"/>
        <w:gridCol w:w="1323"/>
        <w:gridCol w:w="1485"/>
        <w:gridCol w:w="1739"/>
      </w:tblGrid>
      <w:tr w:rsidR="00F119F4" w:rsidRPr="008930B7" w:rsidTr="00F119F4">
        <w:trPr>
          <w:trHeight w:val="360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111">
              <w:t>№ п/п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111">
              <w:t>Наименов</w:t>
            </w:r>
            <w:r>
              <w:t>ание  подпрограммы и</w:t>
            </w:r>
            <w:r w:rsidRPr="008A5111">
              <w:t xml:space="preserve">  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Базовые значения показателей по годам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F4" w:rsidRPr="008930B7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30B7">
              <w:t xml:space="preserve">Планируемые значения показателей </w:t>
            </w:r>
            <w:r>
              <w:t>(</w:t>
            </w:r>
            <w:r w:rsidRPr="008930B7">
              <w:t>на период реализации областного закона об областном бюджете</w:t>
            </w:r>
            <w: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F4" w:rsidRPr="008930B7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Прогнозные значения показателей</w:t>
            </w:r>
          </w:p>
        </w:tc>
      </w:tr>
      <w:tr w:rsidR="00F119F4" w:rsidRPr="008A5111" w:rsidTr="00F119F4">
        <w:trPr>
          <w:trHeight w:val="1206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F4" w:rsidRPr="007C3B53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B53">
              <w:t>2-й год до реализации  программы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F4" w:rsidRPr="007C3B53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1-й год до реализации программы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111">
              <w:t xml:space="preserve">1-й  год реализации программы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jc w:val="center"/>
            </w:pPr>
            <w:r w:rsidRPr="008A5111">
              <w:t>2-й  год реализации программы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111">
              <w:t>3-й год реализации программы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111">
              <w:t xml:space="preserve">последующие   годы реализации программы  </w:t>
            </w:r>
          </w:p>
        </w:tc>
      </w:tr>
      <w:tr w:rsidR="00F119F4" w:rsidRPr="008A5111" w:rsidTr="00F119F4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</w:pPr>
            <w:r w:rsidRPr="008A5111">
              <w:t>1.</w:t>
            </w: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</w:pPr>
            <w:r>
              <w:t>Муниципальная  программа</w:t>
            </w:r>
            <w:r w:rsidRPr="008A5111"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19F4" w:rsidRPr="008A5111" w:rsidTr="00F119F4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781E49" w:rsidP="00F119F4">
            <w:pPr>
              <w:widowControl w:val="0"/>
              <w:autoSpaceDE w:val="0"/>
              <w:autoSpaceDN w:val="0"/>
              <w:adjustRightInd w:val="0"/>
            </w:pPr>
            <w:r>
              <w:t>Количество проведенных мероприятий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781E49" w:rsidP="00F119F4">
            <w:pPr>
              <w:widowControl w:val="0"/>
              <w:autoSpaceDE w:val="0"/>
              <w:autoSpaceDN w:val="0"/>
              <w:adjustRightInd w:val="0"/>
            </w:pPr>
            <w:r>
              <w:t>шт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781E49" w:rsidP="00781E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781E49" w:rsidP="00781E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781E49" w:rsidP="00781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781E49" w:rsidP="00781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781E49" w:rsidP="00781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781E49" w:rsidP="00781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 w:rsidR="00F119F4" w:rsidRPr="00006FC9" w:rsidRDefault="00F119F4">
      <w:pPr>
        <w:ind w:left="1080"/>
      </w:pPr>
    </w:p>
    <w:sectPr w:rsidR="00F119F4" w:rsidRPr="00006FC9" w:rsidSect="00F119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C25" w:rsidRDefault="00F11C25" w:rsidP="00006FC9">
      <w:r>
        <w:separator/>
      </w:r>
    </w:p>
  </w:endnote>
  <w:endnote w:type="continuationSeparator" w:id="1">
    <w:p w:rsidR="00F11C25" w:rsidRDefault="00F11C25" w:rsidP="00006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C25" w:rsidRDefault="00F11C25" w:rsidP="00006FC9">
      <w:r>
        <w:separator/>
      </w:r>
    </w:p>
  </w:footnote>
  <w:footnote w:type="continuationSeparator" w:id="1">
    <w:p w:rsidR="00F11C25" w:rsidRDefault="00F11C25" w:rsidP="00006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1D0B"/>
    <w:multiLevelType w:val="hybridMultilevel"/>
    <w:tmpl w:val="EC065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23632"/>
    <w:multiLevelType w:val="hybridMultilevel"/>
    <w:tmpl w:val="96A604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7108EF"/>
    <w:multiLevelType w:val="hybridMultilevel"/>
    <w:tmpl w:val="01E2793E"/>
    <w:lvl w:ilvl="0" w:tplc="13BC7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04AB1"/>
    <w:multiLevelType w:val="hybridMultilevel"/>
    <w:tmpl w:val="4DB6CD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0B1132"/>
    <w:multiLevelType w:val="hybridMultilevel"/>
    <w:tmpl w:val="CBB0D7C8"/>
    <w:lvl w:ilvl="0" w:tplc="7F704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F92"/>
    <w:rsid w:val="00001B50"/>
    <w:rsid w:val="000043E7"/>
    <w:rsid w:val="00006FC9"/>
    <w:rsid w:val="0001165D"/>
    <w:rsid w:val="00025C79"/>
    <w:rsid w:val="00033686"/>
    <w:rsid w:val="000507A9"/>
    <w:rsid w:val="00052D20"/>
    <w:rsid w:val="000671A9"/>
    <w:rsid w:val="000973DF"/>
    <w:rsid w:val="000D54DD"/>
    <w:rsid w:val="000E0B5B"/>
    <w:rsid w:val="000E6662"/>
    <w:rsid w:val="000F3804"/>
    <w:rsid w:val="00105ECE"/>
    <w:rsid w:val="00117213"/>
    <w:rsid w:val="001277E5"/>
    <w:rsid w:val="001C32BB"/>
    <w:rsid w:val="001F3E9B"/>
    <w:rsid w:val="00216702"/>
    <w:rsid w:val="00216FFC"/>
    <w:rsid w:val="00230F1F"/>
    <w:rsid w:val="00255234"/>
    <w:rsid w:val="0026212A"/>
    <w:rsid w:val="0026711C"/>
    <w:rsid w:val="002673A5"/>
    <w:rsid w:val="002729F5"/>
    <w:rsid w:val="002762E8"/>
    <w:rsid w:val="002A77BD"/>
    <w:rsid w:val="002B3E72"/>
    <w:rsid w:val="002D04F9"/>
    <w:rsid w:val="002F5A66"/>
    <w:rsid w:val="002F5D0B"/>
    <w:rsid w:val="00303914"/>
    <w:rsid w:val="00310D8F"/>
    <w:rsid w:val="00327C86"/>
    <w:rsid w:val="003574A9"/>
    <w:rsid w:val="00386EC0"/>
    <w:rsid w:val="003965ED"/>
    <w:rsid w:val="003A1327"/>
    <w:rsid w:val="003A5CF3"/>
    <w:rsid w:val="003B547D"/>
    <w:rsid w:val="003D336A"/>
    <w:rsid w:val="003D47CC"/>
    <w:rsid w:val="0040017E"/>
    <w:rsid w:val="004019D5"/>
    <w:rsid w:val="004036EB"/>
    <w:rsid w:val="0040540B"/>
    <w:rsid w:val="00474CEB"/>
    <w:rsid w:val="00484C62"/>
    <w:rsid w:val="0048727C"/>
    <w:rsid w:val="004A2854"/>
    <w:rsid w:val="004C226D"/>
    <w:rsid w:val="004D27A5"/>
    <w:rsid w:val="004D687A"/>
    <w:rsid w:val="004F643F"/>
    <w:rsid w:val="004F723A"/>
    <w:rsid w:val="0051299D"/>
    <w:rsid w:val="00524FB9"/>
    <w:rsid w:val="005379E9"/>
    <w:rsid w:val="00541189"/>
    <w:rsid w:val="00545B0E"/>
    <w:rsid w:val="00567E00"/>
    <w:rsid w:val="00582272"/>
    <w:rsid w:val="005B0C0F"/>
    <w:rsid w:val="005D5F07"/>
    <w:rsid w:val="00606293"/>
    <w:rsid w:val="00613312"/>
    <w:rsid w:val="0062195F"/>
    <w:rsid w:val="00657A14"/>
    <w:rsid w:val="00693C1D"/>
    <w:rsid w:val="006B3818"/>
    <w:rsid w:val="00702B29"/>
    <w:rsid w:val="007332CF"/>
    <w:rsid w:val="00734AFC"/>
    <w:rsid w:val="0074653A"/>
    <w:rsid w:val="0075640F"/>
    <w:rsid w:val="00761E59"/>
    <w:rsid w:val="00773CAF"/>
    <w:rsid w:val="00781E49"/>
    <w:rsid w:val="007840B1"/>
    <w:rsid w:val="007912EE"/>
    <w:rsid w:val="00794B21"/>
    <w:rsid w:val="00797F92"/>
    <w:rsid w:val="007A0F14"/>
    <w:rsid w:val="007A5763"/>
    <w:rsid w:val="007B4F86"/>
    <w:rsid w:val="007D24D9"/>
    <w:rsid w:val="007E0664"/>
    <w:rsid w:val="00806F10"/>
    <w:rsid w:val="008166BA"/>
    <w:rsid w:val="0082346A"/>
    <w:rsid w:val="00825FAC"/>
    <w:rsid w:val="00842461"/>
    <w:rsid w:val="00850910"/>
    <w:rsid w:val="0086137D"/>
    <w:rsid w:val="00864282"/>
    <w:rsid w:val="008658AB"/>
    <w:rsid w:val="008658F8"/>
    <w:rsid w:val="00867A11"/>
    <w:rsid w:val="00876AB2"/>
    <w:rsid w:val="00894E21"/>
    <w:rsid w:val="008F0A68"/>
    <w:rsid w:val="00904D0E"/>
    <w:rsid w:val="009126EC"/>
    <w:rsid w:val="009222BC"/>
    <w:rsid w:val="0093473B"/>
    <w:rsid w:val="00941237"/>
    <w:rsid w:val="00960B63"/>
    <w:rsid w:val="00980323"/>
    <w:rsid w:val="00984CC8"/>
    <w:rsid w:val="00984D2C"/>
    <w:rsid w:val="00986A24"/>
    <w:rsid w:val="009A2946"/>
    <w:rsid w:val="009B283A"/>
    <w:rsid w:val="009D112A"/>
    <w:rsid w:val="009D6412"/>
    <w:rsid w:val="009E3CA9"/>
    <w:rsid w:val="00A05F6A"/>
    <w:rsid w:val="00A10660"/>
    <w:rsid w:val="00A30FCC"/>
    <w:rsid w:val="00A4319C"/>
    <w:rsid w:val="00A84974"/>
    <w:rsid w:val="00AA75AF"/>
    <w:rsid w:val="00AF19A6"/>
    <w:rsid w:val="00AF68E5"/>
    <w:rsid w:val="00B006EF"/>
    <w:rsid w:val="00B02014"/>
    <w:rsid w:val="00B031E5"/>
    <w:rsid w:val="00B03936"/>
    <w:rsid w:val="00B22D05"/>
    <w:rsid w:val="00B42E54"/>
    <w:rsid w:val="00B53D8E"/>
    <w:rsid w:val="00B61EFF"/>
    <w:rsid w:val="00B6268C"/>
    <w:rsid w:val="00B6600D"/>
    <w:rsid w:val="00B72802"/>
    <w:rsid w:val="00B76C70"/>
    <w:rsid w:val="00B9186A"/>
    <w:rsid w:val="00BA6F7F"/>
    <w:rsid w:val="00BC0AAE"/>
    <w:rsid w:val="00BC7F20"/>
    <w:rsid w:val="00BD2957"/>
    <w:rsid w:val="00BD4557"/>
    <w:rsid w:val="00BE4982"/>
    <w:rsid w:val="00BF6DFB"/>
    <w:rsid w:val="00C01EF8"/>
    <w:rsid w:val="00C53435"/>
    <w:rsid w:val="00C76B0D"/>
    <w:rsid w:val="00C87D64"/>
    <w:rsid w:val="00CB52AA"/>
    <w:rsid w:val="00CB602B"/>
    <w:rsid w:val="00CE5090"/>
    <w:rsid w:val="00D01F34"/>
    <w:rsid w:val="00D03F3F"/>
    <w:rsid w:val="00D0505E"/>
    <w:rsid w:val="00D13FE1"/>
    <w:rsid w:val="00D16E32"/>
    <w:rsid w:val="00D226F1"/>
    <w:rsid w:val="00D24B43"/>
    <w:rsid w:val="00D26BDB"/>
    <w:rsid w:val="00D56CCC"/>
    <w:rsid w:val="00D65FAE"/>
    <w:rsid w:val="00D72486"/>
    <w:rsid w:val="00D72643"/>
    <w:rsid w:val="00D75E1B"/>
    <w:rsid w:val="00DA2631"/>
    <w:rsid w:val="00DA4BC1"/>
    <w:rsid w:val="00DB176C"/>
    <w:rsid w:val="00DB3236"/>
    <w:rsid w:val="00DC79F2"/>
    <w:rsid w:val="00DD57ED"/>
    <w:rsid w:val="00E012E0"/>
    <w:rsid w:val="00E07F41"/>
    <w:rsid w:val="00E214B0"/>
    <w:rsid w:val="00E21BE6"/>
    <w:rsid w:val="00E412F2"/>
    <w:rsid w:val="00E41352"/>
    <w:rsid w:val="00E41D35"/>
    <w:rsid w:val="00E43B0E"/>
    <w:rsid w:val="00E4762E"/>
    <w:rsid w:val="00E501EA"/>
    <w:rsid w:val="00E5202D"/>
    <w:rsid w:val="00E63695"/>
    <w:rsid w:val="00E6429F"/>
    <w:rsid w:val="00E85C76"/>
    <w:rsid w:val="00E87F91"/>
    <w:rsid w:val="00E91828"/>
    <w:rsid w:val="00E930DE"/>
    <w:rsid w:val="00ED7ED6"/>
    <w:rsid w:val="00EE2F4A"/>
    <w:rsid w:val="00F07786"/>
    <w:rsid w:val="00F119F4"/>
    <w:rsid w:val="00F11C25"/>
    <w:rsid w:val="00F21E84"/>
    <w:rsid w:val="00F84703"/>
    <w:rsid w:val="00FB4613"/>
    <w:rsid w:val="00FE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234"/>
    <w:rPr>
      <w:sz w:val="24"/>
      <w:szCs w:val="24"/>
    </w:rPr>
  </w:style>
  <w:style w:type="paragraph" w:styleId="1">
    <w:name w:val="heading 1"/>
    <w:basedOn w:val="a"/>
    <w:next w:val="a"/>
    <w:qFormat/>
    <w:rsid w:val="00FE432E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FE432E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FE432E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F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D03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FE432E"/>
    <w:pPr>
      <w:jc w:val="both"/>
    </w:pPr>
    <w:rPr>
      <w:szCs w:val="20"/>
    </w:rPr>
  </w:style>
  <w:style w:type="paragraph" w:styleId="a4">
    <w:name w:val="Balloon Text"/>
    <w:basedOn w:val="a"/>
    <w:semiHidden/>
    <w:rsid w:val="00C76B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77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006F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06FC9"/>
    <w:rPr>
      <w:sz w:val="24"/>
      <w:szCs w:val="24"/>
    </w:rPr>
  </w:style>
  <w:style w:type="paragraph" w:styleId="a7">
    <w:name w:val="footer"/>
    <w:basedOn w:val="a"/>
    <w:link w:val="a8"/>
    <w:rsid w:val="00006F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06FC9"/>
    <w:rPr>
      <w:sz w:val="24"/>
      <w:szCs w:val="24"/>
    </w:rPr>
  </w:style>
  <w:style w:type="paragraph" w:styleId="a9">
    <w:name w:val="Body Text Indent"/>
    <w:basedOn w:val="a"/>
    <w:link w:val="aa"/>
    <w:rsid w:val="00E4762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4762E"/>
    <w:rPr>
      <w:sz w:val="24"/>
      <w:szCs w:val="24"/>
    </w:rPr>
  </w:style>
  <w:style w:type="paragraph" w:styleId="ab">
    <w:name w:val="footnote text"/>
    <w:basedOn w:val="a"/>
    <w:link w:val="ac"/>
    <w:rsid w:val="00AF19A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F19A6"/>
  </w:style>
  <w:style w:type="character" w:styleId="ad">
    <w:name w:val="footnote reference"/>
    <w:basedOn w:val="a0"/>
    <w:rsid w:val="00AF19A6"/>
    <w:rPr>
      <w:vertAlign w:val="superscript"/>
    </w:rPr>
  </w:style>
  <w:style w:type="paragraph" w:styleId="ae">
    <w:name w:val="List Paragraph"/>
    <w:basedOn w:val="a"/>
    <w:uiPriority w:val="34"/>
    <w:qFormat/>
    <w:rsid w:val="002167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C7F2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5F8F4-3E6B-4F3C-B46B-FA1567EF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13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505.ru</Company>
  <LinksUpToDate>false</LinksUpToDate>
  <CharactersWithSpaces>16882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user</dc:creator>
  <cp:lastModifiedBy>Приемная</cp:lastModifiedBy>
  <cp:revision>13</cp:revision>
  <cp:lastPrinted>2013-10-09T11:07:00Z</cp:lastPrinted>
  <dcterms:created xsi:type="dcterms:W3CDTF">2013-09-24T13:04:00Z</dcterms:created>
  <dcterms:modified xsi:type="dcterms:W3CDTF">2013-10-11T08:35:00Z</dcterms:modified>
</cp:coreProperties>
</file>