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614C25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42CA4E76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614C2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14C25">
              <w:rPr>
                <w:rFonts w:ascii="Times New Roman" w:hAnsi="Times New Roman"/>
                <w:b/>
                <w:lang w:val="ru-RU"/>
              </w:rPr>
              <w:t>№ 67-04-002</w:t>
            </w:r>
          </w:p>
          <w:p w14:paraId="242D7B63" w14:textId="4AF785B6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3F4291" w:rsidRPr="003F4291">
              <w:rPr>
                <w:rFonts w:ascii="Times New Roman" w:hAnsi="Times New Roman"/>
                <w:b/>
                <w:lang w:val="ru-RU"/>
              </w:rPr>
              <w:t>Доброминское месторождение сырья для производства кирпича и черепицы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  <w:r w:rsidR="0011339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0E79A6" w:rsidRPr="00614C25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0C2D2161" w:rsidR="007F705B" w:rsidRDefault="003F4291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684E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44164709" wp14:editId="02198C9E">
                  <wp:simplePos x="0" y="0"/>
                  <wp:positionH relativeFrom="column">
                    <wp:posOffset>-47128</wp:posOffset>
                  </wp:positionH>
                  <wp:positionV relativeFrom="paragraph">
                    <wp:posOffset>28575</wp:posOffset>
                  </wp:positionV>
                  <wp:extent cx="3021496" cy="2130425"/>
                  <wp:effectExtent l="0" t="0" r="7620" b="3175"/>
                  <wp:wrapNone/>
                  <wp:docPr id="6" name="Рисунок 1" descr="C:\Users\777\Desktop\Инвестиц. площадки от 14.10.2016\ИП №67-04-02\схема площадки №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Инвестиц. площадки от 14.10.2016\ИП №67-04-02\схема площадки №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3" t="28963" r="49904" b="9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389" cy="213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335164AE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016176C0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504F22C" w14:textId="1C5B2445" w:rsidR="007F705B" w:rsidRDefault="00113393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00BC67" wp14:editId="0A694BA6">
                  <wp:simplePos x="0" y="0"/>
                  <wp:positionH relativeFrom="column">
                    <wp:posOffset>-55862</wp:posOffset>
                  </wp:positionH>
                  <wp:positionV relativeFrom="paragraph">
                    <wp:posOffset>14918</wp:posOffset>
                  </wp:positionV>
                  <wp:extent cx="3173104" cy="2127685"/>
                  <wp:effectExtent l="0" t="0" r="8255" b="6350"/>
                  <wp:wrapNone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104" cy="21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57304952" w14:textId="111925CD" w:rsidR="003F4291" w:rsidRPr="003F4291" w:rsidRDefault="003F4291" w:rsidP="003F42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8754482" w14:textId="5902FD10" w:rsidR="003F4291" w:rsidRDefault="003F4291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8CC3B51" w14:textId="374677C9" w:rsidR="006B7049" w:rsidRPr="006B7049" w:rsidRDefault="006B7049" w:rsidP="006B7049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14:paraId="793E50F0" w14:textId="1B1C3DB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01D0D098" w14:textId="77777777" w:rsidR="003F4291" w:rsidRDefault="003F4291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37DF9CC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614C25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3F527993" w:rsidR="007F705B" w:rsidRPr="00D87D26" w:rsidRDefault="006B7049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932D11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 xml:space="preserve">муниципальный округ, </w:t>
            </w:r>
            <w:r w:rsidR="00E27B3D">
              <w:rPr>
                <w:rFonts w:ascii="Times New Roman" w:hAnsi="Times New Roman"/>
                <w:lang w:val="ru-RU"/>
              </w:rPr>
              <w:t>примерно 450 м по направлению на юго-восток от 546 км ж/д</w:t>
            </w:r>
          </w:p>
        </w:tc>
      </w:tr>
      <w:tr w:rsidR="00DE4FC7" w:rsidRPr="00614C25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454A1994" w14:textId="77777777" w:rsidR="00614C25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 xml:space="preserve">земли </w:t>
            </w:r>
            <w:r w:rsidR="00E27B3D">
              <w:rPr>
                <w:rFonts w:ascii="Times New Roman" w:hAnsi="Times New Roman"/>
                <w:i/>
                <w:lang w:val="ru-RU"/>
              </w:rPr>
              <w:t xml:space="preserve">сельскохозяйственного </w:t>
            </w:r>
            <w:r w:rsidRPr="00E64D1F">
              <w:rPr>
                <w:rFonts w:ascii="Times New Roman" w:hAnsi="Times New Roman"/>
                <w:i/>
                <w:lang w:val="ru-RU"/>
              </w:rPr>
              <w:t>назначения</w:t>
            </w:r>
            <w:r w:rsidR="00E27B3D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14:paraId="56656947" w14:textId="00868FDF" w:rsidR="00DE4FC7" w:rsidRDefault="00E27B3D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для производственных целей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3BE836E9" w:rsidR="00DE4FC7" w:rsidRDefault="00E27B3D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69,0</w:t>
            </w:r>
            <w:r w:rsidR="006B7049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8492227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</w:p>
        </w:tc>
      </w:tr>
      <w:tr w:rsidR="00966C23" w:rsidRPr="006B7049" w14:paraId="0A37EDAD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B7ECAD4" w14:textId="428CDDBA" w:rsid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966C23" w:rsidRPr="00614C25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04F2D4FB" w14:textId="249667E9" w:rsidR="00E27B3D" w:rsidRPr="00E27B3D" w:rsidRDefault="00E27B3D" w:rsidP="00614C2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E27B3D">
              <w:rPr>
                <w:rFonts w:ascii="Times New Roman" w:hAnsi="Times New Roman"/>
                <w:i/>
                <w:lang w:val="ru-RU"/>
              </w:rPr>
              <w:t>- газоснабжение: в 1000 м расположено ГРП, давление 6 кг/кв. см, сроки технологического присоединения- 6 мес., возможное потребление 420 куб. м/час.</w:t>
            </w:r>
          </w:p>
          <w:p w14:paraId="72E16271" w14:textId="01DF6A74" w:rsidR="00E27B3D" w:rsidRPr="00491BE6" w:rsidRDefault="00E27B3D" w:rsidP="00614C2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491BE6">
              <w:rPr>
                <w:rFonts w:ascii="Times New Roman" w:hAnsi="Times New Roman"/>
                <w:i/>
                <w:lang w:val="ru-RU"/>
              </w:rPr>
              <w:t>- электроэнергия: точка подключения ПС</w:t>
            </w:r>
            <w:r w:rsidR="00491BE6" w:rsidRPr="00491BE6">
              <w:rPr>
                <w:rFonts w:ascii="Times New Roman" w:hAnsi="Times New Roman"/>
                <w:i/>
                <w:lang w:val="ru-RU"/>
              </w:rPr>
              <w:t xml:space="preserve"> Добромино</w:t>
            </w:r>
            <w:r w:rsidRPr="00491BE6">
              <w:rPr>
                <w:rFonts w:ascii="Times New Roman" w:hAnsi="Times New Roman"/>
                <w:i/>
                <w:lang w:val="ru-RU"/>
              </w:rPr>
              <w:t xml:space="preserve"> 35/10 расположена в </w:t>
            </w:r>
            <w:r w:rsidR="00491BE6" w:rsidRPr="00491BE6">
              <w:rPr>
                <w:rFonts w:ascii="Times New Roman" w:hAnsi="Times New Roman"/>
                <w:i/>
                <w:lang w:val="ru-RU"/>
              </w:rPr>
              <w:t>2,1</w:t>
            </w:r>
            <w:r w:rsidRPr="00491BE6">
              <w:rPr>
                <w:rFonts w:ascii="Times New Roman" w:hAnsi="Times New Roman"/>
                <w:i/>
                <w:lang w:val="ru-RU"/>
              </w:rPr>
              <w:t xml:space="preserve"> км, резерв мощности для технологического присоединения -</w:t>
            </w:r>
            <w:r w:rsidR="00491BE6" w:rsidRPr="00491BE6">
              <w:rPr>
                <w:rFonts w:ascii="Times New Roman" w:hAnsi="Times New Roman"/>
                <w:i/>
                <w:lang w:val="ru-RU"/>
              </w:rPr>
              <w:t>2,29</w:t>
            </w:r>
            <w:r w:rsidRPr="00491BE6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     </w:t>
            </w:r>
          </w:p>
          <w:p w14:paraId="586A03D0" w14:textId="699A206C" w:rsidR="00966C23" w:rsidRDefault="00E27B3D" w:rsidP="00614C25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27B3D">
              <w:rPr>
                <w:rFonts w:ascii="Times New Roman" w:hAnsi="Times New Roman"/>
                <w:i/>
                <w:lang w:val="ru-RU"/>
              </w:rPr>
              <w:t>- водоснабжение: точка подключения в 1000 м, максимальная мощность 20 куб. м/час, сроки тех. присоединения 1 м., ст</w:t>
            </w:r>
            <w:r>
              <w:rPr>
                <w:rFonts w:ascii="Times New Roman" w:hAnsi="Times New Roman"/>
                <w:i/>
                <w:lang w:val="ru-RU"/>
              </w:rPr>
              <w:t>оимость</w:t>
            </w:r>
            <w:r w:rsidRPr="00E27B3D">
              <w:rPr>
                <w:rFonts w:ascii="Times New Roman" w:hAnsi="Times New Roman"/>
                <w:i/>
                <w:lang w:val="ru-RU"/>
              </w:rPr>
              <w:t xml:space="preserve"> согласно смете</w:t>
            </w:r>
          </w:p>
        </w:tc>
      </w:tr>
      <w:tr w:rsidR="00966C23" w:rsidRPr="00614C25" w14:paraId="0D06C60A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 w:rsidR="006B7049"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662125D8" w14:textId="77777777" w:rsidR="006B7049" w:rsidRDefault="006B7049" w:rsidP="006B704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</w:t>
            </w:r>
            <w:r w:rsidRPr="00E64D1F">
              <w:rPr>
                <w:rFonts w:ascii="Times New Roman" w:hAnsi="Times New Roman"/>
                <w:i/>
                <w:lang w:val="ru-RU"/>
              </w:rPr>
              <w:t>еобходимо строительство автодороги</w:t>
            </w:r>
            <w:r>
              <w:rPr>
                <w:rFonts w:ascii="Times New Roman" w:hAnsi="Times New Roman"/>
                <w:i/>
                <w:lang w:val="ru-RU"/>
              </w:rPr>
              <w:t>;</w:t>
            </w:r>
          </w:p>
          <w:p w14:paraId="3D6CABC7" w14:textId="3B47588F" w:rsidR="00966C23" w:rsidRDefault="006B7049" w:rsidP="006B7049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64D1F">
              <w:rPr>
                <w:rFonts w:ascii="Times New Roman" w:hAnsi="Times New Roman"/>
                <w:i/>
                <w:lang w:val="ru-RU"/>
              </w:rPr>
              <w:t xml:space="preserve">Железная дорога проходит в </w:t>
            </w:r>
            <w:r w:rsidR="00E27B3D">
              <w:rPr>
                <w:rFonts w:ascii="Times New Roman" w:hAnsi="Times New Roman"/>
                <w:i/>
                <w:lang w:val="ru-RU"/>
              </w:rPr>
              <w:t>0,5</w:t>
            </w:r>
            <w:r w:rsidRPr="00E64D1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E27B3D">
              <w:rPr>
                <w:rFonts w:ascii="Times New Roman" w:hAnsi="Times New Roman"/>
                <w:i/>
                <w:lang w:val="ru-RU"/>
              </w:rPr>
              <w:t>к</w:t>
            </w:r>
            <w:r w:rsidRPr="00E64D1F">
              <w:rPr>
                <w:rFonts w:ascii="Times New Roman" w:hAnsi="Times New Roman"/>
                <w:i/>
                <w:lang w:val="ru-RU"/>
              </w:rPr>
              <w:t>м от месторождения</w:t>
            </w:r>
          </w:p>
        </w:tc>
      </w:tr>
      <w:tr w:rsidR="00966C23" w:rsidRPr="00E27B3D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3AC3F73A" w:rsidR="00966C23" w:rsidRPr="00FC352D" w:rsidRDefault="00E27B3D" w:rsidP="006B70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Ранее месторождение не разрабатывалась</w:t>
            </w:r>
          </w:p>
        </w:tc>
      </w:tr>
      <w:tr w:rsidR="006B7049" w:rsidRPr="00614C25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6B7049" w:rsidRPr="007F705B" w:rsidRDefault="006B7049" w:rsidP="006B704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6B7049" w:rsidRPr="000D6889" w:rsidRDefault="006B7049" w:rsidP="006B7049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6B7049" w:rsidRPr="006B7049" w:rsidRDefault="006B7049" w:rsidP="006B7049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>инвесторы, осуществляющие инвестиционную деятельность в форме капитальных вложений, на период 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6B7049" w:rsidRPr="006B7049" w:rsidRDefault="006B7049" w:rsidP="006B7049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lastRenderedPageBreak/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6B7049" w:rsidRPr="006B7049" w:rsidRDefault="006B7049" w:rsidP="006B7049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36094EE1" w:rsidR="006B7049" w:rsidRPr="006B7049" w:rsidRDefault="006B7049" w:rsidP="00F833FF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 w:rsidR="00E27B3D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05A62EE1" w14:textId="7D731DE9" w:rsidR="006B7049" w:rsidRPr="00C52B5D" w:rsidRDefault="00F833FF" w:rsidP="00F833FF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6B7049"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3877EDDB" w:rsidR="006B7049" w:rsidRPr="006B7049" w:rsidRDefault="00F833FF" w:rsidP="00F833F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6B7049" w:rsidRPr="00C52B5D">
              <w:rPr>
                <w:sz w:val="20"/>
                <w:szCs w:val="20"/>
                <w:lang w:val="ru-RU"/>
              </w:rPr>
              <w:t>.</w:t>
            </w:r>
            <w:r w:rsidR="00E27B3D">
              <w:rPr>
                <w:sz w:val="20"/>
                <w:szCs w:val="20"/>
                <w:lang w:val="ru-RU"/>
              </w:rPr>
              <w:t xml:space="preserve"> </w:t>
            </w:r>
            <w:r w:rsidR="006B7049"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6B7049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6B7049" w:rsidRPr="007F705B" w:rsidRDefault="006B7049" w:rsidP="006B7049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6B7049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6B7049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6B7049" w:rsidRPr="002108F0" w:rsidRDefault="006B7049" w:rsidP="006B7049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6B7049" w:rsidRPr="00614C25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6B7049" w:rsidRPr="002108F0" w:rsidRDefault="006B7049" w:rsidP="006B7049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6B7049" w:rsidRPr="002108F0" w:rsidRDefault="006B7049" w:rsidP="006B7049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1BF5" w14:textId="77777777" w:rsidR="00F0150E" w:rsidRDefault="00F0150E" w:rsidP="002D1550">
      <w:pPr>
        <w:spacing w:after="0" w:line="240" w:lineRule="auto"/>
      </w:pPr>
      <w:r>
        <w:separator/>
      </w:r>
    </w:p>
  </w:endnote>
  <w:endnote w:type="continuationSeparator" w:id="0">
    <w:p w14:paraId="5B0AD854" w14:textId="77777777" w:rsidR="00F0150E" w:rsidRDefault="00F0150E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632" w14:textId="77777777" w:rsidR="00F0150E" w:rsidRDefault="00F0150E" w:rsidP="002D1550">
      <w:pPr>
        <w:spacing w:after="0" w:line="240" w:lineRule="auto"/>
      </w:pPr>
      <w:r>
        <w:separator/>
      </w:r>
    </w:p>
  </w:footnote>
  <w:footnote w:type="continuationSeparator" w:id="0">
    <w:p w14:paraId="3F34016B" w14:textId="77777777" w:rsidR="00F0150E" w:rsidRDefault="00F0150E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614C25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03223"/>
    <w:rsid w:val="00096356"/>
    <w:rsid w:val="000A0799"/>
    <w:rsid w:val="000D18E6"/>
    <w:rsid w:val="000E78D2"/>
    <w:rsid w:val="000E79A6"/>
    <w:rsid w:val="001035A1"/>
    <w:rsid w:val="0011238E"/>
    <w:rsid w:val="00113393"/>
    <w:rsid w:val="001C76D5"/>
    <w:rsid w:val="002018E6"/>
    <w:rsid w:val="002108F0"/>
    <w:rsid w:val="00287A4B"/>
    <w:rsid w:val="002D1550"/>
    <w:rsid w:val="0036703D"/>
    <w:rsid w:val="003F4291"/>
    <w:rsid w:val="00415F94"/>
    <w:rsid w:val="00476A13"/>
    <w:rsid w:val="00484753"/>
    <w:rsid w:val="00491BE6"/>
    <w:rsid w:val="004B0FC8"/>
    <w:rsid w:val="005511A5"/>
    <w:rsid w:val="00570F0D"/>
    <w:rsid w:val="005E3D3E"/>
    <w:rsid w:val="00602F16"/>
    <w:rsid w:val="0061120A"/>
    <w:rsid w:val="00614C25"/>
    <w:rsid w:val="00637FF7"/>
    <w:rsid w:val="006649A3"/>
    <w:rsid w:val="006B7049"/>
    <w:rsid w:val="007019C9"/>
    <w:rsid w:val="00765734"/>
    <w:rsid w:val="007B5478"/>
    <w:rsid w:val="007E3328"/>
    <w:rsid w:val="007F6CDA"/>
    <w:rsid w:val="007F705B"/>
    <w:rsid w:val="00873AF5"/>
    <w:rsid w:val="008837BE"/>
    <w:rsid w:val="008A12AF"/>
    <w:rsid w:val="008F22C1"/>
    <w:rsid w:val="0090730B"/>
    <w:rsid w:val="00953BF0"/>
    <w:rsid w:val="00966C23"/>
    <w:rsid w:val="009827F8"/>
    <w:rsid w:val="00A11BFB"/>
    <w:rsid w:val="00A31C98"/>
    <w:rsid w:val="00A31EC1"/>
    <w:rsid w:val="00A504D5"/>
    <w:rsid w:val="00A603B1"/>
    <w:rsid w:val="00A62BB2"/>
    <w:rsid w:val="00A9080C"/>
    <w:rsid w:val="00AC7A7E"/>
    <w:rsid w:val="00B226AC"/>
    <w:rsid w:val="00B31F53"/>
    <w:rsid w:val="00BC5941"/>
    <w:rsid w:val="00BD2E31"/>
    <w:rsid w:val="00BE5BFF"/>
    <w:rsid w:val="00BF7493"/>
    <w:rsid w:val="00C04B58"/>
    <w:rsid w:val="00C7337A"/>
    <w:rsid w:val="00C81DCF"/>
    <w:rsid w:val="00C96BF5"/>
    <w:rsid w:val="00CA5198"/>
    <w:rsid w:val="00CF0640"/>
    <w:rsid w:val="00D0012B"/>
    <w:rsid w:val="00D1663D"/>
    <w:rsid w:val="00D642E0"/>
    <w:rsid w:val="00D87D26"/>
    <w:rsid w:val="00DB6FF0"/>
    <w:rsid w:val="00DD7B68"/>
    <w:rsid w:val="00DE4FC7"/>
    <w:rsid w:val="00E04BC7"/>
    <w:rsid w:val="00E1557A"/>
    <w:rsid w:val="00E27B3D"/>
    <w:rsid w:val="00E54B88"/>
    <w:rsid w:val="00E63558"/>
    <w:rsid w:val="00EC6C43"/>
    <w:rsid w:val="00EF119C"/>
    <w:rsid w:val="00F0150E"/>
    <w:rsid w:val="00F05B8E"/>
    <w:rsid w:val="00F833FF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11</cp:revision>
  <cp:lastPrinted>2025-07-22T10:10:00Z</cp:lastPrinted>
  <dcterms:created xsi:type="dcterms:W3CDTF">2025-07-18T13:20:00Z</dcterms:created>
  <dcterms:modified xsi:type="dcterms:W3CDTF">2025-07-22T10:10:00Z</dcterms:modified>
</cp:coreProperties>
</file>