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</w:t>
      </w:r>
      <w:r w:rsidR="008972CF">
        <w:rPr>
          <w:rFonts w:ascii="Times New Roman" w:hAnsi="Times New Roman"/>
          <w:sz w:val="28"/>
          <w:szCs w:val="28"/>
          <w:lang w:val="ru-RU"/>
        </w:rPr>
        <w:t>ине по численности населения (3,4</w:t>
      </w:r>
      <w:bookmarkStart w:id="0" w:name="_GoBack"/>
      <w:bookmarkEnd w:id="0"/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5070"/>
        <w:gridCol w:w="2551"/>
        <w:gridCol w:w="2528"/>
      </w:tblGrid>
      <w:tr w:rsidR="00625879" w:rsidRPr="006F7882" w:rsidTr="00625879">
        <w:trPr>
          <w:trHeight w:val="313"/>
        </w:trPr>
        <w:tc>
          <w:tcPr>
            <w:tcW w:w="10149" w:type="dxa"/>
            <w:gridSpan w:val="3"/>
          </w:tcPr>
          <w:p w:rsidR="00625879" w:rsidRPr="00625879" w:rsidRDefault="00625879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>
              <w:rPr>
                <w:lang w:val="ru-RU"/>
              </w:rPr>
              <w:lastRenderedPageBreak/>
              <w:t xml:space="preserve">Площадка </w:t>
            </w:r>
            <w:r w:rsidRPr="00625879">
              <w:rPr>
                <w:lang w:val="ru-RU"/>
              </w:rPr>
              <w:t>для сельскохозяйстве</w:t>
            </w:r>
            <w:r w:rsidR="00FB6072">
              <w:rPr>
                <w:lang w:val="ru-RU"/>
              </w:rPr>
              <w:t>нного использования</w:t>
            </w:r>
          </w:p>
        </w:tc>
      </w:tr>
      <w:tr w:rsidR="00625879" w:rsidRPr="006F7882" w:rsidTr="00625879">
        <w:trPr>
          <w:trHeight w:val="3925"/>
        </w:trPr>
        <w:tc>
          <w:tcPr>
            <w:tcW w:w="5070" w:type="dxa"/>
          </w:tcPr>
          <w:p w:rsidR="00625879" w:rsidRPr="006F7882" w:rsidRDefault="00FB6072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2A6567" wp14:editId="6480F742">
                  <wp:extent cx="3105150" cy="2476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</w:tcPr>
          <w:p w:rsidR="00625879" w:rsidRDefault="00625879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625879" w:rsidRPr="002108F0" w:rsidRDefault="00625879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625879" w:rsidRPr="008972CF" w:rsidTr="00625879">
        <w:trPr>
          <w:trHeight w:val="270"/>
        </w:trPr>
        <w:tc>
          <w:tcPr>
            <w:tcW w:w="5070" w:type="dxa"/>
          </w:tcPr>
          <w:p w:rsidR="00625879" w:rsidRPr="002108F0" w:rsidRDefault="00625879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079" w:type="dxa"/>
            <w:gridSpan w:val="2"/>
            <w:tcBorders>
              <w:bottom w:val="single" w:sz="4" w:space="0" w:color="auto"/>
            </w:tcBorders>
          </w:tcPr>
          <w:p w:rsidR="00625879" w:rsidRPr="00BE7B83" w:rsidRDefault="00D63EE5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D63EE5">
              <w:rPr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D63EE5">
              <w:rPr>
                <w:color w:val="000000"/>
                <w:lang w:val="ru-RU"/>
              </w:rPr>
              <w:t>Болтутинское</w:t>
            </w:r>
            <w:proofErr w:type="spellEnd"/>
            <w:r w:rsidRPr="00D63EE5">
              <w:rPr>
                <w:color w:val="000000"/>
                <w:lang w:val="ru-RU"/>
              </w:rPr>
              <w:t xml:space="preserve"> сельское поселение</w:t>
            </w:r>
            <w:r w:rsidR="00BE7B83">
              <w:rPr>
                <w:lang w:val="ru-RU"/>
              </w:rPr>
              <w:t>.</w:t>
            </w:r>
          </w:p>
        </w:tc>
      </w:tr>
      <w:tr w:rsidR="00625879" w:rsidRPr="008972CF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630FD5" w:rsidRDefault="00625879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color w:val="000000"/>
                <w:lang w:val="ru-RU"/>
              </w:rPr>
              <w:t>земли сельскохозяйственного назначения</w:t>
            </w:r>
            <w:r>
              <w:rPr>
                <w:color w:val="000000"/>
                <w:lang w:val="ru-RU"/>
              </w:rPr>
              <w:t>, для сельскохозяйственного производства</w:t>
            </w:r>
          </w:p>
        </w:tc>
      </w:tr>
      <w:tr w:rsidR="00625879" w:rsidRPr="002108F0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632D65" w:rsidRDefault="00BF0969" w:rsidP="00637E37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7,8830</w:t>
            </w:r>
            <w:r w:rsidR="00625879" w:rsidRPr="00632D65">
              <w:rPr>
                <w:color w:val="000000"/>
              </w:rPr>
              <w:t xml:space="preserve"> </w:t>
            </w:r>
            <w:proofErr w:type="spellStart"/>
            <w:r w:rsidR="00625879" w:rsidRPr="00632D65">
              <w:rPr>
                <w:color w:val="000000"/>
              </w:rPr>
              <w:t>га</w:t>
            </w:r>
            <w:proofErr w:type="spellEnd"/>
          </w:p>
        </w:tc>
      </w:tr>
      <w:tr w:rsidR="00625879" w:rsidRPr="002108F0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8B341D" w:rsidRDefault="00625879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625879" w:rsidRPr="00992847" w:rsidTr="00625879">
        <w:trPr>
          <w:trHeight w:val="270"/>
        </w:trPr>
        <w:tc>
          <w:tcPr>
            <w:tcW w:w="5070" w:type="dxa"/>
          </w:tcPr>
          <w:p w:rsidR="00625879" w:rsidRPr="00966C23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632D65" w:rsidRDefault="00625879" w:rsidP="00637E37">
            <w:pPr>
              <w:rPr>
                <w:color w:val="000000"/>
              </w:rPr>
            </w:pPr>
            <w:proofErr w:type="spellStart"/>
            <w:r w:rsidRPr="00632D65">
              <w:rPr>
                <w:color w:val="000000"/>
              </w:rPr>
              <w:t>покупка</w:t>
            </w:r>
            <w:proofErr w:type="spellEnd"/>
            <w:r w:rsidRPr="00632D65">
              <w:rPr>
                <w:color w:val="000000"/>
              </w:rPr>
              <w:t xml:space="preserve"> </w:t>
            </w:r>
            <w:proofErr w:type="spellStart"/>
            <w:r w:rsidRPr="00632D65">
              <w:rPr>
                <w:color w:val="000000"/>
              </w:rPr>
              <w:t>или</w:t>
            </w:r>
            <w:proofErr w:type="spellEnd"/>
            <w:r w:rsidRPr="00632D65">
              <w:rPr>
                <w:color w:val="000000"/>
              </w:rPr>
              <w:t xml:space="preserve"> </w:t>
            </w:r>
            <w:proofErr w:type="spellStart"/>
            <w:r w:rsidRPr="00632D65">
              <w:rPr>
                <w:color w:val="000000"/>
              </w:rPr>
              <w:t>долгосрочная</w:t>
            </w:r>
            <w:proofErr w:type="spellEnd"/>
            <w:r w:rsidRPr="00632D65">
              <w:rPr>
                <w:color w:val="000000"/>
              </w:rPr>
              <w:t xml:space="preserve"> </w:t>
            </w:r>
            <w:proofErr w:type="spellStart"/>
            <w:r w:rsidRPr="00632D65">
              <w:rPr>
                <w:color w:val="000000"/>
              </w:rPr>
              <w:t>аренда</w:t>
            </w:r>
            <w:proofErr w:type="spellEnd"/>
          </w:p>
        </w:tc>
      </w:tr>
      <w:tr w:rsidR="00625879" w:rsidRPr="00630FD5" w:rsidTr="00625879">
        <w:trPr>
          <w:trHeight w:val="270"/>
        </w:trPr>
        <w:tc>
          <w:tcPr>
            <w:tcW w:w="5070" w:type="dxa"/>
          </w:tcPr>
          <w:p w:rsidR="00625879" w:rsidRPr="00DE4FC7" w:rsidRDefault="0062587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625879" w:rsidRPr="0037716C" w:rsidRDefault="00625879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76655" w:rsidRPr="008972CF" w:rsidTr="00625879">
        <w:trPr>
          <w:trHeight w:val="1649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BF0969" w:rsidRPr="00BF0969" w:rsidRDefault="00BF0969" w:rsidP="00BF0969">
            <w:pPr>
              <w:rPr>
                <w:rFonts w:eastAsia="Open Sans"/>
                <w:color w:val="000000"/>
                <w:kern w:val="24"/>
                <w:lang w:val="ru-RU"/>
              </w:rPr>
            </w:pPr>
            <w:r w:rsidRPr="00BF0969">
              <w:rPr>
                <w:color w:val="000000"/>
                <w:lang w:val="ru-RU"/>
              </w:rPr>
              <w:t>газоснабжение: расстояние от ГРС до площадки – 21 км, давление 3 кг/</w:t>
            </w:r>
            <w:proofErr w:type="spellStart"/>
            <w:r w:rsidRPr="00BF0969">
              <w:rPr>
                <w:color w:val="000000"/>
                <w:lang w:val="ru-RU"/>
              </w:rPr>
              <w:t>кв</w:t>
            </w:r>
            <w:proofErr w:type="gramStart"/>
            <w:r w:rsidRPr="00BF0969">
              <w:rPr>
                <w:color w:val="000000"/>
                <w:lang w:val="ru-RU"/>
              </w:rPr>
              <w:t>.с</w:t>
            </w:r>
            <w:proofErr w:type="gramEnd"/>
            <w:r w:rsidRPr="00BF0969">
              <w:rPr>
                <w:color w:val="000000"/>
                <w:lang w:val="ru-RU"/>
              </w:rPr>
              <w:t>м</w:t>
            </w:r>
            <w:proofErr w:type="spellEnd"/>
            <w:r w:rsidRPr="00BF0969">
              <w:rPr>
                <w:color w:val="000000"/>
                <w:lang w:val="ru-RU"/>
              </w:rPr>
              <w:t>,</w:t>
            </w:r>
            <w:r>
              <w:rPr>
                <w:color w:val="000000"/>
                <w:lang w:val="ru-RU"/>
              </w:rPr>
              <w:t xml:space="preserve"> </w:t>
            </w:r>
            <w:r w:rsidRPr="00BF0969">
              <w:rPr>
                <w:color w:val="000000"/>
                <w:lang w:val="ru-RU"/>
              </w:rPr>
              <w:t>Сроки технологического присоединения – 2 мес.;</w:t>
            </w:r>
            <w:r>
              <w:rPr>
                <w:color w:val="000000"/>
                <w:lang w:val="ru-RU"/>
              </w:rPr>
              <w:t xml:space="preserve"> </w:t>
            </w:r>
            <w:r w:rsidRPr="00BF0969">
              <w:rPr>
                <w:color w:val="000000"/>
                <w:lang w:val="ru-RU"/>
              </w:rPr>
              <w:t>в 1,0 км расположен ПС Ханино 35/10,</w:t>
            </w:r>
            <w:r>
              <w:rPr>
                <w:color w:val="000000"/>
                <w:lang w:val="ru-RU"/>
              </w:rPr>
              <w:t xml:space="preserve"> </w:t>
            </w:r>
            <w:r w:rsidRPr="00BF0969">
              <w:rPr>
                <w:color w:val="000000"/>
                <w:lang w:val="ru-RU"/>
              </w:rPr>
              <w:t>резерв мощности для технологического присоединения -2,21 МВА</w:t>
            </w:r>
            <w:r>
              <w:rPr>
                <w:color w:val="000000"/>
                <w:lang w:val="ru-RU"/>
              </w:rPr>
              <w:t>. В</w:t>
            </w:r>
            <w:r w:rsidRPr="00BF0969">
              <w:rPr>
                <w:color w:val="000000"/>
                <w:lang w:val="ru-RU"/>
              </w:rPr>
              <w:t xml:space="preserve">одоснабжение: в 1000 м до водонапорной башни,  давление -2 атм., возможное потребление 20 </w:t>
            </w:r>
            <w:proofErr w:type="spellStart"/>
            <w:r w:rsidRPr="00BF0969">
              <w:rPr>
                <w:color w:val="000000"/>
                <w:lang w:val="ru-RU"/>
              </w:rPr>
              <w:t>куб</w:t>
            </w:r>
            <w:proofErr w:type="gramStart"/>
            <w:r w:rsidRPr="00BF0969">
              <w:rPr>
                <w:color w:val="000000"/>
                <w:lang w:val="ru-RU"/>
              </w:rPr>
              <w:t>.м</w:t>
            </w:r>
            <w:proofErr w:type="spellEnd"/>
            <w:proofErr w:type="gramEnd"/>
            <w:r w:rsidRPr="00BF0969">
              <w:rPr>
                <w:color w:val="000000"/>
                <w:lang w:val="ru-RU"/>
              </w:rPr>
              <w:t>/час</w:t>
            </w:r>
            <w:r>
              <w:rPr>
                <w:color w:val="000000"/>
                <w:lang w:val="ru-RU"/>
              </w:rPr>
              <w:t>.</w:t>
            </w:r>
          </w:p>
          <w:p w:rsidR="00BF0969" w:rsidRPr="00BF0969" w:rsidRDefault="00BF0969" w:rsidP="00BF0969">
            <w:pPr>
              <w:rPr>
                <w:lang w:val="ru-RU"/>
              </w:rPr>
            </w:pPr>
          </w:p>
        </w:tc>
      </w:tr>
      <w:tr w:rsidR="00BF0969" w:rsidRPr="008972CF" w:rsidTr="00625879">
        <w:trPr>
          <w:trHeight w:val="270"/>
        </w:trPr>
        <w:tc>
          <w:tcPr>
            <w:tcW w:w="5070" w:type="dxa"/>
          </w:tcPr>
          <w:p w:rsidR="00BF0969" w:rsidRPr="00DE4FC7" w:rsidRDefault="00BF096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079" w:type="dxa"/>
            <w:gridSpan w:val="2"/>
            <w:tcBorders>
              <w:top w:val="single" w:sz="4" w:space="0" w:color="auto"/>
            </w:tcBorders>
          </w:tcPr>
          <w:p w:rsidR="00BF0969" w:rsidRDefault="00BF0969" w:rsidP="00772E14">
            <w:pPr>
              <w:jc w:val="both"/>
              <w:rPr>
                <w:color w:val="333333"/>
                <w:shd w:val="clear" w:color="auto" w:fill="FFFFFF"/>
                <w:lang w:val="ru-RU"/>
              </w:rPr>
            </w:pPr>
            <w:r w:rsidRPr="00BF0969">
              <w:rPr>
                <w:lang w:val="ru-RU"/>
              </w:rPr>
              <w:t>Площадка находится в 3 км от а/д «</w:t>
            </w:r>
            <w:proofErr w:type="spellStart"/>
            <w:r w:rsidRPr="00BF0969">
              <w:rPr>
                <w:color w:val="333333"/>
                <w:shd w:val="clear" w:color="auto" w:fill="FFFFFF"/>
                <w:lang w:val="ru-RU"/>
              </w:rPr>
              <w:t>Новоалександровски</w:t>
            </w:r>
            <w:proofErr w:type="gramStart"/>
            <w:r w:rsidRPr="00BF0969">
              <w:rPr>
                <w:color w:val="333333"/>
                <w:shd w:val="clear" w:color="auto" w:fill="FFFFFF"/>
                <w:lang w:val="ru-RU"/>
              </w:rPr>
              <w:t>й</w:t>
            </w:r>
            <w:proofErr w:type="spellEnd"/>
            <w:r w:rsidRPr="00BF0969">
              <w:rPr>
                <w:color w:val="333333"/>
                <w:shd w:val="clear" w:color="auto" w:fill="FFFFFF"/>
                <w:lang w:val="ru-RU"/>
              </w:rPr>
              <w:t>-</w:t>
            </w:r>
            <w:proofErr w:type="gramEnd"/>
            <w:r w:rsidRPr="00BF0969">
              <w:rPr>
                <w:color w:val="333333"/>
                <w:shd w:val="clear" w:color="auto" w:fill="FFFFFF"/>
                <w:lang w:val="ru-RU"/>
              </w:rPr>
              <w:t xml:space="preserve"> Спас-Деменск - Ельня – Починок»</w:t>
            </w:r>
            <w:r>
              <w:rPr>
                <w:color w:val="333333"/>
                <w:shd w:val="clear" w:color="auto" w:fill="FFFFFF"/>
                <w:lang w:val="ru-RU"/>
              </w:rPr>
              <w:t>.</w:t>
            </w:r>
          </w:p>
          <w:p w:rsidR="00BF0969" w:rsidRPr="00BF0969" w:rsidRDefault="00E705A0" w:rsidP="00772E14">
            <w:pPr>
              <w:jc w:val="both"/>
              <w:rPr>
                <w:lang w:val="ru-RU"/>
              </w:rPr>
            </w:pPr>
            <w:r>
              <w:rPr>
                <w:color w:val="333333"/>
                <w:shd w:val="clear" w:color="auto" w:fill="FFFFFF"/>
                <w:lang w:val="ru-RU"/>
              </w:rPr>
              <w:t xml:space="preserve">Железнодорожная станция - </w:t>
            </w:r>
            <w:proofErr w:type="spellStart"/>
            <w:r w:rsidR="00BF0969" w:rsidRPr="008972CF">
              <w:rPr>
                <w:color w:val="333333"/>
                <w:shd w:val="clear" w:color="auto" w:fill="FFFFFF"/>
                <w:lang w:val="ru-RU"/>
              </w:rPr>
              <w:t>С.Глинка</w:t>
            </w:r>
            <w:proofErr w:type="spellEnd"/>
            <w:r w:rsidR="00BF0969" w:rsidRPr="008972CF">
              <w:rPr>
                <w:color w:val="333333"/>
                <w:shd w:val="clear" w:color="auto" w:fill="FFFFFF"/>
                <w:lang w:val="ru-RU"/>
              </w:rPr>
              <w:t xml:space="preserve"> 21,0 км</w:t>
            </w:r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BF0969" w:rsidRPr="002108F0" w:rsidRDefault="00BF0969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079" w:type="dxa"/>
            <w:gridSpan w:val="2"/>
            <w:shd w:val="clear" w:color="auto" w:fill="auto"/>
            <w:vAlign w:val="center"/>
          </w:tcPr>
          <w:p w:rsidR="00BF0969" w:rsidRPr="00FC352D" w:rsidRDefault="00BF0969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F0969" w:rsidRPr="008972CF" w:rsidTr="0062587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BF0969" w:rsidRPr="007F705B" w:rsidRDefault="00BF096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079" w:type="dxa"/>
            <w:gridSpan w:val="2"/>
            <w:shd w:val="clear" w:color="auto" w:fill="auto"/>
            <w:vAlign w:val="center"/>
          </w:tcPr>
          <w:p w:rsidR="00BF0969" w:rsidRPr="000D6889" w:rsidRDefault="00BF0969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BF0969" w:rsidRPr="00C52B5D" w:rsidRDefault="00BF0969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BF0969" w:rsidRDefault="00BF0969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BF0969" w:rsidRPr="00D9762B" w:rsidRDefault="00BF0969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 xml:space="preserve">б) инвесторам, осуществляющим инвестиционную деятельность в форме капитальных вложений на период реконструкции, предоставляется льгота по уплате </w:t>
            </w:r>
            <w:r w:rsidRPr="00C52B5D">
              <w:rPr>
                <w:sz w:val="20"/>
                <w:szCs w:val="20"/>
              </w:rPr>
              <w:lastRenderedPageBreak/>
              <w:t>арендной платы, но не более чем на 1 год в размере 20 %;</w:t>
            </w:r>
          </w:p>
          <w:p w:rsidR="00BF0969" w:rsidRDefault="00BF0969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BF0969" w:rsidRPr="00D9762B" w:rsidRDefault="00BF0969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BF0969" w:rsidRPr="00C52B5D" w:rsidRDefault="00BF0969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BF0969" w:rsidRPr="00C52B5D" w:rsidRDefault="00BF0969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BF0969" w:rsidRPr="00C52B5D" w:rsidRDefault="00BF0969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BF0969" w:rsidRPr="0084719B" w:rsidRDefault="00BF0969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 w:val="restart"/>
          </w:tcPr>
          <w:p w:rsidR="00BF0969" w:rsidRPr="0084719B" w:rsidRDefault="00BF0969" w:rsidP="00966C23">
            <w:pPr>
              <w:rPr>
                <w:rFonts w:ascii="Times New Roman" w:hAnsi="Times New Roman"/>
                <w:lang w:val="ru-RU"/>
              </w:rPr>
            </w:pPr>
          </w:p>
          <w:p w:rsidR="00BF0969" w:rsidRPr="0084719B" w:rsidRDefault="00BF0969" w:rsidP="00966C23">
            <w:pPr>
              <w:rPr>
                <w:rFonts w:ascii="Times New Roman" w:hAnsi="Times New Roman"/>
                <w:lang w:val="ru-RU"/>
              </w:rPr>
            </w:pPr>
          </w:p>
          <w:p w:rsidR="00BF0969" w:rsidRPr="0084719B" w:rsidRDefault="00BF0969" w:rsidP="00966C23">
            <w:pPr>
              <w:rPr>
                <w:rFonts w:ascii="Times New Roman" w:hAnsi="Times New Roman"/>
                <w:lang w:val="ru-RU"/>
              </w:rPr>
            </w:pPr>
          </w:p>
          <w:p w:rsidR="00BF0969" w:rsidRPr="007F705B" w:rsidRDefault="00BF0969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BF0969" w:rsidRPr="00C52B5D" w:rsidRDefault="00BF0969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BF0969" w:rsidRPr="002108F0" w:rsidRDefault="00BF096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BF0969" w:rsidRPr="00C52B5D" w:rsidRDefault="00BF0969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BF0969" w:rsidTr="0062587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BF0969" w:rsidRPr="002108F0" w:rsidRDefault="00BF096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BF0969" w:rsidRPr="00E303DC" w:rsidRDefault="00030D2E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BF0969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BF0969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BF0969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BF0969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BF0969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BF0969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BF0969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BF0969" w:rsidRPr="008B341D" w:rsidTr="00625879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070" w:type="dxa"/>
            <w:vMerge/>
          </w:tcPr>
          <w:p w:rsidR="00BF0969" w:rsidRPr="002108F0" w:rsidRDefault="00BF0969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0969" w:rsidRPr="002108F0" w:rsidRDefault="00BF0969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BF0969" w:rsidRPr="008B341D" w:rsidRDefault="00BF0969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D2E" w:rsidRDefault="00030D2E" w:rsidP="002D1550">
      <w:pPr>
        <w:spacing w:after="0" w:line="240" w:lineRule="auto"/>
      </w:pPr>
      <w:r>
        <w:separator/>
      </w:r>
    </w:p>
  </w:endnote>
  <w:endnote w:type="continuationSeparator" w:id="0">
    <w:p w:rsidR="00030D2E" w:rsidRDefault="00030D2E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D2E" w:rsidRDefault="00030D2E" w:rsidP="002D1550">
      <w:pPr>
        <w:spacing w:after="0" w:line="240" w:lineRule="auto"/>
      </w:pPr>
      <w:r>
        <w:separator/>
      </w:r>
    </w:p>
  </w:footnote>
  <w:footnote w:type="continuationSeparator" w:id="0">
    <w:p w:rsidR="00030D2E" w:rsidRDefault="00030D2E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8972C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271AA"/>
    <w:rsid w:val="00030D2E"/>
    <w:rsid w:val="000E78D2"/>
    <w:rsid w:val="000E79A6"/>
    <w:rsid w:val="001035A1"/>
    <w:rsid w:val="0011238E"/>
    <w:rsid w:val="0013394B"/>
    <w:rsid w:val="00147E69"/>
    <w:rsid w:val="001868AE"/>
    <w:rsid w:val="001C76D5"/>
    <w:rsid w:val="002108F0"/>
    <w:rsid w:val="002426EE"/>
    <w:rsid w:val="00280C77"/>
    <w:rsid w:val="00287A4B"/>
    <w:rsid w:val="002C47AC"/>
    <w:rsid w:val="002D1550"/>
    <w:rsid w:val="0037716C"/>
    <w:rsid w:val="003A6BC8"/>
    <w:rsid w:val="003D275C"/>
    <w:rsid w:val="0044066A"/>
    <w:rsid w:val="00463E44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25879"/>
    <w:rsid w:val="00630FD5"/>
    <w:rsid w:val="00634429"/>
    <w:rsid w:val="00637FF7"/>
    <w:rsid w:val="0066337F"/>
    <w:rsid w:val="006649A3"/>
    <w:rsid w:val="006F7882"/>
    <w:rsid w:val="007019C9"/>
    <w:rsid w:val="00765734"/>
    <w:rsid w:val="007937BC"/>
    <w:rsid w:val="007B5478"/>
    <w:rsid w:val="007F6CDA"/>
    <w:rsid w:val="007F705B"/>
    <w:rsid w:val="0084719B"/>
    <w:rsid w:val="008837BE"/>
    <w:rsid w:val="008972CF"/>
    <w:rsid w:val="008B341D"/>
    <w:rsid w:val="008F22C1"/>
    <w:rsid w:val="00937AD0"/>
    <w:rsid w:val="00953BF0"/>
    <w:rsid w:val="00966C23"/>
    <w:rsid w:val="00976655"/>
    <w:rsid w:val="009827F8"/>
    <w:rsid w:val="00992847"/>
    <w:rsid w:val="00A11BFB"/>
    <w:rsid w:val="00A31C98"/>
    <w:rsid w:val="00A504D5"/>
    <w:rsid w:val="00A603B1"/>
    <w:rsid w:val="00A62BB2"/>
    <w:rsid w:val="00A9080C"/>
    <w:rsid w:val="00AC7A7E"/>
    <w:rsid w:val="00AE6D70"/>
    <w:rsid w:val="00AF77B6"/>
    <w:rsid w:val="00B815FB"/>
    <w:rsid w:val="00B86FF4"/>
    <w:rsid w:val="00BC5941"/>
    <w:rsid w:val="00BD2E31"/>
    <w:rsid w:val="00BE7B83"/>
    <w:rsid w:val="00BF0969"/>
    <w:rsid w:val="00C04B58"/>
    <w:rsid w:val="00C26A61"/>
    <w:rsid w:val="00CA5198"/>
    <w:rsid w:val="00CF1A29"/>
    <w:rsid w:val="00D1663D"/>
    <w:rsid w:val="00D63EE5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705A0"/>
    <w:rsid w:val="00EC6C43"/>
    <w:rsid w:val="00EF119C"/>
    <w:rsid w:val="00FB6072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9B60F-6E08-4C35-B34F-42D86E365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9</cp:revision>
  <cp:lastPrinted>2019-12-24T13:20:00Z</cp:lastPrinted>
  <dcterms:created xsi:type="dcterms:W3CDTF">2022-01-19T09:40:00Z</dcterms:created>
  <dcterms:modified xsi:type="dcterms:W3CDTF">2024-07-22T10:25:00Z</dcterms:modified>
</cp:coreProperties>
</file>