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031" w:type="dxa"/>
        <w:tblLayout w:type="fixed"/>
        <w:tblLook w:val="04A0" w:firstRow="1" w:lastRow="0" w:firstColumn="1" w:lastColumn="0" w:noHBand="0" w:noVBand="1"/>
      </w:tblPr>
      <w:tblGrid>
        <w:gridCol w:w="5070"/>
        <w:gridCol w:w="2551"/>
        <w:gridCol w:w="2410"/>
      </w:tblGrid>
      <w:tr w:rsidR="00625879" w:rsidRPr="00625879" w:rsidTr="00715276">
        <w:trPr>
          <w:trHeight w:val="313"/>
        </w:trPr>
        <w:tc>
          <w:tcPr>
            <w:tcW w:w="10031" w:type="dxa"/>
            <w:gridSpan w:val="3"/>
          </w:tcPr>
          <w:p w:rsidR="00625879" w:rsidRPr="00625879" w:rsidRDefault="001E3D93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proofErr w:type="spellStart"/>
            <w:r>
              <w:rPr>
                <w:color w:val="000000"/>
              </w:rPr>
              <w:lastRenderedPageBreak/>
              <w:t>Объект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для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сельскохозяйственного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производства</w:t>
            </w:r>
            <w:proofErr w:type="spellEnd"/>
          </w:p>
        </w:tc>
      </w:tr>
      <w:tr w:rsidR="00625879" w:rsidRPr="00625879" w:rsidTr="00715276">
        <w:trPr>
          <w:trHeight w:val="3925"/>
        </w:trPr>
        <w:tc>
          <w:tcPr>
            <w:tcW w:w="5070" w:type="dxa"/>
          </w:tcPr>
          <w:p w:rsidR="00625879" w:rsidRPr="00625879" w:rsidRDefault="00FF16BE" w:rsidP="00CF1A29">
            <w:pPr>
              <w:rPr>
                <w:rFonts w:ascii="Times New Roman" w:hAnsi="Times New Roman"/>
                <w:b/>
                <w:lang w:val="ru-RU"/>
              </w:rPr>
            </w:pPr>
            <w:r>
              <w:object w:dxaOrig="1546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9pt;height:189.5pt" o:ole="">
                  <v:imagedata r:id="rId11" o:title=""/>
                </v:shape>
                <o:OLEObject Type="Embed" ProgID="PBrush" ShapeID="_x0000_i1025" DrawAspect="Content" ObjectID="_1704112830" r:id="rId12"/>
              </w:object>
            </w:r>
          </w:p>
        </w:tc>
        <w:tc>
          <w:tcPr>
            <w:tcW w:w="4961" w:type="dxa"/>
            <w:gridSpan w:val="2"/>
          </w:tcPr>
          <w:p w:rsidR="00625879" w:rsidRDefault="00625879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625879" w:rsidRPr="002108F0" w:rsidRDefault="00625879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625879" w:rsidRPr="00FF16BE" w:rsidTr="00715276">
        <w:trPr>
          <w:trHeight w:val="270"/>
        </w:trPr>
        <w:tc>
          <w:tcPr>
            <w:tcW w:w="5070" w:type="dxa"/>
          </w:tcPr>
          <w:p w:rsidR="00625879" w:rsidRPr="002108F0" w:rsidRDefault="00625879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</w:tcPr>
          <w:p w:rsidR="00625879" w:rsidRPr="001E3D93" w:rsidRDefault="001E3D93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1E3D93">
              <w:rPr>
                <w:color w:val="000000"/>
                <w:lang w:val="ru-RU"/>
              </w:rPr>
              <w:t xml:space="preserve">Российская Федерация, Смоленская область, Глинковский район, западнее д. </w:t>
            </w:r>
            <w:proofErr w:type="spellStart"/>
            <w:r w:rsidRPr="001E3D93">
              <w:rPr>
                <w:color w:val="000000"/>
                <w:lang w:val="ru-RU"/>
              </w:rPr>
              <w:t>Березкино</w:t>
            </w:r>
            <w:proofErr w:type="spellEnd"/>
          </w:p>
        </w:tc>
      </w:tr>
      <w:tr w:rsidR="00625879" w:rsidRPr="00FF16BE" w:rsidTr="00715276">
        <w:trPr>
          <w:trHeight w:val="270"/>
        </w:trPr>
        <w:tc>
          <w:tcPr>
            <w:tcW w:w="5070" w:type="dxa"/>
          </w:tcPr>
          <w:p w:rsidR="00625879" w:rsidRPr="00DE4FC7" w:rsidRDefault="00625879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630FD5" w:rsidRDefault="00625879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30FD5">
              <w:rPr>
                <w:color w:val="000000"/>
                <w:lang w:val="ru-RU"/>
              </w:rPr>
              <w:t>земли сельскохозяйственного назначения</w:t>
            </w:r>
            <w:r>
              <w:rPr>
                <w:color w:val="000000"/>
                <w:lang w:val="ru-RU"/>
              </w:rPr>
              <w:t>, для сельскохозяйственного производства</w:t>
            </w:r>
          </w:p>
        </w:tc>
      </w:tr>
      <w:tr w:rsidR="00625879" w:rsidRPr="002108F0" w:rsidTr="00715276">
        <w:trPr>
          <w:trHeight w:val="270"/>
        </w:trPr>
        <w:tc>
          <w:tcPr>
            <w:tcW w:w="5070" w:type="dxa"/>
          </w:tcPr>
          <w:p w:rsidR="00625879" w:rsidRPr="00DE4FC7" w:rsidRDefault="00625879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632D65" w:rsidRDefault="001E3D93" w:rsidP="00637E37">
            <w:pPr>
              <w:rPr>
                <w:color w:val="000000"/>
              </w:rPr>
            </w:pPr>
            <w:r>
              <w:rPr>
                <w:color w:val="000000"/>
                <w:lang w:val="ru-RU"/>
              </w:rPr>
              <w:t>14,5</w:t>
            </w:r>
            <w:r w:rsidR="00625879" w:rsidRPr="00632D65">
              <w:rPr>
                <w:color w:val="000000"/>
              </w:rPr>
              <w:t xml:space="preserve"> </w:t>
            </w:r>
            <w:proofErr w:type="spellStart"/>
            <w:r w:rsidR="00625879" w:rsidRPr="00632D65">
              <w:rPr>
                <w:color w:val="000000"/>
              </w:rPr>
              <w:t>га</w:t>
            </w:r>
            <w:proofErr w:type="spellEnd"/>
          </w:p>
        </w:tc>
      </w:tr>
      <w:tr w:rsidR="00625879" w:rsidRPr="002108F0" w:rsidTr="00715276">
        <w:trPr>
          <w:trHeight w:val="270"/>
        </w:trPr>
        <w:tc>
          <w:tcPr>
            <w:tcW w:w="5070" w:type="dxa"/>
          </w:tcPr>
          <w:p w:rsidR="00625879" w:rsidRPr="00DE4FC7" w:rsidRDefault="00625879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8B341D" w:rsidRDefault="00625879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8B341D"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625879" w:rsidRPr="00992847" w:rsidTr="00715276">
        <w:trPr>
          <w:trHeight w:val="270"/>
        </w:trPr>
        <w:tc>
          <w:tcPr>
            <w:tcW w:w="5070" w:type="dxa"/>
          </w:tcPr>
          <w:p w:rsidR="00625879" w:rsidRPr="00966C23" w:rsidRDefault="00625879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632D65" w:rsidRDefault="001E3D93" w:rsidP="00637E3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Аренда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безвозмездное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срочное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пользование</w:t>
            </w:r>
            <w:proofErr w:type="spellEnd"/>
          </w:p>
        </w:tc>
      </w:tr>
      <w:tr w:rsidR="00625879" w:rsidRPr="00630FD5" w:rsidTr="00715276">
        <w:trPr>
          <w:trHeight w:val="270"/>
        </w:trPr>
        <w:tc>
          <w:tcPr>
            <w:tcW w:w="5070" w:type="dxa"/>
          </w:tcPr>
          <w:p w:rsidR="00625879" w:rsidRPr="00DE4FC7" w:rsidRDefault="00625879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625879" w:rsidRPr="0037716C" w:rsidRDefault="00625879" w:rsidP="00966C23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30FD5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76655" w:rsidRPr="00FF16BE" w:rsidTr="00715276">
        <w:trPr>
          <w:trHeight w:val="1649"/>
        </w:trPr>
        <w:tc>
          <w:tcPr>
            <w:tcW w:w="5070" w:type="dxa"/>
          </w:tcPr>
          <w:p w:rsidR="00976655" w:rsidRPr="007F705B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1E3D93" w:rsidRPr="001E3D93" w:rsidRDefault="001E3D93" w:rsidP="001E3D9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0"/>
                <w:szCs w:val="20"/>
                <w:highlight w:val="yellow"/>
                <w:lang w:val="ru-RU"/>
              </w:rPr>
            </w:pPr>
            <w:r w:rsidRPr="001E3D93">
              <w:rPr>
                <w:sz w:val="20"/>
                <w:szCs w:val="20"/>
                <w:lang w:val="ru-RU"/>
              </w:rPr>
              <w:t xml:space="preserve">В 16 к </w:t>
            </w:r>
            <w:proofErr w:type="gramStart"/>
            <w:r w:rsidRPr="001E3D93">
              <w:rPr>
                <w:sz w:val="20"/>
                <w:szCs w:val="20"/>
                <w:lang w:val="ru-RU"/>
              </w:rPr>
              <w:t>м</w:t>
            </w:r>
            <w:proofErr w:type="gramEnd"/>
            <w:r w:rsidRPr="001E3D93">
              <w:rPr>
                <w:sz w:val="20"/>
                <w:szCs w:val="20"/>
                <w:lang w:val="ru-RU"/>
              </w:rPr>
              <w:t xml:space="preserve"> находится газораспределительный пункт,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1E3D93">
              <w:rPr>
                <w:sz w:val="20"/>
                <w:szCs w:val="20"/>
                <w:lang w:val="ru-RU"/>
              </w:rPr>
              <w:t xml:space="preserve">среднее давление 3 кг низкое давление 350 мм </w:t>
            </w:r>
            <w:proofErr w:type="spellStart"/>
            <w:r w:rsidRPr="001E3D93">
              <w:rPr>
                <w:sz w:val="20"/>
                <w:szCs w:val="20"/>
                <w:lang w:val="ru-RU"/>
              </w:rPr>
              <w:t>вд</w:t>
            </w:r>
            <w:proofErr w:type="spellEnd"/>
            <w:r w:rsidRPr="001E3D93">
              <w:rPr>
                <w:sz w:val="20"/>
                <w:szCs w:val="20"/>
                <w:lang w:val="ru-RU"/>
              </w:rPr>
              <w:t>., диаметр</w:t>
            </w:r>
            <w:r>
              <w:rPr>
                <w:sz w:val="20"/>
                <w:szCs w:val="20"/>
                <w:lang w:val="ru-RU"/>
              </w:rPr>
              <w:t xml:space="preserve"> трубы вход 250 мм, выход 90 мм.  </w:t>
            </w:r>
            <w:r w:rsidRPr="001E3D93">
              <w:rPr>
                <w:sz w:val="20"/>
                <w:szCs w:val="20"/>
                <w:lang w:val="ru-RU"/>
              </w:rPr>
              <w:t>В 2 км расположен ПС Глинка 110/35/10, резерв мощности, для технологического присоединения -3,7 МВА</w:t>
            </w:r>
            <w:proofErr w:type="gramStart"/>
            <w:r w:rsidRPr="001E3D93">
              <w:rPr>
                <w:sz w:val="20"/>
                <w:szCs w:val="20"/>
                <w:lang w:val="ru-RU"/>
              </w:rPr>
              <w:t xml:space="preserve"> ,</w:t>
            </w:r>
            <w:proofErr w:type="gramEnd"/>
            <w:r w:rsidRPr="001E3D93">
              <w:rPr>
                <w:sz w:val="20"/>
                <w:szCs w:val="20"/>
                <w:lang w:val="ru-RU"/>
              </w:rPr>
              <w:t xml:space="preserve"> сроки осуществления тех. присоединения 6 месяцев</w:t>
            </w:r>
            <w:r>
              <w:rPr>
                <w:sz w:val="20"/>
                <w:szCs w:val="20"/>
                <w:lang w:val="ru-RU"/>
              </w:rPr>
              <w:t xml:space="preserve">. </w:t>
            </w:r>
            <w:r w:rsidRPr="001E3D93">
              <w:rPr>
                <w:sz w:val="20"/>
                <w:szCs w:val="20"/>
                <w:lang w:val="ru-RU"/>
              </w:rPr>
              <w:t>Точка подключения водоснабжения в 2 км от участка</w:t>
            </w:r>
            <w:proofErr w:type="gramStart"/>
            <w:r w:rsidRPr="001E3D93">
              <w:rPr>
                <w:sz w:val="20"/>
                <w:szCs w:val="20"/>
                <w:lang w:val="ru-RU"/>
              </w:rPr>
              <w:t xml:space="preserve"> ,</w:t>
            </w:r>
            <w:proofErr w:type="gramEnd"/>
            <w:r w:rsidRPr="001E3D93">
              <w:rPr>
                <w:sz w:val="20"/>
                <w:szCs w:val="20"/>
                <w:lang w:val="ru-RU"/>
              </w:rPr>
              <w:t xml:space="preserve">  </w:t>
            </w:r>
            <w:r w:rsidRPr="001E3D93">
              <w:rPr>
                <w:lang w:val="ru-RU"/>
              </w:rPr>
              <w:t>ма</w:t>
            </w:r>
            <w:r>
              <w:rPr>
                <w:lang w:val="ru-RU"/>
              </w:rPr>
              <w:t xml:space="preserve">ксимальная мощность 20  </w:t>
            </w:r>
            <w:proofErr w:type="spellStart"/>
            <w:r>
              <w:rPr>
                <w:lang w:val="ru-RU"/>
              </w:rPr>
              <w:t>куб.м</w:t>
            </w:r>
            <w:proofErr w:type="spellEnd"/>
            <w:r>
              <w:rPr>
                <w:lang w:val="ru-RU"/>
              </w:rPr>
              <w:t>/ч.</w:t>
            </w:r>
          </w:p>
          <w:p w:rsidR="00976655" w:rsidRPr="001E3D93" w:rsidRDefault="00976655" w:rsidP="001E3D93">
            <w:pPr>
              <w:rPr>
                <w:lang w:val="ru-RU"/>
              </w:rPr>
            </w:pPr>
          </w:p>
        </w:tc>
      </w:tr>
      <w:tr w:rsidR="00976655" w:rsidRPr="00FF16BE" w:rsidTr="00715276">
        <w:trPr>
          <w:trHeight w:val="270"/>
        </w:trPr>
        <w:tc>
          <w:tcPr>
            <w:tcW w:w="5070" w:type="dxa"/>
          </w:tcPr>
          <w:p w:rsidR="00976655" w:rsidRPr="00DE4FC7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:rsidR="00976655" w:rsidRPr="00FF16BE" w:rsidRDefault="001E3D93" w:rsidP="00966C23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1E3D93">
              <w:rPr>
                <w:color w:val="000000"/>
                <w:lang w:val="ru-RU"/>
              </w:rPr>
              <w:t>5 км от а/д «Глинка-Бердники»</w:t>
            </w:r>
            <w:r w:rsidR="00FF16BE">
              <w:rPr>
                <w:color w:val="000000"/>
                <w:lang w:val="ru-RU"/>
              </w:rPr>
              <w:t xml:space="preserve">, </w:t>
            </w:r>
            <w:r w:rsidR="00FF16BE" w:rsidRPr="00FF16BE">
              <w:rPr>
                <w:color w:val="000000"/>
                <w:lang w:val="ru-RU"/>
              </w:rPr>
              <w:t>от ближайшей железнодорожной станции</w:t>
            </w:r>
            <w:r w:rsidR="00FF16BE">
              <w:rPr>
                <w:color w:val="000000"/>
                <w:lang w:val="ru-RU"/>
              </w:rPr>
              <w:t xml:space="preserve"> </w:t>
            </w:r>
            <w:proofErr w:type="spellStart"/>
            <w:r w:rsidR="00FF16BE" w:rsidRPr="00FF16BE">
              <w:rPr>
                <w:color w:val="000000"/>
                <w:lang w:val="ru-RU"/>
              </w:rPr>
              <w:t>с.Глинка</w:t>
            </w:r>
            <w:proofErr w:type="spellEnd"/>
            <w:r w:rsidR="00FF16BE" w:rsidRPr="00FF16BE">
              <w:rPr>
                <w:color w:val="000000"/>
                <w:lang w:val="ru-RU"/>
              </w:rPr>
              <w:t xml:space="preserve"> – около 16,0 км</w:t>
            </w:r>
            <w:bookmarkStart w:id="0" w:name="_GoBack"/>
            <w:bookmarkEnd w:id="0"/>
          </w:p>
        </w:tc>
      </w:tr>
      <w:tr w:rsidR="00976655" w:rsidTr="0071527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70" w:type="dxa"/>
          </w:tcPr>
          <w:p w:rsidR="00976655" w:rsidRPr="002108F0" w:rsidRDefault="00976655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976655" w:rsidRPr="00FC352D" w:rsidRDefault="00976655" w:rsidP="00966C2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976655" w:rsidRPr="00FF16BE" w:rsidTr="00715276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5070" w:type="dxa"/>
          </w:tcPr>
          <w:p w:rsidR="00976655" w:rsidRPr="007F705B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976655" w:rsidRPr="000D6889" w:rsidRDefault="00976655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976655" w:rsidRPr="00C52B5D" w:rsidRDefault="00976655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976655" w:rsidRDefault="00976655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976655" w:rsidRPr="00D9762B" w:rsidRDefault="00976655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 xml:space="preserve">б) инвесторам, осуществляющим инвестиционную деятельность в форме капитальных вложений на период реконструкции, предоставляется льгота по </w:t>
            </w:r>
            <w:r w:rsidRPr="00C52B5D">
              <w:rPr>
                <w:sz w:val="20"/>
                <w:szCs w:val="20"/>
              </w:rPr>
              <w:lastRenderedPageBreak/>
              <w:t>уплате арендной платы, но не более чем на 1 год в размере 20 %;</w:t>
            </w:r>
          </w:p>
          <w:p w:rsidR="00976655" w:rsidRDefault="00976655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976655" w:rsidRPr="00D9762B" w:rsidRDefault="00976655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976655" w:rsidRPr="00C52B5D" w:rsidRDefault="00976655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976655" w:rsidRPr="00C52B5D" w:rsidRDefault="00976655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976655" w:rsidRPr="00C52B5D" w:rsidRDefault="00976655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976655" w:rsidRPr="0084719B" w:rsidRDefault="00976655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976655" w:rsidTr="0071527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 w:val="restart"/>
          </w:tcPr>
          <w:p w:rsidR="00976655" w:rsidRPr="0084719B" w:rsidRDefault="00976655" w:rsidP="00966C23">
            <w:pPr>
              <w:rPr>
                <w:rFonts w:ascii="Times New Roman" w:hAnsi="Times New Roman"/>
                <w:lang w:val="ru-RU"/>
              </w:rPr>
            </w:pPr>
          </w:p>
          <w:p w:rsidR="00976655" w:rsidRPr="0084719B" w:rsidRDefault="00976655" w:rsidP="00966C23">
            <w:pPr>
              <w:rPr>
                <w:rFonts w:ascii="Times New Roman" w:hAnsi="Times New Roman"/>
                <w:lang w:val="ru-RU"/>
              </w:rPr>
            </w:pPr>
          </w:p>
          <w:p w:rsidR="00976655" w:rsidRPr="0084719B" w:rsidRDefault="00976655" w:rsidP="00966C23">
            <w:pPr>
              <w:rPr>
                <w:rFonts w:ascii="Times New Roman" w:hAnsi="Times New Roman"/>
                <w:lang w:val="ru-RU"/>
              </w:rPr>
            </w:pPr>
          </w:p>
          <w:p w:rsidR="00976655" w:rsidRPr="007F705B" w:rsidRDefault="00976655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410" w:type="dxa"/>
            <w:shd w:val="clear" w:color="auto" w:fill="auto"/>
          </w:tcPr>
          <w:p w:rsidR="00976655" w:rsidRPr="00C52B5D" w:rsidRDefault="00976655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976655" w:rsidTr="0071527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/>
          </w:tcPr>
          <w:p w:rsidR="00976655" w:rsidRPr="002108F0" w:rsidRDefault="0097665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410" w:type="dxa"/>
            <w:shd w:val="clear" w:color="auto" w:fill="auto"/>
          </w:tcPr>
          <w:p w:rsidR="00976655" w:rsidRPr="00C52B5D" w:rsidRDefault="00976655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976655" w:rsidTr="00715276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070" w:type="dxa"/>
            <w:vMerge/>
          </w:tcPr>
          <w:p w:rsidR="00976655" w:rsidRPr="002108F0" w:rsidRDefault="0097665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410" w:type="dxa"/>
            <w:shd w:val="clear" w:color="auto" w:fill="auto"/>
          </w:tcPr>
          <w:p w:rsidR="00976655" w:rsidRPr="00E303DC" w:rsidRDefault="00BF7B28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3" w:history="1">
              <w:r w:rsidR="00976655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976655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976655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976655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976655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976655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976655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976655" w:rsidRPr="008B341D" w:rsidTr="00715276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5070" w:type="dxa"/>
            <w:vMerge/>
          </w:tcPr>
          <w:p w:rsidR="00976655" w:rsidRPr="002108F0" w:rsidRDefault="0097665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76655" w:rsidRPr="002108F0" w:rsidRDefault="0097665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410" w:type="dxa"/>
            <w:shd w:val="clear" w:color="auto" w:fill="auto"/>
          </w:tcPr>
          <w:p w:rsidR="00976655" w:rsidRPr="008B341D" w:rsidRDefault="00976655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4"/>
      <w:footerReference w:type="default" r:id="rId15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B28" w:rsidRDefault="00BF7B28" w:rsidP="002D1550">
      <w:pPr>
        <w:spacing w:after="0" w:line="240" w:lineRule="auto"/>
      </w:pPr>
      <w:r>
        <w:separator/>
      </w:r>
    </w:p>
  </w:endnote>
  <w:endnote w:type="continuationSeparator" w:id="0">
    <w:p w:rsidR="00BF7B28" w:rsidRDefault="00BF7B28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B28" w:rsidRDefault="00BF7B28" w:rsidP="002D1550">
      <w:pPr>
        <w:spacing w:after="0" w:line="240" w:lineRule="auto"/>
      </w:pPr>
      <w:r>
        <w:separator/>
      </w:r>
    </w:p>
  </w:footnote>
  <w:footnote w:type="continuationSeparator" w:id="0">
    <w:p w:rsidR="00BF7B28" w:rsidRDefault="00BF7B28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FF16BE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E78D2"/>
    <w:rsid w:val="000E79A6"/>
    <w:rsid w:val="001035A1"/>
    <w:rsid w:val="0011238E"/>
    <w:rsid w:val="00147E69"/>
    <w:rsid w:val="001C76D5"/>
    <w:rsid w:val="001E3D93"/>
    <w:rsid w:val="002108F0"/>
    <w:rsid w:val="00240F42"/>
    <w:rsid w:val="002426EE"/>
    <w:rsid w:val="00280C77"/>
    <w:rsid w:val="00287A4B"/>
    <w:rsid w:val="002C47AC"/>
    <w:rsid w:val="002D1550"/>
    <w:rsid w:val="0037716C"/>
    <w:rsid w:val="003A6BC8"/>
    <w:rsid w:val="0044066A"/>
    <w:rsid w:val="00463E44"/>
    <w:rsid w:val="00476A13"/>
    <w:rsid w:val="00484753"/>
    <w:rsid w:val="004B0FC8"/>
    <w:rsid w:val="00550270"/>
    <w:rsid w:val="005511A5"/>
    <w:rsid w:val="00570F0D"/>
    <w:rsid w:val="00596EE9"/>
    <w:rsid w:val="00602F16"/>
    <w:rsid w:val="0061120A"/>
    <w:rsid w:val="00625879"/>
    <w:rsid w:val="00630FD5"/>
    <w:rsid w:val="00634429"/>
    <w:rsid w:val="00637FF7"/>
    <w:rsid w:val="0066337F"/>
    <w:rsid w:val="006649A3"/>
    <w:rsid w:val="007019C9"/>
    <w:rsid w:val="00715276"/>
    <w:rsid w:val="00765734"/>
    <w:rsid w:val="007937BC"/>
    <w:rsid w:val="007B5478"/>
    <w:rsid w:val="007D13AB"/>
    <w:rsid w:val="007F2672"/>
    <w:rsid w:val="007F6CDA"/>
    <w:rsid w:val="007F705B"/>
    <w:rsid w:val="0084719B"/>
    <w:rsid w:val="00863FB0"/>
    <w:rsid w:val="008837BE"/>
    <w:rsid w:val="008B341D"/>
    <w:rsid w:val="008F22C1"/>
    <w:rsid w:val="00953BF0"/>
    <w:rsid w:val="00966C23"/>
    <w:rsid w:val="00976655"/>
    <w:rsid w:val="009827F8"/>
    <w:rsid w:val="00992847"/>
    <w:rsid w:val="00A11BFB"/>
    <w:rsid w:val="00A31C98"/>
    <w:rsid w:val="00A504D5"/>
    <w:rsid w:val="00A603B1"/>
    <w:rsid w:val="00A62BB2"/>
    <w:rsid w:val="00A9080C"/>
    <w:rsid w:val="00AC7A7E"/>
    <w:rsid w:val="00AE6D70"/>
    <w:rsid w:val="00AF77B6"/>
    <w:rsid w:val="00B815FB"/>
    <w:rsid w:val="00B86FF4"/>
    <w:rsid w:val="00BC5941"/>
    <w:rsid w:val="00BD2E31"/>
    <w:rsid w:val="00BF7B28"/>
    <w:rsid w:val="00C04B58"/>
    <w:rsid w:val="00C26A61"/>
    <w:rsid w:val="00CA5198"/>
    <w:rsid w:val="00CF1A29"/>
    <w:rsid w:val="00CF3E18"/>
    <w:rsid w:val="00D1663D"/>
    <w:rsid w:val="00D63EE5"/>
    <w:rsid w:val="00D642E0"/>
    <w:rsid w:val="00DB6FF0"/>
    <w:rsid w:val="00DC12BC"/>
    <w:rsid w:val="00DD7B68"/>
    <w:rsid w:val="00DE4FC7"/>
    <w:rsid w:val="00E04BC7"/>
    <w:rsid w:val="00E375B5"/>
    <w:rsid w:val="00E54B88"/>
    <w:rsid w:val="00E63558"/>
    <w:rsid w:val="00EC6C43"/>
    <w:rsid w:val="00EF119C"/>
    <w:rsid w:val="00FC352D"/>
    <w:rsid w:val="00FF1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linka@admin-smolensk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50F16-7BF9-401D-B697-C2255790F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5</cp:revision>
  <cp:lastPrinted>2019-12-24T13:20:00Z</cp:lastPrinted>
  <dcterms:created xsi:type="dcterms:W3CDTF">2022-01-19T09:44:00Z</dcterms:created>
  <dcterms:modified xsi:type="dcterms:W3CDTF">2022-01-19T12:54:00Z</dcterms:modified>
</cp:coreProperties>
</file>