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B3" w:rsidRDefault="0015547C" w:rsidP="000160B3">
      <w:pPr>
        <w:rPr>
          <w:sz w:val="28"/>
          <w:szCs w:val="28"/>
        </w:rPr>
      </w:pPr>
      <w:r w:rsidRPr="0015547C">
        <w:rPr>
          <w:sz w:val="28"/>
          <w:szCs w:val="28"/>
        </w:rPr>
        <w:t xml:space="preserve">                    </w:t>
      </w:r>
      <w:r w:rsidR="006D23B3">
        <w:rPr>
          <w:sz w:val="28"/>
          <w:szCs w:val="28"/>
        </w:rPr>
        <w:t xml:space="preserve">                              </w:t>
      </w:r>
    </w:p>
    <w:p w:rsidR="00E02FCF" w:rsidRDefault="0015547C" w:rsidP="000160B3">
      <w:pPr>
        <w:rPr>
          <w:sz w:val="28"/>
          <w:szCs w:val="28"/>
        </w:rPr>
      </w:pPr>
      <w:r w:rsidRPr="0015547C">
        <w:rPr>
          <w:sz w:val="28"/>
          <w:szCs w:val="28"/>
        </w:rPr>
        <w:t xml:space="preserve">                           </w:t>
      </w:r>
    </w:p>
    <w:p w:rsidR="000160B3" w:rsidRPr="005F7A92" w:rsidRDefault="000160B3" w:rsidP="000160B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5F7A92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№ </w:t>
      </w: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>0</w:t>
      </w:r>
      <w:r w:rsidR="00BD41C3">
        <w:rPr>
          <w:rFonts w:ascii="Times New Roman" w:hAnsi="Times New Roman"/>
          <w:b/>
          <w:bCs/>
          <w:caps/>
          <w:spacing w:val="40"/>
          <w:sz w:val="28"/>
          <w:szCs w:val="28"/>
        </w:rPr>
        <w:t>1</w:t>
      </w:r>
    </w:p>
    <w:p w:rsidR="000160B3" w:rsidRPr="005F7A92" w:rsidRDefault="004F13D9" w:rsidP="004F13D9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6E53F7">
        <w:rPr>
          <w:rFonts w:ascii="Times New Roman" w:hAnsi="Times New Roman"/>
          <w:b/>
          <w:bCs/>
          <w:sz w:val="28"/>
          <w:szCs w:val="28"/>
        </w:rPr>
        <w:t>камеральной проверки</w:t>
      </w:r>
      <w:r w:rsidR="000160B3" w:rsidRPr="005F7A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осуществления расходов районного бюджета на реализацию мероприятий муниципальной программы «Эффективное управление финансами и муниципальным долгом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район» Смоленской области» и достоверности отчет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а о ее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реализации Финансовым управлением Администрации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район» Смоленской области.</w:t>
      </w:r>
    </w:p>
    <w:p w:rsidR="000160B3" w:rsidRPr="005F7A92" w:rsidRDefault="000160B3" w:rsidP="000160B3">
      <w:pPr>
        <w:pStyle w:val="ConsPlusNonformat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0160B3" w:rsidRPr="005F7A92" w:rsidRDefault="0049256E" w:rsidP="00D06AAB">
      <w:pPr>
        <w:pStyle w:val="ConsPlusNonformat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6E53F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6E53F7">
        <w:rPr>
          <w:rFonts w:ascii="Times New Roman" w:hAnsi="Times New Roman" w:cs="Times New Roman"/>
          <w:b/>
          <w:sz w:val="28"/>
          <w:szCs w:val="28"/>
        </w:rPr>
        <w:t>линка</w:t>
      </w:r>
      <w:r w:rsidR="00ED76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6E5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3D9">
        <w:rPr>
          <w:rFonts w:ascii="Times New Roman" w:hAnsi="Times New Roman" w:cs="Times New Roman"/>
          <w:b/>
          <w:sz w:val="28"/>
          <w:szCs w:val="28"/>
        </w:rPr>
        <w:t>28</w:t>
      </w:r>
      <w:r w:rsidR="0058392C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016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0B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13D9">
        <w:rPr>
          <w:rFonts w:ascii="Times New Roman" w:hAnsi="Times New Roman" w:cs="Times New Roman"/>
          <w:b/>
          <w:sz w:val="28"/>
          <w:szCs w:val="28"/>
        </w:rPr>
        <w:t>22</w:t>
      </w:r>
      <w:r w:rsidR="000160B3" w:rsidRPr="005F7A9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</w:t>
      </w:r>
      <w:r w:rsidR="006E53F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160B3" w:rsidRPr="005F7A92" w:rsidRDefault="000160B3" w:rsidP="000160B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160B3" w:rsidRPr="005F7A92" w:rsidRDefault="000160B3" w:rsidP="000160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63B7" w:rsidRPr="005F7A92" w:rsidRDefault="008563B7" w:rsidP="008563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Контрольное мероприятие проведено на основании</w:t>
      </w:r>
      <w:r w:rsidR="000160B3" w:rsidRPr="005F7A92">
        <w:rPr>
          <w:rFonts w:ascii="Times New Roman" w:hAnsi="Times New Roman"/>
          <w:sz w:val="28"/>
          <w:szCs w:val="28"/>
        </w:rPr>
        <w:t xml:space="preserve"> </w:t>
      </w:r>
      <w:r w:rsidRPr="005F7A92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5F7A92">
        <w:rPr>
          <w:rFonts w:ascii="Times New Roman" w:hAnsi="Times New Roman"/>
          <w:sz w:val="28"/>
          <w:szCs w:val="28"/>
        </w:rPr>
        <w:t xml:space="preserve"> контрольных мероприятий внутреннего муниципальн</w:t>
      </w:r>
      <w:r>
        <w:rPr>
          <w:rFonts w:ascii="Times New Roman" w:hAnsi="Times New Roman"/>
          <w:sz w:val="28"/>
          <w:szCs w:val="28"/>
        </w:rPr>
        <w:t>ого финансового контроля на 2022</w:t>
      </w:r>
      <w:r w:rsidRPr="005F7A92">
        <w:rPr>
          <w:rFonts w:ascii="Times New Roman" w:hAnsi="Times New Roman"/>
          <w:sz w:val="28"/>
          <w:szCs w:val="28"/>
        </w:rPr>
        <w:t xml:space="preserve"> год, утвержден</w:t>
      </w:r>
      <w:r>
        <w:rPr>
          <w:rFonts w:ascii="Times New Roman" w:hAnsi="Times New Roman"/>
          <w:sz w:val="28"/>
          <w:szCs w:val="28"/>
        </w:rPr>
        <w:t>ного приказом от 21.12.2021 года №70</w:t>
      </w:r>
      <w:r w:rsidRPr="005F7A92">
        <w:rPr>
          <w:rFonts w:ascii="Times New Roman" w:hAnsi="Times New Roman"/>
          <w:sz w:val="28"/>
          <w:szCs w:val="28"/>
        </w:rPr>
        <w:t xml:space="preserve"> «Об утверждении Плана контрольных мероприятий внутреннего муниципального финансового контроля»</w:t>
      </w:r>
      <w:r>
        <w:rPr>
          <w:rFonts w:ascii="Times New Roman" w:hAnsi="Times New Roman"/>
          <w:sz w:val="28"/>
          <w:szCs w:val="28"/>
        </w:rPr>
        <w:t>.</w:t>
      </w:r>
      <w:r w:rsidRPr="005F7A92">
        <w:rPr>
          <w:rFonts w:ascii="Times New Roman" w:hAnsi="Times New Roman"/>
          <w:sz w:val="28"/>
          <w:szCs w:val="28"/>
        </w:rPr>
        <w:t xml:space="preserve"> </w:t>
      </w:r>
    </w:p>
    <w:p w:rsidR="008563B7" w:rsidRPr="008563B7" w:rsidRDefault="008563B7" w:rsidP="000160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8563B7">
        <w:rPr>
          <w:rFonts w:ascii="Times New Roman" w:hAnsi="Times New Roman"/>
          <w:bCs/>
          <w:iCs/>
          <w:sz w:val="28"/>
          <w:szCs w:val="28"/>
        </w:rPr>
        <w:t>Тема контрольного мероприятия: проверка осуществления расходов районного бюджета на реализацию мероприятий муниципальной программы «Эффективное управление финансами и муниципальным долгом муниципального образования «</w:t>
      </w:r>
      <w:proofErr w:type="spellStart"/>
      <w:r w:rsidRPr="008563B7">
        <w:rPr>
          <w:rFonts w:ascii="Times New Roman" w:hAnsi="Times New Roman"/>
          <w:bCs/>
          <w:iCs/>
          <w:sz w:val="28"/>
          <w:szCs w:val="28"/>
        </w:rPr>
        <w:t>Глинковский</w:t>
      </w:r>
      <w:proofErr w:type="spellEnd"/>
      <w:r w:rsidRPr="008563B7">
        <w:rPr>
          <w:rFonts w:ascii="Times New Roman" w:hAnsi="Times New Roman"/>
          <w:bCs/>
          <w:iCs/>
          <w:sz w:val="28"/>
          <w:szCs w:val="28"/>
        </w:rPr>
        <w:t xml:space="preserve"> район» Смоленской области».</w:t>
      </w:r>
    </w:p>
    <w:p w:rsidR="008563B7" w:rsidRPr="008563B7" w:rsidRDefault="008563B7" w:rsidP="000160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8563B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Проверяемый период: </w:t>
      </w:r>
      <w:r w:rsidRPr="008563B7">
        <w:rPr>
          <w:rFonts w:ascii="Times New Roman" w:hAnsi="Times New Roman"/>
          <w:bCs/>
          <w:iCs/>
          <w:sz w:val="28"/>
          <w:szCs w:val="28"/>
        </w:rPr>
        <w:t xml:space="preserve">01.01.2021 года по 31.12.2021 </w:t>
      </w:r>
      <w:r w:rsidR="00F47AC1">
        <w:rPr>
          <w:rFonts w:ascii="Times New Roman" w:hAnsi="Times New Roman"/>
          <w:bCs/>
          <w:iCs/>
          <w:sz w:val="28"/>
          <w:szCs w:val="28"/>
        </w:rPr>
        <w:t>года.</w:t>
      </w:r>
    </w:p>
    <w:p w:rsidR="008563B7" w:rsidRDefault="00F47AC1" w:rsidP="00F47A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</w:t>
      </w:r>
      <w:r w:rsidR="000160B3" w:rsidRPr="00F47AC1">
        <w:rPr>
          <w:rFonts w:ascii="Times New Roman" w:hAnsi="Times New Roman"/>
          <w:sz w:val="28"/>
          <w:szCs w:val="28"/>
        </w:rPr>
        <w:t xml:space="preserve">  </w:t>
      </w:r>
      <w:r w:rsidR="008563B7" w:rsidRPr="00F47AC1">
        <w:rPr>
          <w:rFonts w:ascii="Times New Roman" w:hAnsi="Times New Roman"/>
          <w:sz w:val="28"/>
          <w:szCs w:val="28"/>
        </w:rPr>
        <w:t>Контрольное мероприятие проведено</w:t>
      </w:r>
      <w:r w:rsidR="000160B3" w:rsidRPr="005F7A92">
        <w:rPr>
          <w:rFonts w:ascii="Times New Roman" w:hAnsi="Times New Roman"/>
          <w:b/>
          <w:sz w:val="28"/>
          <w:szCs w:val="28"/>
        </w:rPr>
        <w:t xml:space="preserve"> </w:t>
      </w:r>
      <w:r w:rsidR="008563B7" w:rsidRPr="005F7A92">
        <w:rPr>
          <w:rFonts w:ascii="Times New Roman" w:hAnsi="Times New Roman"/>
          <w:sz w:val="28"/>
          <w:szCs w:val="28"/>
        </w:rPr>
        <w:t>начальник</w:t>
      </w:r>
      <w:r w:rsidR="008563B7">
        <w:rPr>
          <w:rFonts w:ascii="Times New Roman" w:hAnsi="Times New Roman"/>
          <w:sz w:val="28"/>
          <w:szCs w:val="28"/>
        </w:rPr>
        <w:t>ом</w:t>
      </w:r>
      <w:r w:rsidR="008563B7" w:rsidRPr="005F7A92">
        <w:rPr>
          <w:rFonts w:ascii="Times New Roman" w:hAnsi="Times New Roman"/>
          <w:sz w:val="28"/>
          <w:szCs w:val="28"/>
        </w:rPr>
        <w:t xml:space="preserve"> отдела Финансового управления Администрации муниципального образования «</w:t>
      </w:r>
      <w:proofErr w:type="spellStart"/>
      <w:r w:rsidR="008563B7" w:rsidRPr="005F7A92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8563B7" w:rsidRPr="005F7A92">
        <w:rPr>
          <w:rFonts w:ascii="Times New Roman" w:hAnsi="Times New Roman"/>
          <w:sz w:val="28"/>
          <w:szCs w:val="28"/>
        </w:rPr>
        <w:t xml:space="preserve"> район</w:t>
      </w:r>
      <w:r w:rsidR="008563B7">
        <w:rPr>
          <w:rFonts w:ascii="Times New Roman" w:hAnsi="Times New Roman"/>
          <w:sz w:val="28"/>
          <w:szCs w:val="28"/>
        </w:rPr>
        <w:t>» Смоленской области – Сафроновой</w:t>
      </w:r>
      <w:r w:rsidR="008563B7" w:rsidRPr="005F7A92">
        <w:rPr>
          <w:rFonts w:ascii="Times New Roman" w:hAnsi="Times New Roman"/>
          <w:sz w:val="28"/>
          <w:szCs w:val="28"/>
        </w:rPr>
        <w:t xml:space="preserve"> Надежд</w:t>
      </w:r>
      <w:r w:rsidR="008563B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Павловной</w:t>
      </w:r>
      <w:r w:rsidR="008563B7">
        <w:rPr>
          <w:rFonts w:ascii="Times New Roman" w:hAnsi="Times New Roman"/>
          <w:sz w:val="28"/>
          <w:szCs w:val="28"/>
        </w:rPr>
        <w:t>.</w:t>
      </w:r>
    </w:p>
    <w:p w:rsidR="00F47AC1" w:rsidRDefault="00F47AC1" w:rsidP="008563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 проведения контрольного мероприятия составил 11 рабочих дней с «14» марта 2022</w:t>
      </w:r>
      <w:r w:rsidRPr="005F7A9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5F7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«28» марта 2022</w:t>
      </w:r>
      <w:r w:rsidRPr="005F7A9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ода.</w:t>
      </w:r>
    </w:p>
    <w:p w:rsidR="002B2504" w:rsidRPr="00F17A19" w:rsidRDefault="00F47AC1" w:rsidP="00247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17A19">
        <w:rPr>
          <w:rFonts w:ascii="Times New Roman" w:hAnsi="Times New Roman"/>
          <w:bCs/>
          <w:iCs/>
          <w:sz w:val="28"/>
          <w:szCs w:val="28"/>
        </w:rPr>
        <w:t>При проведении контрольного мероприятия проведено документальное изучение</w:t>
      </w:r>
      <w:r w:rsidR="008D6BA0">
        <w:rPr>
          <w:rFonts w:ascii="Times New Roman" w:hAnsi="Times New Roman"/>
          <w:bCs/>
          <w:iCs/>
          <w:sz w:val="28"/>
          <w:szCs w:val="28"/>
        </w:rPr>
        <w:t>:</w:t>
      </w:r>
      <w:r w:rsidRPr="00F17A1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F17A19">
        <w:rPr>
          <w:rFonts w:ascii="Times New Roman" w:hAnsi="Times New Roman"/>
          <w:bCs/>
          <w:iCs/>
          <w:sz w:val="28"/>
          <w:szCs w:val="28"/>
        </w:rPr>
        <w:t>Положения о Финансовом управлении Администрации муниципального образования «</w:t>
      </w:r>
      <w:proofErr w:type="spellStart"/>
      <w:r w:rsidRPr="00F17A19">
        <w:rPr>
          <w:rFonts w:ascii="Times New Roman" w:hAnsi="Times New Roman"/>
          <w:bCs/>
          <w:iCs/>
          <w:sz w:val="28"/>
          <w:szCs w:val="28"/>
        </w:rPr>
        <w:t>Глинков</w:t>
      </w:r>
      <w:r w:rsidR="008D6BA0">
        <w:rPr>
          <w:rFonts w:ascii="Times New Roman" w:hAnsi="Times New Roman"/>
          <w:bCs/>
          <w:iCs/>
          <w:sz w:val="28"/>
          <w:szCs w:val="28"/>
        </w:rPr>
        <w:t>ский</w:t>
      </w:r>
      <w:proofErr w:type="spellEnd"/>
      <w:r w:rsidR="008D6BA0">
        <w:rPr>
          <w:rFonts w:ascii="Times New Roman" w:hAnsi="Times New Roman"/>
          <w:bCs/>
          <w:iCs/>
          <w:sz w:val="28"/>
          <w:szCs w:val="28"/>
        </w:rPr>
        <w:t xml:space="preserve"> район» Смоленской области; </w:t>
      </w:r>
      <w:r w:rsidR="002B2504" w:rsidRPr="00F17A19">
        <w:rPr>
          <w:rFonts w:ascii="Times New Roman" w:hAnsi="Times New Roman"/>
          <w:bCs/>
          <w:iCs/>
          <w:sz w:val="28"/>
          <w:szCs w:val="28"/>
        </w:rPr>
        <w:t xml:space="preserve">муниципальной программы «Эффективное управление финансами </w:t>
      </w:r>
      <w:r w:rsidR="003D695F"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="002B2504" w:rsidRPr="00F17A19">
        <w:rPr>
          <w:rFonts w:ascii="Times New Roman" w:hAnsi="Times New Roman"/>
          <w:bCs/>
          <w:iCs/>
          <w:sz w:val="28"/>
          <w:szCs w:val="28"/>
        </w:rPr>
        <w:t>муниципальным долгом муниципального образования «</w:t>
      </w:r>
      <w:proofErr w:type="spellStart"/>
      <w:r w:rsidR="002B2504" w:rsidRPr="00F17A19">
        <w:rPr>
          <w:rFonts w:ascii="Times New Roman" w:hAnsi="Times New Roman"/>
          <w:bCs/>
          <w:iCs/>
          <w:sz w:val="28"/>
          <w:szCs w:val="28"/>
        </w:rPr>
        <w:t>Глинков</w:t>
      </w:r>
      <w:r w:rsidR="008D6BA0">
        <w:rPr>
          <w:rFonts w:ascii="Times New Roman" w:hAnsi="Times New Roman"/>
          <w:bCs/>
          <w:iCs/>
          <w:sz w:val="28"/>
          <w:szCs w:val="28"/>
        </w:rPr>
        <w:t>ский</w:t>
      </w:r>
      <w:proofErr w:type="spellEnd"/>
      <w:r w:rsidR="008D6BA0">
        <w:rPr>
          <w:rFonts w:ascii="Times New Roman" w:hAnsi="Times New Roman"/>
          <w:bCs/>
          <w:iCs/>
          <w:sz w:val="28"/>
          <w:szCs w:val="28"/>
        </w:rPr>
        <w:t xml:space="preserve"> район» Смоленской области»;</w:t>
      </w:r>
      <w:r w:rsidR="002B2504" w:rsidRPr="00F17A19">
        <w:rPr>
          <w:rFonts w:ascii="Times New Roman" w:hAnsi="Times New Roman"/>
          <w:bCs/>
          <w:iCs/>
          <w:sz w:val="28"/>
          <w:szCs w:val="28"/>
        </w:rPr>
        <w:t xml:space="preserve"> паспорта муниципальной программы «Эффективное управление финансами</w:t>
      </w:r>
      <w:r w:rsidR="003D695F">
        <w:rPr>
          <w:rFonts w:ascii="Times New Roman" w:hAnsi="Times New Roman"/>
          <w:bCs/>
          <w:iCs/>
          <w:sz w:val="28"/>
          <w:szCs w:val="28"/>
        </w:rPr>
        <w:t xml:space="preserve"> и</w:t>
      </w:r>
      <w:r w:rsidR="002B2504" w:rsidRPr="00F17A19">
        <w:rPr>
          <w:rFonts w:ascii="Times New Roman" w:hAnsi="Times New Roman"/>
          <w:bCs/>
          <w:iCs/>
          <w:sz w:val="28"/>
          <w:szCs w:val="28"/>
        </w:rPr>
        <w:t xml:space="preserve"> муниципальным долгом муниципального образования «</w:t>
      </w:r>
      <w:proofErr w:type="spellStart"/>
      <w:r w:rsidR="002B2504" w:rsidRPr="00F17A19">
        <w:rPr>
          <w:rFonts w:ascii="Times New Roman" w:hAnsi="Times New Roman"/>
          <w:bCs/>
          <w:iCs/>
          <w:sz w:val="28"/>
          <w:szCs w:val="28"/>
        </w:rPr>
        <w:t>Глинков</w:t>
      </w:r>
      <w:r w:rsidR="008D6BA0">
        <w:rPr>
          <w:rFonts w:ascii="Times New Roman" w:hAnsi="Times New Roman"/>
          <w:bCs/>
          <w:iCs/>
          <w:sz w:val="28"/>
          <w:szCs w:val="28"/>
        </w:rPr>
        <w:t>ский</w:t>
      </w:r>
      <w:proofErr w:type="spellEnd"/>
      <w:r w:rsidR="008D6BA0">
        <w:rPr>
          <w:rFonts w:ascii="Times New Roman" w:hAnsi="Times New Roman"/>
          <w:bCs/>
          <w:iCs/>
          <w:sz w:val="28"/>
          <w:szCs w:val="28"/>
        </w:rPr>
        <w:t xml:space="preserve"> район» Смоленской области»;</w:t>
      </w:r>
      <w:r w:rsidR="002B2504" w:rsidRPr="00F17A19">
        <w:rPr>
          <w:rFonts w:ascii="Times New Roman" w:hAnsi="Times New Roman"/>
          <w:bCs/>
          <w:iCs/>
          <w:sz w:val="28"/>
          <w:szCs w:val="28"/>
        </w:rPr>
        <w:t xml:space="preserve"> решения </w:t>
      </w:r>
      <w:proofErr w:type="spellStart"/>
      <w:r w:rsidR="002B2504" w:rsidRPr="00F17A19">
        <w:rPr>
          <w:rFonts w:ascii="Times New Roman" w:hAnsi="Times New Roman"/>
          <w:bCs/>
          <w:iCs/>
          <w:sz w:val="28"/>
          <w:szCs w:val="28"/>
        </w:rPr>
        <w:t>Глинковского</w:t>
      </w:r>
      <w:proofErr w:type="spellEnd"/>
      <w:r w:rsidR="002B2504" w:rsidRPr="00F17A19">
        <w:rPr>
          <w:rFonts w:ascii="Times New Roman" w:hAnsi="Times New Roman"/>
          <w:bCs/>
          <w:iCs/>
          <w:sz w:val="28"/>
          <w:szCs w:val="28"/>
        </w:rPr>
        <w:t xml:space="preserve"> районного Совета депутатов «О районном бюджете на 2021 год и на п</w:t>
      </w:r>
      <w:r w:rsidR="008D6BA0">
        <w:rPr>
          <w:rFonts w:ascii="Times New Roman" w:hAnsi="Times New Roman"/>
          <w:bCs/>
          <w:iCs/>
          <w:sz w:val="28"/>
          <w:szCs w:val="28"/>
        </w:rPr>
        <w:t>лановый период 2022 и 2023 года;</w:t>
      </w:r>
      <w:proofErr w:type="gramEnd"/>
      <w:r w:rsidR="002B2504" w:rsidRPr="00F17A19">
        <w:rPr>
          <w:rFonts w:ascii="Times New Roman" w:hAnsi="Times New Roman"/>
          <w:bCs/>
          <w:iCs/>
          <w:sz w:val="28"/>
          <w:szCs w:val="28"/>
        </w:rPr>
        <w:t xml:space="preserve"> приказов начальника Финансового управления Администрации муниципального образования «</w:t>
      </w:r>
      <w:proofErr w:type="spellStart"/>
      <w:r w:rsidR="002B2504" w:rsidRPr="00F17A19">
        <w:rPr>
          <w:rFonts w:ascii="Times New Roman" w:hAnsi="Times New Roman"/>
          <w:bCs/>
          <w:iCs/>
          <w:sz w:val="28"/>
          <w:szCs w:val="28"/>
        </w:rPr>
        <w:t>Глинко</w:t>
      </w:r>
      <w:r w:rsidR="008D6BA0">
        <w:rPr>
          <w:rFonts w:ascii="Times New Roman" w:hAnsi="Times New Roman"/>
          <w:bCs/>
          <w:iCs/>
          <w:sz w:val="28"/>
          <w:szCs w:val="28"/>
        </w:rPr>
        <w:t>вский</w:t>
      </w:r>
      <w:proofErr w:type="spellEnd"/>
      <w:r w:rsidR="008D6BA0">
        <w:rPr>
          <w:rFonts w:ascii="Times New Roman" w:hAnsi="Times New Roman"/>
          <w:bCs/>
          <w:iCs/>
          <w:sz w:val="28"/>
          <w:szCs w:val="28"/>
        </w:rPr>
        <w:t xml:space="preserve"> район» Смоленской области;</w:t>
      </w:r>
      <w:r w:rsidR="002B2504" w:rsidRPr="00F17A19">
        <w:rPr>
          <w:rFonts w:ascii="Times New Roman" w:hAnsi="Times New Roman"/>
          <w:bCs/>
          <w:iCs/>
          <w:sz w:val="28"/>
          <w:szCs w:val="28"/>
        </w:rPr>
        <w:t xml:space="preserve"> годового отчета об исполнении муниципальной программы «Эффективное управление финансами</w:t>
      </w:r>
      <w:r w:rsidR="003D695F">
        <w:rPr>
          <w:rFonts w:ascii="Times New Roman" w:hAnsi="Times New Roman"/>
          <w:bCs/>
          <w:iCs/>
          <w:sz w:val="28"/>
          <w:szCs w:val="28"/>
        </w:rPr>
        <w:t xml:space="preserve"> и</w:t>
      </w:r>
      <w:r w:rsidR="002B2504" w:rsidRPr="00F17A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B2504" w:rsidRPr="00F17A19">
        <w:rPr>
          <w:rFonts w:ascii="Times New Roman" w:hAnsi="Times New Roman"/>
          <w:bCs/>
          <w:iCs/>
          <w:sz w:val="28"/>
          <w:szCs w:val="28"/>
        </w:rPr>
        <w:lastRenderedPageBreak/>
        <w:t>муниципальным долгом муниципального образования «</w:t>
      </w:r>
      <w:proofErr w:type="spellStart"/>
      <w:r w:rsidR="002B2504" w:rsidRPr="00F17A19">
        <w:rPr>
          <w:rFonts w:ascii="Times New Roman" w:hAnsi="Times New Roman"/>
          <w:bCs/>
          <w:iCs/>
          <w:sz w:val="28"/>
          <w:szCs w:val="28"/>
        </w:rPr>
        <w:t>Глинковский</w:t>
      </w:r>
      <w:proofErr w:type="spellEnd"/>
      <w:r w:rsidR="002B2504" w:rsidRPr="00F17A19">
        <w:rPr>
          <w:rFonts w:ascii="Times New Roman" w:hAnsi="Times New Roman"/>
          <w:bCs/>
          <w:iCs/>
          <w:sz w:val="28"/>
          <w:szCs w:val="28"/>
        </w:rPr>
        <w:t xml:space="preserve"> район» Смоленской области» за 2021 год. </w:t>
      </w:r>
    </w:p>
    <w:p w:rsidR="00F17A19" w:rsidRPr="00317C01" w:rsidRDefault="00F17A19" w:rsidP="00F17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A19">
        <w:rPr>
          <w:rFonts w:ascii="Times New Roman" w:hAnsi="Times New Roman"/>
          <w:bCs/>
          <w:iCs/>
          <w:sz w:val="28"/>
          <w:szCs w:val="28"/>
        </w:rPr>
        <w:t>Общие сведения об объекте контроля:</w:t>
      </w:r>
      <w:r w:rsidR="000160B3" w:rsidRPr="00F17A19">
        <w:rPr>
          <w:rFonts w:ascii="Times New Roman" w:hAnsi="Times New Roman"/>
          <w:bCs/>
          <w:sz w:val="28"/>
          <w:szCs w:val="28"/>
        </w:rPr>
        <w:t xml:space="preserve"> </w:t>
      </w:r>
      <w:r w:rsidRPr="00317C01">
        <w:rPr>
          <w:rFonts w:ascii="Times New Roman" w:hAnsi="Times New Roman"/>
          <w:bCs/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 w:rsidRPr="00317C01">
        <w:rPr>
          <w:rFonts w:ascii="Times New Roman" w:hAnsi="Times New Roman"/>
          <w:bCs/>
          <w:sz w:val="28"/>
          <w:szCs w:val="28"/>
        </w:rPr>
        <w:t>Глинковский</w:t>
      </w:r>
      <w:proofErr w:type="spellEnd"/>
      <w:r w:rsidRPr="00317C01">
        <w:rPr>
          <w:rFonts w:ascii="Times New Roman" w:hAnsi="Times New Roman"/>
          <w:bCs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/>
          <w:bCs/>
          <w:sz w:val="28"/>
          <w:szCs w:val="28"/>
        </w:rPr>
        <w:t>(далее – Финансовое управление) является структурным</w:t>
      </w:r>
    </w:p>
    <w:p w:rsidR="008D6BA0" w:rsidRDefault="008F3BFF" w:rsidP="000160B3">
      <w:pPr>
        <w:pStyle w:val="2"/>
        <w:tabs>
          <w:tab w:val="left" w:pos="567"/>
        </w:tabs>
        <w:spacing w:after="0" w:line="240" w:lineRule="auto"/>
        <w:ind w:left="0" w:right="-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подразделением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</w:t>
      </w:r>
      <w:r w:rsidR="00F17A19">
        <w:rPr>
          <w:sz w:val="28"/>
          <w:szCs w:val="28"/>
        </w:rPr>
        <w:t xml:space="preserve"> Смоленской области, наделено</w:t>
      </w:r>
      <w:r w:rsidR="00524354">
        <w:rPr>
          <w:sz w:val="28"/>
          <w:szCs w:val="28"/>
        </w:rPr>
        <w:t xml:space="preserve"> правами юридического лица. Имеет самостоятельный баланс, печать с изображением Государственного герба Российской Федерации, а также иные печати и штампы. Имеет счета в учреждениях Банка России, органах Федерального казначейства, лицевые счета, открытые в установленном порядке для учета операций по кассовым </w:t>
      </w:r>
      <w:r w:rsidR="00A32E2A">
        <w:rPr>
          <w:sz w:val="28"/>
          <w:szCs w:val="28"/>
        </w:rPr>
        <w:t>выплатам из районного бюджета.</w:t>
      </w:r>
      <w:r w:rsidR="00524354">
        <w:rPr>
          <w:sz w:val="28"/>
          <w:szCs w:val="28"/>
        </w:rPr>
        <w:t xml:space="preserve"> </w:t>
      </w:r>
    </w:p>
    <w:p w:rsidR="000160B3" w:rsidRPr="005F7A92" w:rsidRDefault="008D6BA0" w:rsidP="000160B3">
      <w:pPr>
        <w:pStyle w:val="2"/>
        <w:tabs>
          <w:tab w:val="left" w:pos="567"/>
        </w:tabs>
        <w:spacing w:after="0" w:line="240" w:lineRule="auto"/>
        <w:ind w:left="0" w:right="-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60B3" w:rsidRPr="005F7A92">
        <w:rPr>
          <w:sz w:val="28"/>
          <w:szCs w:val="28"/>
        </w:rPr>
        <w:t>Юридический и фактический адрес местонахождения: 2163</w:t>
      </w:r>
      <w:r w:rsidR="000160B3">
        <w:rPr>
          <w:sz w:val="28"/>
          <w:szCs w:val="28"/>
        </w:rPr>
        <w:t>20</w:t>
      </w:r>
      <w:r w:rsidR="000160B3" w:rsidRPr="005F7A92">
        <w:rPr>
          <w:sz w:val="28"/>
          <w:szCs w:val="28"/>
        </w:rPr>
        <w:t>,</w:t>
      </w:r>
      <w:r w:rsidR="000160B3">
        <w:rPr>
          <w:sz w:val="28"/>
          <w:szCs w:val="28"/>
        </w:rPr>
        <w:t xml:space="preserve"> </w:t>
      </w:r>
      <w:r w:rsidR="000160B3" w:rsidRPr="005F7A92">
        <w:rPr>
          <w:sz w:val="28"/>
          <w:szCs w:val="28"/>
        </w:rPr>
        <w:t xml:space="preserve">Смоленская область, </w:t>
      </w:r>
      <w:proofErr w:type="spellStart"/>
      <w:r w:rsidR="000160B3" w:rsidRPr="005F7A92">
        <w:rPr>
          <w:sz w:val="28"/>
          <w:szCs w:val="28"/>
        </w:rPr>
        <w:t>Глинковский</w:t>
      </w:r>
      <w:proofErr w:type="spellEnd"/>
      <w:r w:rsidR="000160B3" w:rsidRPr="005F7A92">
        <w:rPr>
          <w:sz w:val="28"/>
          <w:szCs w:val="28"/>
        </w:rPr>
        <w:t xml:space="preserve">  район,</w:t>
      </w:r>
      <w:r w:rsidR="000160B3">
        <w:rPr>
          <w:sz w:val="28"/>
          <w:szCs w:val="28"/>
        </w:rPr>
        <w:t xml:space="preserve"> с</w:t>
      </w:r>
      <w:proofErr w:type="gramStart"/>
      <w:r w:rsidR="000160B3">
        <w:rPr>
          <w:sz w:val="28"/>
          <w:szCs w:val="28"/>
        </w:rPr>
        <w:t>.Г</w:t>
      </w:r>
      <w:proofErr w:type="gramEnd"/>
      <w:r w:rsidR="000160B3">
        <w:rPr>
          <w:sz w:val="28"/>
          <w:szCs w:val="28"/>
        </w:rPr>
        <w:t>линка, ул. Ленина</w:t>
      </w:r>
      <w:r w:rsidR="000160B3" w:rsidRPr="005F7A92">
        <w:rPr>
          <w:sz w:val="28"/>
          <w:szCs w:val="28"/>
        </w:rPr>
        <w:t xml:space="preserve"> д.</w:t>
      </w:r>
      <w:r w:rsidR="00A32E2A">
        <w:rPr>
          <w:sz w:val="28"/>
          <w:szCs w:val="28"/>
        </w:rPr>
        <w:t>8, ИНН 6702001006</w:t>
      </w:r>
      <w:r w:rsidR="000160B3">
        <w:rPr>
          <w:sz w:val="28"/>
          <w:szCs w:val="28"/>
        </w:rPr>
        <w:t>, К</w:t>
      </w:r>
      <w:r w:rsidR="00805B65">
        <w:rPr>
          <w:sz w:val="28"/>
          <w:szCs w:val="28"/>
        </w:rPr>
        <w:t>ПП 67</w:t>
      </w:r>
      <w:r w:rsidR="00E529A0">
        <w:rPr>
          <w:sz w:val="28"/>
          <w:szCs w:val="28"/>
        </w:rPr>
        <w:t>0</w:t>
      </w:r>
      <w:r w:rsidR="00805B65">
        <w:rPr>
          <w:sz w:val="28"/>
          <w:szCs w:val="28"/>
        </w:rPr>
        <w:t>201001, ОГРН</w:t>
      </w:r>
      <w:r w:rsidR="00E5577B">
        <w:rPr>
          <w:sz w:val="28"/>
          <w:szCs w:val="28"/>
        </w:rPr>
        <w:t xml:space="preserve"> </w:t>
      </w:r>
      <w:r w:rsidR="00A32E2A">
        <w:rPr>
          <w:sz w:val="28"/>
          <w:szCs w:val="28"/>
        </w:rPr>
        <w:t>1026700632111</w:t>
      </w:r>
      <w:r w:rsidR="00E529A0">
        <w:rPr>
          <w:sz w:val="28"/>
          <w:szCs w:val="28"/>
        </w:rPr>
        <w:t>.</w:t>
      </w:r>
    </w:p>
    <w:p w:rsidR="005616A8" w:rsidRDefault="000160B3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7A92">
        <w:rPr>
          <w:rFonts w:ascii="Times New Roman" w:hAnsi="Times New Roman"/>
          <w:sz w:val="28"/>
          <w:szCs w:val="28"/>
        </w:rPr>
        <w:t xml:space="preserve">      </w:t>
      </w:r>
      <w:r w:rsidR="008D6BA0">
        <w:rPr>
          <w:rFonts w:ascii="Times New Roman" w:hAnsi="Times New Roman"/>
          <w:sz w:val="28"/>
          <w:szCs w:val="28"/>
        </w:rPr>
        <w:t>Настоящим контрольным мероприятием установлено:</w:t>
      </w:r>
      <w:r w:rsidRPr="005F7A92">
        <w:rPr>
          <w:rFonts w:ascii="Times New Roman" w:hAnsi="Times New Roman"/>
          <w:sz w:val="28"/>
          <w:szCs w:val="28"/>
        </w:rPr>
        <w:t xml:space="preserve"> </w:t>
      </w:r>
      <w:r w:rsidR="00A32E2A">
        <w:rPr>
          <w:rFonts w:ascii="Times New Roman" w:hAnsi="Times New Roman"/>
          <w:sz w:val="28"/>
          <w:szCs w:val="28"/>
        </w:rPr>
        <w:t>В проверяемом периоде деятельность Финансового управления регулировалась Положением о Финансовом управлении Администрации муниципального образования «</w:t>
      </w:r>
      <w:proofErr w:type="spellStart"/>
      <w:r w:rsidR="00A32E2A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A32E2A">
        <w:rPr>
          <w:rFonts w:ascii="Times New Roman" w:hAnsi="Times New Roman"/>
          <w:sz w:val="28"/>
          <w:szCs w:val="28"/>
        </w:rPr>
        <w:t xml:space="preserve"> район» Смоленской области (Новая редакция)</w:t>
      </w:r>
      <w:r w:rsidR="005616A8">
        <w:rPr>
          <w:rFonts w:ascii="Times New Roman" w:hAnsi="Times New Roman"/>
          <w:sz w:val="28"/>
          <w:szCs w:val="28"/>
        </w:rPr>
        <w:t xml:space="preserve">, утвержденным решением </w:t>
      </w:r>
      <w:proofErr w:type="spellStart"/>
      <w:r w:rsidR="005616A8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5616A8">
        <w:rPr>
          <w:rFonts w:ascii="Times New Roman" w:hAnsi="Times New Roman"/>
          <w:sz w:val="28"/>
          <w:szCs w:val="28"/>
        </w:rPr>
        <w:t xml:space="preserve"> районного Совета депутатов от 12.04.2017г. №27. </w:t>
      </w:r>
    </w:p>
    <w:p w:rsidR="00AA7C3D" w:rsidRDefault="005616A8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Финансовое управление в своей деятельности руководствуется Кон</w:t>
      </w:r>
      <w:r w:rsidR="008D6BA0">
        <w:rPr>
          <w:rFonts w:ascii="Times New Roman" w:hAnsi="Times New Roman"/>
          <w:sz w:val="28"/>
          <w:szCs w:val="28"/>
        </w:rPr>
        <w:t>ституцией Российской Федерации,</w:t>
      </w:r>
      <w:r w:rsidR="00AA7C3D">
        <w:rPr>
          <w:rFonts w:ascii="Times New Roman" w:hAnsi="Times New Roman"/>
          <w:sz w:val="28"/>
          <w:szCs w:val="28"/>
        </w:rPr>
        <w:t xml:space="preserve"> федеральными законами, указами и распоряжениями Президента</w:t>
      </w:r>
      <w:r w:rsidR="00B4784A">
        <w:rPr>
          <w:rFonts w:ascii="Times New Roman" w:hAnsi="Times New Roman"/>
          <w:sz w:val="28"/>
          <w:szCs w:val="28"/>
        </w:rPr>
        <w:t xml:space="preserve"> Российской Ф</w:t>
      </w:r>
      <w:r w:rsidR="00AA7C3D">
        <w:rPr>
          <w:rFonts w:ascii="Times New Roman" w:hAnsi="Times New Roman"/>
          <w:sz w:val="28"/>
          <w:szCs w:val="28"/>
        </w:rPr>
        <w:t>едерации, постановлениями и распоряжениями Правительства Российской Федерации,</w:t>
      </w:r>
      <w:r w:rsidR="008D6BA0">
        <w:rPr>
          <w:rFonts w:ascii="Times New Roman" w:hAnsi="Times New Roman"/>
          <w:sz w:val="28"/>
          <w:szCs w:val="28"/>
        </w:rPr>
        <w:t xml:space="preserve"> нормативными правовыми актами М</w:t>
      </w:r>
      <w:r w:rsidR="00AA7C3D">
        <w:rPr>
          <w:rFonts w:ascii="Times New Roman" w:hAnsi="Times New Roman"/>
          <w:sz w:val="28"/>
          <w:szCs w:val="28"/>
        </w:rPr>
        <w:t>и</w:t>
      </w:r>
      <w:r w:rsidR="00B4784A">
        <w:rPr>
          <w:rFonts w:ascii="Times New Roman" w:hAnsi="Times New Roman"/>
          <w:sz w:val="28"/>
          <w:szCs w:val="28"/>
        </w:rPr>
        <w:t>нистерства финансов Российской Ф</w:t>
      </w:r>
      <w:r w:rsidR="00AA7C3D">
        <w:rPr>
          <w:rFonts w:ascii="Times New Roman" w:hAnsi="Times New Roman"/>
          <w:sz w:val="28"/>
          <w:szCs w:val="28"/>
        </w:rPr>
        <w:t>едерации и иных федеральных органов исполнительной власти, областными законами, указами и распоряжениями Губернатора Смоленской области, постановлениями и распоряжениями Администрации Смоленской области, Уставом муниципального образования «</w:t>
      </w:r>
      <w:proofErr w:type="spellStart"/>
      <w:r w:rsidR="00AA7C3D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AA7C3D">
        <w:rPr>
          <w:rFonts w:ascii="Times New Roman" w:hAnsi="Times New Roman"/>
          <w:sz w:val="28"/>
          <w:szCs w:val="28"/>
        </w:rPr>
        <w:t xml:space="preserve"> район» Смоленской области, правовыми актами органов</w:t>
      </w:r>
      <w:proofErr w:type="gramEnd"/>
      <w:r w:rsidR="00AA7C3D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«</w:t>
      </w:r>
      <w:proofErr w:type="spellStart"/>
      <w:r w:rsidR="00AA7C3D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AA7C3D">
        <w:rPr>
          <w:rFonts w:ascii="Times New Roman" w:hAnsi="Times New Roman"/>
          <w:sz w:val="28"/>
          <w:szCs w:val="28"/>
        </w:rPr>
        <w:t xml:space="preserve"> район» Смоленской области, Положением о Финансовом управлении.</w:t>
      </w:r>
    </w:p>
    <w:p w:rsidR="00DD495B" w:rsidRDefault="00AA7C3D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D495B">
        <w:rPr>
          <w:rFonts w:ascii="Times New Roman" w:hAnsi="Times New Roman"/>
          <w:sz w:val="28"/>
          <w:szCs w:val="28"/>
        </w:rPr>
        <w:t>Исходя</w:t>
      </w:r>
      <w:r w:rsidR="00963BD2">
        <w:rPr>
          <w:rFonts w:ascii="Times New Roman" w:hAnsi="Times New Roman"/>
          <w:sz w:val="28"/>
          <w:szCs w:val="28"/>
        </w:rPr>
        <w:t>,</w:t>
      </w:r>
      <w:r w:rsidR="00DD495B">
        <w:rPr>
          <w:rFonts w:ascii="Times New Roman" w:hAnsi="Times New Roman"/>
          <w:sz w:val="28"/>
          <w:szCs w:val="28"/>
        </w:rPr>
        <w:t xml:space="preserve"> из Положения о Финансовом управлении основными задачами Финансового управления являются:</w:t>
      </w:r>
    </w:p>
    <w:p w:rsidR="00DD495B" w:rsidRPr="00DD495B" w:rsidRDefault="00DD495B" w:rsidP="00DD495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реализация на территории района основных направлений бюджетной политики и межбюджетных отношений;</w:t>
      </w:r>
    </w:p>
    <w:p w:rsidR="00DD495B" w:rsidRPr="00DD495B" w:rsidRDefault="00DD495B" w:rsidP="00DD495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совершенствование бюджетного процесса в районе, совершенствование методов бюджетного планирования;</w:t>
      </w:r>
    </w:p>
    <w:p w:rsidR="00DD495B" w:rsidRPr="00DD495B" w:rsidRDefault="00A32E2A" w:rsidP="00DD495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D495B">
        <w:rPr>
          <w:rFonts w:ascii="Times New Roman" w:hAnsi="Times New Roman"/>
          <w:sz w:val="28"/>
          <w:szCs w:val="28"/>
        </w:rPr>
        <w:t xml:space="preserve"> </w:t>
      </w:r>
      <w:r w:rsidR="00DD495B">
        <w:rPr>
          <w:rFonts w:ascii="Times New Roman" w:hAnsi="Times New Roman"/>
          <w:sz w:val="28"/>
          <w:szCs w:val="28"/>
        </w:rPr>
        <w:t>участие в разработке предложений по эффективному использованию бюджетных средств;</w:t>
      </w:r>
    </w:p>
    <w:p w:rsidR="0055010F" w:rsidRPr="0055010F" w:rsidRDefault="00DD495B" w:rsidP="00DD495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на территории района финансового контроля за целевым и эффективным использованием средств районного бюджета,  а также </w:t>
      </w:r>
      <w:r w:rsidR="0055010F">
        <w:rPr>
          <w:rFonts w:ascii="Times New Roman" w:hAnsi="Times New Roman"/>
          <w:sz w:val="28"/>
          <w:szCs w:val="28"/>
        </w:rPr>
        <w:t>контроля в сфере закупок;</w:t>
      </w:r>
    </w:p>
    <w:p w:rsidR="0055010F" w:rsidRPr="0055010F" w:rsidRDefault="0055010F" w:rsidP="00DD495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составление проекта районного бюджета;</w:t>
      </w:r>
    </w:p>
    <w:p w:rsidR="0055010F" w:rsidRPr="0055010F" w:rsidRDefault="0055010F" w:rsidP="00DD495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обеспечение казначейского исполнения районного бюджета;</w:t>
      </w:r>
    </w:p>
    <w:p w:rsidR="0055010F" w:rsidRPr="0055010F" w:rsidRDefault="0055010F" w:rsidP="00DD495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бюджетного учета и обеспечение предоставления отчетности об исполнении консолидированного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области;</w:t>
      </w:r>
    </w:p>
    <w:p w:rsidR="0055010F" w:rsidRPr="0055010F" w:rsidRDefault="0055010F" w:rsidP="00DD495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информационно-техническое сопровождение и обеспечение управления муниципальными финансами.</w:t>
      </w:r>
    </w:p>
    <w:p w:rsidR="0055010F" w:rsidRDefault="0055010F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Возглавляет Финансовое управление Конюхова И.В. – начальник Финансового управления, которой предоставлено право первой подписи.        </w:t>
      </w:r>
    </w:p>
    <w:p w:rsidR="004036B2" w:rsidRDefault="0055010F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036B2">
        <w:rPr>
          <w:rFonts w:ascii="Times New Roman" w:hAnsi="Times New Roman"/>
          <w:sz w:val="28"/>
          <w:szCs w:val="28"/>
        </w:rPr>
        <w:t>Право второй подписи в проверяемом периоде предоставлено начальнику отдела бухгалтерского учета и отчетности – Скворцовой О.В.</w:t>
      </w:r>
    </w:p>
    <w:p w:rsidR="004036B2" w:rsidRDefault="004036B2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036B2" w:rsidRDefault="004036B2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12B81">
        <w:rPr>
          <w:rFonts w:ascii="Times New Roman" w:hAnsi="Times New Roman"/>
          <w:b/>
          <w:sz w:val="28"/>
          <w:szCs w:val="28"/>
        </w:rPr>
        <w:t>1</w:t>
      </w:r>
      <w:r w:rsidR="005F35B6">
        <w:rPr>
          <w:rFonts w:ascii="Times New Roman" w:hAnsi="Times New Roman"/>
          <w:b/>
          <w:sz w:val="28"/>
          <w:szCs w:val="28"/>
        </w:rPr>
        <w:t>. Муниципальная программа «Эффективное управление финансами и муниципальным долгом муниципального образования «</w:t>
      </w:r>
      <w:proofErr w:type="spellStart"/>
      <w:r w:rsidR="005F35B6">
        <w:rPr>
          <w:rFonts w:ascii="Times New Roman" w:hAnsi="Times New Roman"/>
          <w:b/>
          <w:sz w:val="28"/>
          <w:szCs w:val="28"/>
        </w:rPr>
        <w:t>Глинковский</w:t>
      </w:r>
      <w:proofErr w:type="spellEnd"/>
      <w:r w:rsidR="005F35B6">
        <w:rPr>
          <w:rFonts w:ascii="Times New Roman" w:hAnsi="Times New Roman"/>
          <w:b/>
          <w:sz w:val="28"/>
          <w:szCs w:val="28"/>
        </w:rPr>
        <w:t xml:space="preserve"> район» Смоленской области»</w:t>
      </w:r>
    </w:p>
    <w:p w:rsidR="005F35B6" w:rsidRDefault="005F35B6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5F35B6" w:rsidRPr="005F35B6" w:rsidRDefault="005F35B6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12B81">
        <w:rPr>
          <w:rFonts w:ascii="Times New Roman" w:hAnsi="Times New Roman"/>
          <w:b/>
          <w:i/>
          <w:sz w:val="28"/>
          <w:szCs w:val="28"/>
        </w:rPr>
        <w:t>1</w:t>
      </w:r>
      <w:r w:rsidRPr="005F35B6">
        <w:rPr>
          <w:rFonts w:ascii="Times New Roman" w:hAnsi="Times New Roman"/>
          <w:b/>
          <w:i/>
          <w:sz w:val="28"/>
          <w:szCs w:val="28"/>
        </w:rPr>
        <w:t>.1 Характеристика сферы реализации муниципальной программы</w:t>
      </w:r>
    </w:p>
    <w:p w:rsidR="004036B2" w:rsidRDefault="004036B2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B5098" w:rsidRDefault="005F35B6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 целью совершенствов</w:t>
      </w:r>
      <w:r w:rsidR="008D6BA0">
        <w:rPr>
          <w:rFonts w:ascii="Times New Roman" w:hAnsi="Times New Roman"/>
          <w:sz w:val="28"/>
          <w:szCs w:val="28"/>
        </w:rPr>
        <w:t>ания деятельности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6B5098">
        <w:rPr>
          <w:rFonts w:ascii="Times New Roman" w:hAnsi="Times New Roman"/>
          <w:sz w:val="28"/>
          <w:szCs w:val="28"/>
        </w:rPr>
        <w:t>и повышения качества управления муниципальными финансами  постановлением Администрации муниципального образования «</w:t>
      </w:r>
      <w:proofErr w:type="spellStart"/>
      <w:r w:rsidR="006B5098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6B5098">
        <w:rPr>
          <w:rFonts w:ascii="Times New Roman" w:hAnsi="Times New Roman"/>
          <w:sz w:val="28"/>
          <w:szCs w:val="28"/>
        </w:rPr>
        <w:t xml:space="preserve"> район» Смоленской области от 28.12.2020г. №428 утверждена муниципальная программа «Эффективное управление финансами и муниципальным долгом муниципального образования «</w:t>
      </w:r>
      <w:proofErr w:type="spellStart"/>
      <w:r w:rsidR="006B5098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6B5098">
        <w:rPr>
          <w:rFonts w:ascii="Times New Roman" w:hAnsi="Times New Roman"/>
          <w:sz w:val="28"/>
          <w:szCs w:val="28"/>
        </w:rPr>
        <w:t xml:space="preserve"> район» Смоленской области» в новой редакции (далее – Программа).</w:t>
      </w:r>
    </w:p>
    <w:p w:rsidR="006B5098" w:rsidRDefault="006B5098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Задачи программы:</w:t>
      </w:r>
    </w:p>
    <w:p w:rsidR="004036B2" w:rsidRDefault="006B5098" w:rsidP="006B509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долгосрочной сбалансированности и устойчивости бюджетной системы.</w:t>
      </w:r>
    </w:p>
    <w:p w:rsidR="006B5098" w:rsidRDefault="006B5098" w:rsidP="006B509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равных возможностей </w:t>
      </w:r>
      <w:r w:rsidR="00E26819">
        <w:rPr>
          <w:rFonts w:ascii="Times New Roman" w:hAnsi="Times New Roman"/>
          <w:sz w:val="28"/>
          <w:szCs w:val="28"/>
        </w:rPr>
        <w:t>оказания жителям района муниципальных услуг на всей территории.</w:t>
      </w:r>
    </w:p>
    <w:p w:rsidR="00E26819" w:rsidRDefault="00E26819" w:rsidP="006B509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устойчивого исполнения бюджетов сельских поселений района.</w:t>
      </w:r>
    </w:p>
    <w:p w:rsidR="00E26819" w:rsidRDefault="00E26819" w:rsidP="006B509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 управление муниципальным долгом, направленное на сохранение высокой степени долговой устойчивости.</w:t>
      </w:r>
    </w:p>
    <w:p w:rsidR="00E26819" w:rsidRDefault="00E26819" w:rsidP="00E268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реализации задач Программы утверждены подпрограммы:</w:t>
      </w:r>
    </w:p>
    <w:p w:rsidR="00E26819" w:rsidRDefault="00E26819" w:rsidP="00E268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963BD2">
        <w:rPr>
          <w:rFonts w:ascii="Times New Roman" w:hAnsi="Times New Roman"/>
          <w:sz w:val="28"/>
          <w:szCs w:val="28"/>
        </w:rPr>
        <w:t>Управление муниципальным долгом муниципального образования «</w:t>
      </w:r>
      <w:proofErr w:type="spellStart"/>
      <w:r w:rsidR="00963BD2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963BD2">
        <w:rPr>
          <w:rFonts w:ascii="Times New Roman" w:hAnsi="Times New Roman"/>
          <w:sz w:val="28"/>
          <w:szCs w:val="28"/>
        </w:rPr>
        <w:t xml:space="preserve"> район»  Смоленской области.</w:t>
      </w:r>
    </w:p>
    <w:p w:rsidR="00963BD2" w:rsidRDefault="00963BD2" w:rsidP="00E268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Поддержание устойчивого исполнения бюджетов поселений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963BD2" w:rsidRDefault="00963BD2" w:rsidP="00E268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Обеспечивающая подпрограмма.</w:t>
      </w:r>
    </w:p>
    <w:p w:rsidR="00B8107C" w:rsidRDefault="00B8107C" w:rsidP="00E268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</w:p>
    <w:p w:rsidR="00963BD2" w:rsidRPr="00B8107C" w:rsidRDefault="00B8107C" w:rsidP="00E268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12B81">
        <w:rPr>
          <w:rFonts w:ascii="Times New Roman" w:hAnsi="Times New Roman"/>
          <w:b/>
          <w:i/>
          <w:sz w:val="28"/>
          <w:szCs w:val="28"/>
        </w:rPr>
        <w:t>1</w:t>
      </w:r>
      <w:r w:rsidRPr="005F514F">
        <w:rPr>
          <w:rFonts w:ascii="Times New Roman" w:hAnsi="Times New Roman"/>
          <w:b/>
          <w:i/>
          <w:sz w:val="28"/>
          <w:szCs w:val="28"/>
        </w:rPr>
        <w:t>.2</w:t>
      </w:r>
      <w:r w:rsidRPr="00B8107C">
        <w:rPr>
          <w:rFonts w:ascii="Times New Roman" w:hAnsi="Times New Roman"/>
          <w:i/>
          <w:sz w:val="28"/>
          <w:szCs w:val="28"/>
        </w:rPr>
        <w:t xml:space="preserve"> </w:t>
      </w:r>
      <w:r w:rsidRPr="00B8107C">
        <w:rPr>
          <w:rFonts w:ascii="Times New Roman" w:hAnsi="Times New Roman"/>
          <w:b/>
          <w:i/>
          <w:sz w:val="28"/>
          <w:szCs w:val="28"/>
        </w:rPr>
        <w:t>Подпрограмма  «Управление муниципальным долгом муниципального образования «</w:t>
      </w:r>
      <w:proofErr w:type="spellStart"/>
      <w:r w:rsidRPr="00B8107C">
        <w:rPr>
          <w:rFonts w:ascii="Times New Roman" w:hAnsi="Times New Roman"/>
          <w:b/>
          <w:i/>
          <w:sz w:val="28"/>
          <w:szCs w:val="28"/>
        </w:rPr>
        <w:t>Глинковский</w:t>
      </w:r>
      <w:proofErr w:type="spellEnd"/>
      <w:r w:rsidRPr="00B8107C">
        <w:rPr>
          <w:rFonts w:ascii="Times New Roman" w:hAnsi="Times New Roman"/>
          <w:b/>
          <w:i/>
          <w:sz w:val="28"/>
          <w:szCs w:val="28"/>
        </w:rPr>
        <w:t xml:space="preserve"> район» Смоленской области»</w:t>
      </w:r>
    </w:p>
    <w:p w:rsidR="00B8107C" w:rsidRDefault="000160B3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F7A92">
        <w:rPr>
          <w:rFonts w:ascii="Times New Roman" w:hAnsi="Times New Roman"/>
          <w:sz w:val="28"/>
          <w:szCs w:val="28"/>
        </w:rPr>
        <w:tab/>
      </w:r>
    </w:p>
    <w:p w:rsidR="00E06D7C" w:rsidRDefault="00E06D7C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Большое значение для обеспечения стабильности и сбалансированности бюджетного процесса имеет проведение рациональной политики в области муниципального долга. За последние годы муниципальный долг муниципального образования был погашен. На период проверки муниципальное образование не имело просроченной задолженности по долговым обязательствам.</w:t>
      </w:r>
    </w:p>
    <w:p w:rsidR="00E06D7C" w:rsidRDefault="00E06D7C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12B81">
        <w:rPr>
          <w:rFonts w:ascii="Times New Roman" w:hAnsi="Times New Roman"/>
          <w:b/>
          <w:i/>
          <w:sz w:val="28"/>
          <w:szCs w:val="28"/>
        </w:rPr>
        <w:t>1</w:t>
      </w:r>
      <w:r w:rsidRPr="00170F01">
        <w:rPr>
          <w:rFonts w:ascii="Times New Roman" w:hAnsi="Times New Roman"/>
          <w:b/>
          <w:i/>
          <w:sz w:val="28"/>
          <w:szCs w:val="28"/>
        </w:rPr>
        <w:t xml:space="preserve">.3 Подпрограмма «Поддержание устойчивого исполнения </w:t>
      </w:r>
      <w:r w:rsidR="00170F01" w:rsidRPr="00170F01">
        <w:rPr>
          <w:rFonts w:ascii="Times New Roman" w:hAnsi="Times New Roman"/>
          <w:b/>
          <w:i/>
          <w:sz w:val="28"/>
          <w:szCs w:val="28"/>
        </w:rPr>
        <w:t>бюджетов поселений муниципального образования «</w:t>
      </w:r>
      <w:proofErr w:type="spellStart"/>
      <w:r w:rsidR="00170F01" w:rsidRPr="00170F01">
        <w:rPr>
          <w:rFonts w:ascii="Times New Roman" w:hAnsi="Times New Roman"/>
          <w:b/>
          <w:i/>
          <w:sz w:val="28"/>
          <w:szCs w:val="28"/>
        </w:rPr>
        <w:t>Глинковский</w:t>
      </w:r>
      <w:proofErr w:type="spellEnd"/>
      <w:r w:rsidR="00170F01" w:rsidRPr="00170F01">
        <w:rPr>
          <w:rFonts w:ascii="Times New Roman" w:hAnsi="Times New Roman"/>
          <w:b/>
          <w:i/>
          <w:sz w:val="28"/>
          <w:szCs w:val="28"/>
        </w:rPr>
        <w:t xml:space="preserve"> район» Смоленской области»</w:t>
      </w:r>
    </w:p>
    <w:p w:rsidR="00170F01" w:rsidRDefault="00170F01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768" w:rsidRDefault="00577768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Целью подпрограммы «Поддержание устойчивого исполнения бюджета поселений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области» (далее – Подпрограмма) является решение задач по сокращению дифференциации в уровне бюджетной обеспеченности бюджетов поселений района.</w:t>
      </w:r>
    </w:p>
    <w:p w:rsidR="00EC3602" w:rsidRDefault="00EC3602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достижения цели необходимо решение следующих задач:</w:t>
      </w:r>
    </w:p>
    <w:p w:rsidR="00EC3602" w:rsidRDefault="00EC3602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обеспечение </w:t>
      </w:r>
      <w:proofErr w:type="gramStart"/>
      <w:r>
        <w:rPr>
          <w:rFonts w:ascii="Times New Roman" w:hAnsi="Times New Roman"/>
          <w:sz w:val="28"/>
          <w:szCs w:val="28"/>
        </w:rPr>
        <w:t>прозрачности процедуры выравнивания бюджетной обеспеченности сельских поселений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C3602" w:rsidRDefault="00EC3602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выравнивание расчетной бюджетной обеспеченности сельских поселений.</w:t>
      </w:r>
    </w:p>
    <w:p w:rsidR="00EC3602" w:rsidRDefault="00EC3602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 целью решения задач Подпрограммы предусмотрена реализация основных мероприятий:</w:t>
      </w:r>
    </w:p>
    <w:p w:rsidR="007C1D38" w:rsidRDefault="00EC3602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7C1D38">
        <w:rPr>
          <w:rFonts w:ascii="Times New Roman" w:hAnsi="Times New Roman"/>
          <w:sz w:val="28"/>
          <w:szCs w:val="28"/>
        </w:rPr>
        <w:t>перечисление бюджетам поселений дотации на выравнивание бюджетной обеспеченности поселений в соответствии со сводной бюджетной росписью и кассовым планом районного бюджета, с учетом возникающих потребностей в процессе исполнения местных бюджетов.</w:t>
      </w:r>
    </w:p>
    <w:p w:rsidR="00EC3602" w:rsidRDefault="007C1D38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1055">
        <w:rPr>
          <w:rFonts w:ascii="Times New Roman" w:hAnsi="Times New Roman"/>
          <w:sz w:val="28"/>
          <w:szCs w:val="28"/>
        </w:rPr>
        <w:t xml:space="preserve">    Основные положения, регулирующие правоотношения по выравниванию бюджетной обеспеченности поселений, установлены статьей 60 Федерального закона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2B1055">
        <w:rPr>
          <w:rFonts w:ascii="Times New Roman" w:hAnsi="Times New Roman"/>
          <w:sz w:val="28"/>
          <w:szCs w:val="28"/>
        </w:rPr>
        <w:t>от 16.10.2003г. №131-ФЗ «Об общих принципах организации местного самоуправления в Российской федерации»</w:t>
      </w:r>
      <w:r w:rsidR="00263BEA">
        <w:rPr>
          <w:rFonts w:ascii="Times New Roman" w:hAnsi="Times New Roman"/>
          <w:sz w:val="28"/>
          <w:szCs w:val="28"/>
        </w:rPr>
        <w:t>, статьей 142</w:t>
      </w:r>
      <w:r w:rsidR="002C2A42">
        <w:rPr>
          <w:rFonts w:ascii="Times New Roman" w:hAnsi="Times New Roman"/>
          <w:sz w:val="28"/>
          <w:szCs w:val="28"/>
        </w:rPr>
        <w:t>.1</w:t>
      </w:r>
      <w:r w:rsidR="00263BE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областным законом от 29.09.2005г. №87-з «О межбюджетных отношениях в Смоленской области»</w:t>
      </w:r>
    </w:p>
    <w:p w:rsidR="00263BEA" w:rsidRDefault="00263BEA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Методика распределения дотаций на выравнивание бюджетной обеспеченности утверждена </w:t>
      </w:r>
      <w:r w:rsidR="008D6BA0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8D6BA0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8D6BA0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88121B">
        <w:rPr>
          <w:rFonts w:ascii="Times New Roman" w:hAnsi="Times New Roman"/>
          <w:sz w:val="28"/>
          <w:szCs w:val="28"/>
        </w:rPr>
        <w:t>от 28.12.2020г. №427 «Об утверждении методики распределения дотации на выравнивание бюджетной  обеспеченности поселений»</w:t>
      </w:r>
      <w:r w:rsidR="00907BD0">
        <w:rPr>
          <w:rFonts w:ascii="Times New Roman" w:hAnsi="Times New Roman"/>
          <w:sz w:val="28"/>
          <w:szCs w:val="28"/>
        </w:rPr>
        <w:t>.</w:t>
      </w:r>
    </w:p>
    <w:p w:rsidR="00907BD0" w:rsidRDefault="00907BD0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 соответствии с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в состав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входит три сельских поселения. Дотацию на выравнивание бюджетной обеспеченности получают все сельские поселения.</w:t>
      </w:r>
    </w:p>
    <w:p w:rsidR="00907BD0" w:rsidRDefault="00907BD0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2021 году расходы на реализацию данной подпрограммы предусматривались в сумме </w:t>
      </w:r>
      <w:r w:rsidR="00506C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06CBC">
        <w:rPr>
          <w:rFonts w:ascii="Times New Roman" w:hAnsi="Times New Roman"/>
          <w:sz w:val="28"/>
          <w:szCs w:val="28"/>
        </w:rPr>
        <w:t>11405,7 тыс.</w:t>
      </w:r>
      <w:r w:rsidR="004426FC">
        <w:rPr>
          <w:rFonts w:ascii="Times New Roman" w:hAnsi="Times New Roman"/>
          <w:sz w:val="28"/>
          <w:szCs w:val="28"/>
        </w:rPr>
        <w:t xml:space="preserve"> </w:t>
      </w:r>
      <w:r w:rsidR="00506CBC">
        <w:rPr>
          <w:rFonts w:ascii="Times New Roman" w:hAnsi="Times New Roman"/>
          <w:sz w:val="28"/>
          <w:szCs w:val="28"/>
        </w:rPr>
        <w:t xml:space="preserve">рублей, в том числе за счет средств районного бюджета – 11000,0 тыс. рублей, за счет средств бюджета Смоленской области - 405,7 тыс. рублей. Исполнено </w:t>
      </w:r>
      <w:r w:rsidR="004426FC">
        <w:rPr>
          <w:rFonts w:ascii="Times New Roman" w:hAnsi="Times New Roman"/>
          <w:sz w:val="28"/>
          <w:szCs w:val="28"/>
        </w:rPr>
        <w:t xml:space="preserve">за 2021год – 11405,7 тыс. рублей (100%), в том числе за счет средств районного бюджета – 11000,0 тыс. рублей (100%), за счет бюджета Смоленской области – 405,7 тыс. рублей (100%). </w:t>
      </w:r>
    </w:p>
    <w:p w:rsidR="00443371" w:rsidRDefault="00443371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371" w:rsidRDefault="00443371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43371">
        <w:rPr>
          <w:rFonts w:ascii="Times New Roman" w:hAnsi="Times New Roman"/>
          <w:i/>
          <w:sz w:val="28"/>
          <w:szCs w:val="28"/>
        </w:rPr>
        <w:t xml:space="preserve">           </w:t>
      </w:r>
      <w:r w:rsidR="00A12B81">
        <w:rPr>
          <w:rFonts w:ascii="Times New Roman" w:hAnsi="Times New Roman"/>
          <w:b/>
          <w:i/>
          <w:sz w:val="28"/>
          <w:szCs w:val="28"/>
        </w:rPr>
        <w:t>1</w:t>
      </w:r>
      <w:r w:rsidRPr="00443371">
        <w:rPr>
          <w:rFonts w:ascii="Times New Roman" w:hAnsi="Times New Roman"/>
          <w:b/>
          <w:i/>
          <w:sz w:val="28"/>
          <w:szCs w:val="28"/>
        </w:rPr>
        <w:t>.4 Подпрограмма «Обеспечивающая подпрограмма»</w:t>
      </w:r>
    </w:p>
    <w:p w:rsidR="00143396" w:rsidRDefault="00143396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43396" w:rsidRDefault="00143396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Целью подпрограммы «Обеспечивающая подпрограмма» является 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  обязательств.</w:t>
      </w:r>
    </w:p>
    <w:p w:rsidR="00EC657A" w:rsidRDefault="00EC657A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достижения цели необходимо решение следующих задач:</w:t>
      </w:r>
    </w:p>
    <w:p w:rsidR="00EC657A" w:rsidRDefault="00EC657A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1.Повышение </w:t>
      </w:r>
      <w:r w:rsidR="004D119C">
        <w:rPr>
          <w:rFonts w:ascii="Times New Roman" w:hAnsi="Times New Roman"/>
          <w:sz w:val="28"/>
          <w:szCs w:val="28"/>
        </w:rPr>
        <w:t xml:space="preserve">уровня бюджетного </w:t>
      </w:r>
      <w:proofErr w:type="spellStart"/>
      <w:r w:rsidR="004D119C">
        <w:rPr>
          <w:rFonts w:ascii="Times New Roman" w:hAnsi="Times New Roman"/>
          <w:sz w:val="28"/>
          <w:szCs w:val="28"/>
        </w:rPr>
        <w:t>самообеспечени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C657A" w:rsidRDefault="00EC657A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2.Эффективное функционирование казначейской системы исполнения бюджета по расходам;</w:t>
      </w:r>
    </w:p>
    <w:p w:rsidR="00EC657A" w:rsidRDefault="00EC657A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3.Формирование и организация исполнения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области;</w:t>
      </w:r>
    </w:p>
    <w:p w:rsidR="00EC657A" w:rsidRDefault="00EC657A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4.Совершенсвование форм и методов планирования доходной части бюджета муниципального образования;</w:t>
      </w:r>
    </w:p>
    <w:p w:rsidR="00EC657A" w:rsidRDefault="00EC657A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Размещение бюджета на официальном сайте Администрации;</w:t>
      </w:r>
    </w:p>
    <w:p w:rsidR="00C270D9" w:rsidRDefault="00EC657A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Осуществление финансового контроля.</w:t>
      </w:r>
    </w:p>
    <w:p w:rsidR="00C270D9" w:rsidRDefault="00C270D9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Финансовое управ</w:t>
      </w:r>
      <w:r w:rsidR="0088121B">
        <w:rPr>
          <w:rFonts w:ascii="Times New Roman" w:hAnsi="Times New Roman"/>
          <w:sz w:val="28"/>
          <w:szCs w:val="28"/>
        </w:rPr>
        <w:t>ление является исполнителем</w:t>
      </w:r>
      <w:r w:rsidR="004B3238">
        <w:rPr>
          <w:rFonts w:ascii="Times New Roman" w:hAnsi="Times New Roman"/>
          <w:sz w:val="28"/>
          <w:szCs w:val="28"/>
        </w:rPr>
        <w:t xml:space="preserve"> </w:t>
      </w:r>
      <w:r w:rsidR="0088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Подпрограммы.</w:t>
      </w:r>
    </w:p>
    <w:p w:rsidR="00C270D9" w:rsidRDefault="00C270D9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целью решения задач Подпрограммы предусмотрена реализация основных мероприятий:</w:t>
      </w:r>
    </w:p>
    <w:p w:rsidR="00C270D9" w:rsidRDefault="00C270D9" w:rsidP="00C270D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организационных условий для реализации Муниципальной программы;</w:t>
      </w:r>
    </w:p>
    <w:p w:rsidR="00C270D9" w:rsidRDefault="00C270D9" w:rsidP="00C270D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переданных полномочий органов местного самоуправления поселений.</w:t>
      </w:r>
    </w:p>
    <w:p w:rsidR="004D119C" w:rsidRDefault="004D119C" w:rsidP="004D119C">
      <w:pPr>
        <w:autoSpaceDE w:val="0"/>
        <w:autoSpaceDN w:val="0"/>
        <w:adjustRightInd w:val="0"/>
        <w:spacing w:after="0"/>
        <w:ind w:left="330"/>
        <w:jc w:val="both"/>
        <w:rPr>
          <w:rFonts w:ascii="Times New Roman" w:hAnsi="Times New Roman"/>
          <w:sz w:val="28"/>
          <w:szCs w:val="28"/>
        </w:rPr>
      </w:pPr>
    </w:p>
    <w:p w:rsidR="006A48CC" w:rsidRDefault="004D119C" w:rsidP="004D119C">
      <w:pPr>
        <w:autoSpaceDE w:val="0"/>
        <w:autoSpaceDN w:val="0"/>
        <w:adjustRightInd w:val="0"/>
        <w:spacing w:after="0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48CC">
        <w:rPr>
          <w:rFonts w:ascii="Times New Roman" w:hAnsi="Times New Roman"/>
          <w:sz w:val="28"/>
          <w:szCs w:val="28"/>
        </w:rPr>
        <w:t xml:space="preserve">  Частью 2 статьи 179 бюджетного Кодекса Российской Федерации установлено:</w:t>
      </w:r>
    </w:p>
    <w:p w:rsidR="00520029" w:rsidRDefault="005F514F" w:rsidP="006A48CC">
      <w:pPr>
        <w:autoSpaceDE w:val="0"/>
        <w:autoSpaceDN w:val="0"/>
        <w:adjustRightInd w:val="0"/>
        <w:spacing w:after="0"/>
        <w:ind w:left="33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6A48CC">
        <w:rPr>
          <w:rFonts w:ascii="Times New Roman" w:hAnsi="Times New Roman"/>
          <w:sz w:val="28"/>
          <w:szCs w:val="28"/>
        </w:rPr>
        <w:t xml:space="preserve"> «объем бюджетных ассигнований на финансовое обеспечение реализации государственных (муниципальных) программ утверждается </w:t>
      </w:r>
      <w:r w:rsidR="006A48CC">
        <w:rPr>
          <w:rFonts w:ascii="Times New Roman" w:hAnsi="Times New Roman"/>
          <w:sz w:val="28"/>
          <w:szCs w:val="28"/>
        </w:rPr>
        <w:lastRenderedPageBreak/>
        <w:t xml:space="preserve">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Федерации, высшего </w:t>
      </w:r>
      <w:r w:rsidR="00F42B3A">
        <w:rPr>
          <w:rFonts w:ascii="Times New Roman" w:hAnsi="Times New Roman"/>
          <w:sz w:val="28"/>
          <w:szCs w:val="28"/>
        </w:rPr>
        <w:t>исполнительного органа государственной власти</w:t>
      </w:r>
      <w:r w:rsidR="004B3238">
        <w:rPr>
          <w:rFonts w:ascii="Times New Roman" w:hAnsi="Times New Roman"/>
          <w:sz w:val="28"/>
          <w:szCs w:val="28"/>
        </w:rPr>
        <w:t xml:space="preserve"> субъекта Российской Федерации, </w:t>
      </w:r>
      <w:r w:rsidR="00F42B3A">
        <w:rPr>
          <w:rFonts w:ascii="Times New Roman" w:hAnsi="Times New Roman"/>
          <w:sz w:val="28"/>
          <w:szCs w:val="28"/>
        </w:rPr>
        <w:t xml:space="preserve"> муниципальным правовым актом </w:t>
      </w:r>
      <w:r w:rsidR="00520029">
        <w:rPr>
          <w:rFonts w:ascii="Times New Roman" w:hAnsi="Times New Roman"/>
          <w:sz w:val="28"/>
          <w:szCs w:val="28"/>
        </w:rPr>
        <w:t>местной администрации муниципального образования»</w:t>
      </w:r>
      <w:proofErr w:type="gramEnd"/>
    </w:p>
    <w:p w:rsidR="00520029" w:rsidRDefault="00520029" w:rsidP="006A48CC">
      <w:pPr>
        <w:autoSpaceDE w:val="0"/>
        <w:autoSpaceDN w:val="0"/>
        <w:adjustRightInd w:val="0"/>
        <w:spacing w:after="0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«государственные (муниципальные) программы подлежат приведению в соответствие с законом (решением) о бюджете не позднее трех месяцев со дня вступления в силу».</w:t>
      </w:r>
    </w:p>
    <w:p w:rsidR="00081BAF" w:rsidRDefault="00520029" w:rsidP="004D11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D119C">
        <w:rPr>
          <w:rFonts w:ascii="Times New Roman" w:hAnsi="Times New Roman"/>
          <w:sz w:val="28"/>
          <w:szCs w:val="28"/>
        </w:rPr>
        <w:t xml:space="preserve">      Приказом </w:t>
      </w:r>
      <w:r w:rsidR="0001162E" w:rsidRPr="004D119C">
        <w:rPr>
          <w:rFonts w:ascii="Times New Roman" w:hAnsi="Times New Roman"/>
          <w:sz w:val="28"/>
          <w:szCs w:val="28"/>
        </w:rPr>
        <w:t xml:space="preserve">начальника </w:t>
      </w:r>
      <w:r w:rsidRPr="004D119C">
        <w:rPr>
          <w:rFonts w:ascii="Times New Roman" w:hAnsi="Times New Roman"/>
          <w:sz w:val="28"/>
          <w:szCs w:val="28"/>
        </w:rPr>
        <w:t xml:space="preserve"> </w:t>
      </w:r>
      <w:r w:rsidR="00D703BC" w:rsidRPr="004D119C">
        <w:rPr>
          <w:rFonts w:ascii="Times New Roman" w:hAnsi="Times New Roman"/>
          <w:sz w:val="28"/>
          <w:szCs w:val="28"/>
        </w:rPr>
        <w:t>Финансового управления от 28.12.2020г. №72 «Об утверждении Порядка отнесения расходов бюджетов к целевым статьям на 2021год и на плановый период 2022 и 2023 годов» установлено:</w:t>
      </w:r>
    </w:p>
    <w:p w:rsidR="00D703BC" w:rsidRDefault="00081BAF" w:rsidP="004D11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03BC" w:rsidRPr="004D119C">
        <w:rPr>
          <w:rFonts w:ascii="Times New Roman" w:hAnsi="Times New Roman"/>
          <w:sz w:val="28"/>
          <w:szCs w:val="28"/>
        </w:rPr>
        <w:t xml:space="preserve"> расходы районного бюджета на реализацию основного мероприятия «Обеспечение организационных условий для реализации Муниципальной программы» Подпрограммы отражать по целевой статье расходов (далее – ЦСР) </w:t>
      </w:r>
      <w:r w:rsidR="004D119C">
        <w:rPr>
          <w:rFonts w:ascii="Times New Roman" w:hAnsi="Times New Roman"/>
          <w:sz w:val="28"/>
          <w:szCs w:val="28"/>
        </w:rPr>
        <w:t>09 3 01 00000 - основное мероприятие «Обеспечение организационных условий для реализации Муниципальной программы».</w:t>
      </w:r>
    </w:p>
    <w:p w:rsidR="00081BAF" w:rsidRDefault="00081BAF" w:rsidP="004D11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расходы районного бюджета на реализацию основного мероприятия «Обеспечение переданных полномочий органов местного самоуправления поселений» Подпрограммы отражать по ЦСР 09 3 02 00000</w:t>
      </w:r>
      <w:r w:rsidR="00E21FD5">
        <w:rPr>
          <w:rFonts w:ascii="Times New Roman" w:hAnsi="Times New Roman"/>
          <w:sz w:val="28"/>
          <w:szCs w:val="28"/>
        </w:rPr>
        <w:t xml:space="preserve"> – основное мероприятие «Обеспечение переданных полномочий органов местного самоуправления поселений».</w:t>
      </w:r>
    </w:p>
    <w:p w:rsidR="0088121B" w:rsidRDefault="006D7D67" w:rsidP="004D11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Решением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8121B">
        <w:rPr>
          <w:rFonts w:ascii="Times New Roman" w:hAnsi="Times New Roman"/>
          <w:sz w:val="28"/>
          <w:szCs w:val="28"/>
        </w:rPr>
        <w:t>районного Совета депутатов от 24.12.2020 года №37</w:t>
      </w:r>
      <w:r>
        <w:rPr>
          <w:rFonts w:ascii="Times New Roman" w:hAnsi="Times New Roman"/>
          <w:sz w:val="28"/>
          <w:szCs w:val="28"/>
        </w:rPr>
        <w:t xml:space="preserve"> «О районном бюджете на 2021год  и на плановый период 2022 и </w:t>
      </w:r>
      <w:r w:rsidR="0088121B">
        <w:rPr>
          <w:rFonts w:ascii="Times New Roman" w:hAnsi="Times New Roman"/>
          <w:sz w:val="28"/>
          <w:szCs w:val="28"/>
        </w:rPr>
        <w:t xml:space="preserve">2023 годов» </w:t>
      </w:r>
      <w:proofErr w:type="gramStart"/>
      <w:r w:rsidR="0088121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8121B">
        <w:rPr>
          <w:rFonts w:ascii="Times New Roman" w:hAnsi="Times New Roman"/>
          <w:sz w:val="28"/>
          <w:szCs w:val="28"/>
        </w:rPr>
        <w:t>в редакции решений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27.04.2021 года №10, от 30.07.2021 года №26, от 19.10.2021 года №44</w:t>
      </w:r>
      <w:r w:rsidR="0088121B">
        <w:rPr>
          <w:rFonts w:ascii="Times New Roman" w:hAnsi="Times New Roman"/>
          <w:sz w:val="28"/>
          <w:szCs w:val="28"/>
        </w:rPr>
        <w:t>,от 29.12.2021года №66.</w:t>
      </w:r>
      <w:r w:rsidR="00E21FD5">
        <w:rPr>
          <w:rFonts w:ascii="Times New Roman" w:hAnsi="Times New Roman"/>
          <w:sz w:val="28"/>
          <w:szCs w:val="28"/>
        </w:rPr>
        <w:t>):</w:t>
      </w:r>
    </w:p>
    <w:p w:rsidR="006D7D67" w:rsidRDefault="00E21FD5" w:rsidP="004D11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</w:t>
      </w:r>
      <w:r w:rsidR="006D7D67">
        <w:rPr>
          <w:rFonts w:ascii="Times New Roman" w:hAnsi="Times New Roman"/>
          <w:sz w:val="28"/>
          <w:szCs w:val="28"/>
        </w:rPr>
        <w:t xml:space="preserve">расходы по ЦСР 09 3 01 00000 – основное мероприятие «Обеспечение организационных условий для реализации Муниципальной программы» на 2021 год утверждены в сумме 4776,2 тыс. рублей, в том числе </w:t>
      </w:r>
      <w:r w:rsidR="00081BAF">
        <w:rPr>
          <w:rFonts w:ascii="Times New Roman" w:hAnsi="Times New Roman"/>
          <w:sz w:val="28"/>
          <w:szCs w:val="28"/>
        </w:rPr>
        <w:t>по направлению расходов:</w:t>
      </w:r>
      <w:r w:rsidR="006D7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ЦСР 09 3 01 00140 «Расходы на обеспечение функций органов местного самоу</w:t>
      </w:r>
      <w:r w:rsidR="0088121B">
        <w:rPr>
          <w:rFonts w:ascii="Times New Roman" w:hAnsi="Times New Roman"/>
          <w:sz w:val="28"/>
          <w:szCs w:val="28"/>
        </w:rPr>
        <w:t>правления» - 4776,2 тыс. рублей;</w:t>
      </w:r>
    </w:p>
    <w:p w:rsidR="001E0EF5" w:rsidRDefault="00E21FD5" w:rsidP="001E0E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расходы по ЦСР </w:t>
      </w:r>
      <w:r w:rsidR="001E0EF5">
        <w:rPr>
          <w:rFonts w:ascii="Times New Roman" w:hAnsi="Times New Roman"/>
          <w:sz w:val="28"/>
          <w:szCs w:val="28"/>
        </w:rPr>
        <w:t>09 3 02 00000 – основное мероприятие «Обеспечение переданных полномочий органов местного самоуправления поселений» на 2021 год утверждены в сумме 10,0</w:t>
      </w:r>
      <w:r w:rsidR="0088121B">
        <w:rPr>
          <w:rFonts w:ascii="Times New Roman" w:hAnsi="Times New Roman"/>
          <w:sz w:val="28"/>
          <w:szCs w:val="28"/>
        </w:rPr>
        <w:t xml:space="preserve"> </w:t>
      </w:r>
      <w:r w:rsidR="001E0EF5">
        <w:rPr>
          <w:rFonts w:ascii="Times New Roman" w:hAnsi="Times New Roman"/>
          <w:sz w:val="28"/>
          <w:szCs w:val="28"/>
        </w:rPr>
        <w:t>тыс.</w:t>
      </w:r>
      <w:r w:rsidR="0093413D">
        <w:rPr>
          <w:rFonts w:ascii="Times New Roman" w:hAnsi="Times New Roman"/>
          <w:sz w:val="28"/>
          <w:szCs w:val="28"/>
        </w:rPr>
        <w:t xml:space="preserve"> </w:t>
      </w:r>
      <w:r w:rsidR="001E0EF5">
        <w:rPr>
          <w:rFonts w:ascii="Times New Roman" w:hAnsi="Times New Roman"/>
          <w:sz w:val="28"/>
          <w:szCs w:val="28"/>
        </w:rPr>
        <w:t xml:space="preserve">рублей, в том числе по направлению расходов:  по ЦСР 09 3 02 П3320 «Расходы районного бюджета за счет средств бюджета </w:t>
      </w:r>
      <w:proofErr w:type="spellStart"/>
      <w:r w:rsidR="001E0EF5">
        <w:rPr>
          <w:rFonts w:ascii="Times New Roman" w:hAnsi="Times New Roman"/>
          <w:sz w:val="28"/>
          <w:szCs w:val="28"/>
        </w:rPr>
        <w:t>Болтутинского</w:t>
      </w:r>
      <w:proofErr w:type="spellEnd"/>
      <w:r w:rsidR="001E0EF5"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заключенными соглашениями» - 5,0 тыс. рублей;</w:t>
      </w:r>
      <w:proofErr w:type="gramEnd"/>
      <w:r w:rsidR="001E0EF5">
        <w:rPr>
          <w:rFonts w:ascii="Times New Roman" w:hAnsi="Times New Roman"/>
          <w:sz w:val="28"/>
          <w:szCs w:val="28"/>
        </w:rPr>
        <w:t xml:space="preserve"> по ЦСР 09 3 02 П5320 «Расходы районного бюджета за счет средств бюджета </w:t>
      </w:r>
      <w:proofErr w:type="spellStart"/>
      <w:r w:rsidR="001E0EF5">
        <w:rPr>
          <w:rFonts w:ascii="Times New Roman" w:hAnsi="Times New Roman"/>
          <w:sz w:val="28"/>
          <w:szCs w:val="28"/>
        </w:rPr>
        <w:t>Доброминского</w:t>
      </w:r>
      <w:proofErr w:type="spellEnd"/>
      <w:r w:rsidR="001E0EF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61A1">
        <w:rPr>
          <w:rFonts w:ascii="Times New Roman" w:hAnsi="Times New Roman"/>
          <w:sz w:val="28"/>
          <w:szCs w:val="28"/>
        </w:rPr>
        <w:t>»</w:t>
      </w:r>
      <w:r w:rsidR="001E0EF5">
        <w:rPr>
          <w:rFonts w:ascii="Times New Roman" w:hAnsi="Times New Roman"/>
          <w:sz w:val="28"/>
          <w:szCs w:val="28"/>
        </w:rPr>
        <w:t xml:space="preserve"> в соответствии с заключенными соглашениями» -5,0 тыс. рублей. </w:t>
      </w:r>
    </w:p>
    <w:p w:rsidR="005161A1" w:rsidRDefault="005161A1" w:rsidP="001E0E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За 2021 год расходы на реализацию основного мероприятия «Обеспечение организационных условий для реализации Муниципальной программы» исполнены в объеме 4776,2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(100% плановых назначений на 2021год), расходы на реализацию основного мероприятия  «Обеспечение переданных полномочий органов местного самоуправления поселений» исполнены в объеме 10,0 тыс. рублей  (100% плановых назначений на 2021 год).</w:t>
      </w:r>
    </w:p>
    <w:p w:rsidR="00990184" w:rsidRDefault="00990184" w:rsidP="001E0E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годовым отчетом об исполнении муниципальной программы «Эффективное управление финансами и муниципальным долгом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области» за 2021 год (информация официального сайта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</w:t>
      </w:r>
      <w:r w:rsidR="0088121B">
        <w:rPr>
          <w:rFonts w:ascii="Times New Roman" w:hAnsi="Times New Roman"/>
          <w:sz w:val="28"/>
          <w:szCs w:val="28"/>
        </w:rPr>
        <w:t>ленской области в сети Интернет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990184"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glinka</w:t>
      </w:r>
      <w:proofErr w:type="spellEnd"/>
      <w:r w:rsidRPr="00990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admin</w:t>
      </w:r>
      <w:r w:rsidRPr="0099018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99018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90184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municipalnye</w:t>
      </w:r>
      <w:proofErr w:type="spellEnd"/>
      <w:r w:rsidRPr="0099018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programmy</w:t>
      </w:r>
      <w:proofErr w:type="spellEnd"/>
      <w:r w:rsidRPr="00990184">
        <w:rPr>
          <w:rFonts w:ascii="Times New Roman" w:hAnsi="Times New Roman"/>
          <w:sz w:val="28"/>
          <w:szCs w:val="28"/>
        </w:rPr>
        <w:t>/</w:t>
      </w:r>
      <w:r w:rsidR="00322F59">
        <w:rPr>
          <w:rFonts w:ascii="Times New Roman" w:hAnsi="Times New Roman"/>
          <w:sz w:val="28"/>
          <w:szCs w:val="28"/>
        </w:rPr>
        <w:t>) значение всех плановых показателей, установленных для оценки эффективности Программы достигнуты.</w:t>
      </w:r>
      <w:proofErr w:type="gramEnd"/>
    </w:p>
    <w:p w:rsidR="00B6071A" w:rsidRPr="00990184" w:rsidRDefault="005F514F" w:rsidP="00B607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6071A">
        <w:rPr>
          <w:rFonts w:ascii="Times New Roman" w:hAnsi="Times New Roman"/>
          <w:sz w:val="28"/>
          <w:szCs w:val="28"/>
        </w:rPr>
        <w:t>Информация о результатах контрольного мероприятия:</w:t>
      </w:r>
    </w:p>
    <w:p w:rsidR="005F514F" w:rsidRDefault="00B6071A" w:rsidP="005F51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514F">
        <w:rPr>
          <w:rFonts w:ascii="Times New Roman" w:hAnsi="Times New Roman"/>
          <w:color w:val="000000"/>
          <w:sz w:val="28"/>
          <w:szCs w:val="28"/>
        </w:rPr>
        <w:t>Нарушений в осуществлении расходов районного бюджета на реализацию мероприятий муниципальной программы «Эффективное управление финансами  и муниципальным долгом муниципального образования «</w:t>
      </w:r>
      <w:proofErr w:type="spellStart"/>
      <w:r w:rsidR="005F514F">
        <w:rPr>
          <w:rFonts w:ascii="Times New Roman" w:hAnsi="Times New Roman"/>
          <w:color w:val="000000"/>
          <w:sz w:val="28"/>
          <w:szCs w:val="28"/>
        </w:rPr>
        <w:t>Глинковский</w:t>
      </w:r>
      <w:proofErr w:type="spellEnd"/>
      <w:r w:rsidR="005F514F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 и достоверности отчет</w:t>
      </w:r>
      <w:proofErr w:type="gramStart"/>
      <w:r w:rsidR="005F514F">
        <w:rPr>
          <w:rFonts w:ascii="Times New Roman" w:hAnsi="Times New Roman"/>
          <w:color w:val="000000"/>
          <w:sz w:val="28"/>
          <w:szCs w:val="28"/>
        </w:rPr>
        <w:t>а о ее</w:t>
      </w:r>
      <w:proofErr w:type="gramEnd"/>
      <w:r w:rsidR="005F514F">
        <w:rPr>
          <w:rFonts w:ascii="Times New Roman" w:hAnsi="Times New Roman"/>
          <w:color w:val="000000"/>
          <w:sz w:val="28"/>
          <w:szCs w:val="28"/>
        </w:rPr>
        <w:t xml:space="preserve"> реализации не выявлено.</w:t>
      </w:r>
    </w:p>
    <w:p w:rsidR="00B6071A" w:rsidRDefault="00B6071A" w:rsidP="005F51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071A" w:rsidRDefault="00B6071A" w:rsidP="005F51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B6071A" w:rsidRDefault="00B6071A" w:rsidP="005F51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071A" w:rsidRDefault="00B6071A" w:rsidP="005F51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071A" w:rsidRDefault="00B6071A" w:rsidP="005F51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Начальник отдела</w:t>
      </w:r>
    </w:p>
    <w:p w:rsidR="00B6071A" w:rsidRDefault="00B6071A" w:rsidP="005F51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Финансового управления                                                     Н.П.Сафронова</w:t>
      </w:r>
    </w:p>
    <w:p w:rsidR="00B6071A" w:rsidRDefault="00B6071A" w:rsidP="005F51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071A" w:rsidRDefault="00B4784A" w:rsidP="005F51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28.03.2022г.</w:t>
      </w:r>
    </w:p>
    <w:p w:rsidR="00B6071A" w:rsidRDefault="00B6071A" w:rsidP="005F51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071A" w:rsidRDefault="00B6071A" w:rsidP="005F51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071A" w:rsidRDefault="00B6071A" w:rsidP="005F51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Копию акта контрольного мероприятия получил:________________</w:t>
      </w:r>
    </w:p>
    <w:p w:rsidR="00B6071A" w:rsidRDefault="00B6071A" w:rsidP="005F51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071A" w:rsidRPr="00B6071A" w:rsidRDefault="00B6071A" w:rsidP="005F51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                   </w:t>
      </w:r>
    </w:p>
    <w:p w:rsidR="00F2656D" w:rsidRDefault="0088121B" w:rsidP="001E0E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2656D" w:rsidRDefault="00F2656D" w:rsidP="001E0E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3413D" w:rsidRDefault="0093413D" w:rsidP="001E0E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161A1" w:rsidRDefault="005161A1" w:rsidP="001E0E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61A1" w:rsidRDefault="005161A1" w:rsidP="001E0E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21FD5" w:rsidRDefault="00E21FD5" w:rsidP="004D11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D119C" w:rsidRDefault="004D119C" w:rsidP="004D11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D119C" w:rsidRPr="004D119C" w:rsidRDefault="004D119C" w:rsidP="004D11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A48CC" w:rsidRPr="006A48CC" w:rsidRDefault="006A48CC" w:rsidP="006A48CC">
      <w:pPr>
        <w:autoSpaceDE w:val="0"/>
        <w:autoSpaceDN w:val="0"/>
        <w:adjustRightInd w:val="0"/>
        <w:spacing w:after="0"/>
        <w:ind w:left="330"/>
        <w:jc w:val="both"/>
        <w:rPr>
          <w:rFonts w:ascii="Times New Roman" w:hAnsi="Times New Roman"/>
          <w:sz w:val="28"/>
          <w:szCs w:val="28"/>
        </w:rPr>
      </w:pPr>
    </w:p>
    <w:p w:rsidR="00C270D9" w:rsidRPr="00C270D9" w:rsidRDefault="00C270D9" w:rsidP="00C270D9">
      <w:pPr>
        <w:autoSpaceDE w:val="0"/>
        <w:autoSpaceDN w:val="0"/>
        <w:adjustRightInd w:val="0"/>
        <w:spacing w:after="0"/>
        <w:ind w:left="330"/>
        <w:jc w:val="both"/>
        <w:rPr>
          <w:rFonts w:ascii="Times New Roman" w:hAnsi="Times New Roman"/>
          <w:sz w:val="28"/>
          <w:szCs w:val="28"/>
        </w:rPr>
      </w:pPr>
    </w:p>
    <w:p w:rsidR="00EC657A" w:rsidRDefault="00EC657A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70D9">
        <w:rPr>
          <w:rFonts w:ascii="Times New Roman" w:hAnsi="Times New Roman"/>
          <w:sz w:val="28"/>
          <w:szCs w:val="28"/>
        </w:rPr>
        <w:t xml:space="preserve">    </w:t>
      </w:r>
    </w:p>
    <w:p w:rsidR="00EC657A" w:rsidRPr="00143396" w:rsidRDefault="00EC657A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6FC" w:rsidRPr="00443371" w:rsidRDefault="004426FC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EC3602" w:rsidRDefault="00EC3602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0F01" w:rsidRPr="00170F01" w:rsidRDefault="00170F01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70F01" w:rsidRPr="00170F01" w:rsidRDefault="00170F01" w:rsidP="00016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66FC" w:rsidRDefault="00D266FC" w:rsidP="00E25E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266FC" w:rsidRDefault="00D266FC" w:rsidP="00E25E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20D5B" w:rsidRDefault="004C4ECE" w:rsidP="004D5624">
      <w:pPr>
        <w:tabs>
          <w:tab w:val="left" w:pos="6840"/>
        </w:tabs>
        <w:ind w:left="180" w:right="-17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480AB0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tbl>
      <w:tblPr>
        <w:tblW w:w="10656" w:type="dxa"/>
        <w:tblInd w:w="-318" w:type="dxa"/>
        <w:tblLook w:val="01E0"/>
      </w:tblPr>
      <w:tblGrid>
        <w:gridCol w:w="318"/>
        <w:gridCol w:w="4361"/>
        <w:gridCol w:w="1984"/>
        <w:gridCol w:w="3675"/>
        <w:gridCol w:w="318"/>
      </w:tblGrid>
      <w:tr w:rsidR="00320D5B" w:rsidRPr="00713DDD" w:rsidTr="00AF49C4">
        <w:trPr>
          <w:gridBefore w:val="1"/>
          <w:wBefore w:w="318" w:type="dxa"/>
          <w:trHeight w:val="602"/>
        </w:trPr>
        <w:tc>
          <w:tcPr>
            <w:tcW w:w="6345" w:type="dxa"/>
            <w:gridSpan w:val="2"/>
          </w:tcPr>
          <w:p w:rsidR="00320D5B" w:rsidRPr="00722016" w:rsidRDefault="00320D5B" w:rsidP="00607193">
            <w:pPr>
              <w:pStyle w:val="ConsTitle"/>
              <w:widowControl/>
              <w:ind w:right="-108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gridSpan w:val="2"/>
          </w:tcPr>
          <w:p w:rsidR="00320D5B" w:rsidRPr="00722016" w:rsidRDefault="00320D5B" w:rsidP="00AF49C4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D5B" w:rsidRPr="00713DDD" w:rsidTr="00AF49C4">
        <w:trPr>
          <w:gridAfter w:val="1"/>
          <w:wAfter w:w="318" w:type="dxa"/>
          <w:trHeight w:val="602"/>
        </w:trPr>
        <w:tc>
          <w:tcPr>
            <w:tcW w:w="4679" w:type="dxa"/>
            <w:gridSpan w:val="2"/>
          </w:tcPr>
          <w:p w:rsidR="00320D5B" w:rsidRPr="00713DDD" w:rsidRDefault="00320D5B" w:rsidP="007015F7">
            <w:pPr>
              <w:pStyle w:val="ConsTitle"/>
              <w:widowControl/>
              <w:ind w:right="-284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659" w:type="dxa"/>
            <w:gridSpan w:val="2"/>
          </w:tcPr>
          <w:p w:rsidR="00320D5B" w:rsidRPr="00713DDD" w:rsidRDefault="00320D5B" w:rsidP="007015F7">
            <w:pPr>
              <w:pStyle w:val="ConsTitle"/>
              <w:widowControl/>
              <w:tabs>
                <w:tab w:val="left" w:pos="3295"/>
              </w:tabs>
              <w:ind w:right="-284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320D5B" w:rsidRPr="00713DDD" w:rsidRDefault="00320D5B" w:rsidP="00320D5B">
      <w:pPr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D5B" w:rsidRPr="002355C9" w:rsidRDefault="00320D5B" w:rsidP="00320D5B">
      <w:pPr>
        <w:ind w:right="-284"/>
        <w:jc w:val="both"/>
        <w:rPr>
          <w:color w:val="000000"/>
          <w:sz w:val="26"/>
          <w:szCs w:val="26"/>
        </w:rPr>
      </w:pPr>
    </w:p>
    <w:p w:rsidR="00320D5B" w:rsidRPr="002355C9" w:rsidRDefault="00320D5B" w:rsidP="00320D5B">
      <w:pPr>
        <w:ind w:right="-284"/>
        <w:jc w:val="both"/>
        <w:rPr>
          <w:color w:val="000000"/>
          <w:sz w:val="26"/>
          <w:szCs w:val="26"/>
        </w:rPr>
      </w:pPr>
    </w:p>
    <w:sectPr w:rsidR="00320D5B" w:rsidRPr="002355C9" w:rsidSect="009E33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6552"/>
    <w:multiLevelType w:val="hybridMultilevel"/>
    <w:tmpl w:val="24C6091A"/>
    <w:lvl w:ilvl="0" w:tplc="697E6C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76208B"/>
    <w:multiLevelType w:val="hybridMultilevel"/>
    <w:tmpl w:val="BA143946"/>
    <w:lvl w:ilvl="0" w:tplc="EC562C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0711484"/>
    <w:multiLevelType w:val="hybridMultilevel"/>
    <w:tmpl w:val="8C5C1E76"/>
    <w:lvl w:ilvl="0" w:tplc="34E0E8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542494E"/>
    <w:multiLevelType w:val="hybridMultilevel"/>
    <w:tmpl w:val="0F7A1C68"/>
    <w:lvl w:ilvl="0" w:tplc="CD24793A">
      <w:start w:val="1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D405E2E"/>
    <w:multiLevelType w:val="hybridMultilevel"/>
    <w:tmpl w:val="5778FCEE"/>
    <w:lvl w:ilvl="0" w:tplc="1F5C77E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59FF4E0E"/>
    <w:multiLevelType w:val="hybridMultilevel"/>
    <w:tmpl w:val="B30C4DBC"/>
    <w:lvl w:ilvl="0" w:tplc="643A951A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A4B3B8B"/>
    <w:multiLevelType w:val="hybridMultilevel"/>
    <w:tmpl w:val="B8669C38"/>
    <w:lvl w:ilvl="0" w:tplc="ED72EF1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7CCF6352"/>
    <w:multiLevelType w:val="hybridMultilevel"/>
    <w:tmpl w:val="B5A2796A"/>
    <w:lvl w:ilvl="0" w:tplc="E8021966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47C"/>
    <w:rsid w:val="000017A9"/>
    <w:rsid w:val="0000430C"/>
    <w:rsid w:val="00006B38"/>
    <w:rsid w:val="0001162E"/>
    <w:rsid w:val="00012926"/>
    <w:rsid w:val="000160B3"/>
    <w:rsid w:val="0001689F"/>
    <w:rsid w:val="0002194E"/>
    <w:rsid w:val="00025952"/>
    <w:rsid w:val="00026C85"/>
    <w:rsid w:val="00031E50"/>
    <w:rsid w:val="00034E73"/>
    <w:rsid w:val="00034ED5"/>
    <w:rsid w:val="000430D1"/>
    <w:rsid w:val="000447AD"/>
    <w:rsid w:val="00045622"/>
    <w:rsid w:val="00046011"/>
    <w:rsid w:val="00070BFC"/>
    <w:rsid w:val="000779B4"/>
    <w:rsid w:val="00080F31"/>
    <w:rsid w:val="00081BAF"/>
    <w:rsid w:val="000840E9"/>
    <w:rsid w:val="00090D2D"/>
    <w:rsid w:val="000935DB"/>
    <w:rsid w:val="0009389A"/>
    <w:rsid w:val="00094310"/>
    <w:rsid w:val="000946FA"/>
    <w:rsid w:val="000A1D71"/>
    <w:rsid w:val="000B021E"/>
    <w:rsid w:val="000B0D3D"/>
    <w:rsid w:val="000B6C69"/>
    <w:rsid w:val="000C49D4"/>
    <w:rsid w:val="000D0971"/>
    <w:rsid w:val="000E0D04"/>
    <w:rsid w:val="000F26B7"/>
    <w:rsid w:val="000F6F9A"/>
    <w:rsid w:val="001016D5"/>
    <w:rsid w:val="00131E37"/>
    <w:rsid w:val="0013476D"/>
    <w:rsid w:val="00137D16"/>
    <w:rsid w:val="00143396"/>
    <w:rsid w:val="001476B5"/>
    <w:rsid w:val="00150601"/>
    <w:rsid w:val="00151716"/>
    <w:rsid w:val="0015547C"/>
    <w:rsid w:val="00162E7F"/>
    <w:rsid w:val="00163B9E"/>
    <w:rsid w:val="001706A2"/>
    <w:rsid w:val="001708CA"/>
    <w:rsid w:val="00170F01"/>
    <w:rsid w:val="0017199A"/>
    <w:rsid w:val="00182142"/>
    <w:rsid w:val="0019782B"/>
    <w:rsid w:val="001A722F"/>
    <w:rsid w:val="001B724E"/>
    <w:rsid w:val="001E0EF5"/>
    <w:rsid w:val="00201586"/>
    <w:rsid w:val="0020261F"/>
    <w:rsid w:val="002152DD"/>
    <w:rsid w:val="00216160"/>
    <w:rsid w:val="00224E48"/>
    <w:rsid w:val="002347C3"/>
    <w:rsid w:val="002404D9"/>
    <w:rsid w:val="00246BCD"/>
    <w:rsid w:val="00247657"/>
    <w:rsid w:val="00251210"/>
    <w:rsid w:val="00253C08"/>
    <w:rsid w:val="00263BEA"/>
    <w:rsid w:val="00264B6C"/>
    <w:rsid w:val="00264D05"/>
    <w:rsid w:val="00266594"/>
    <w:rsid w:val="002744A0"/>
    <w:rsid w:val="002753DF"/>
    <w:rsid w:val="00275733"/>
    <w:rsid w:val="002905FE"/>
    <w:rsid w:val="00292ABC"/>
    <w:rsid w:val="00297677"/>
    <w:rsid w:val="002A4050"/>
    <w:rsid w:val="002A5B7D"/>
    <w:rsid w:val="002A6A02"/>
    <w:rsid w:val="002A6B08"/>
    <w:rsid w:val="002B1055"/>
    <w:rsid w:val="002B2504"/>
    <w:rsid w:val="002C2A42"/>
    <w:rsid w:val="002C2D65"/>
    <w:rsid w:val="002C75FA"/>
    <w:rsid w:val="002D5123"/>
    <w:rsid w:val="002D6F13"/>
    <w:rsid w:val="002D7919"/>
    <w:rsid w:val="002F0AB9"/>
    <w:rsid w:val="003008B9"/>
    <w:rsid w:val="00300F8C"/>
    <w:rsid w:val="00301252"/>
    <w:rsid w:val="003100EE"/>
    <w:rsid w:val="00310598"/>
    <w:rsid w:val="00310766"/>
    <w:rsid w:val="00314051"/>
    <w:rsid w:val="003163AE"/>
    <w:rsid w:val="00317C01"/>
    <w:rsid w:val="00320D5B"/>
    <w:rsid w:val="003212AA"/>
    <w:rsid w:val="00322F59"/>
    <w:rsid w:val="003244E7"/>
    <w:rsid w:val="0033646B"/>
    <w:rsid w:val="00342372"/>
    <w:rsid w:val="00356DE3"/>
    <w:rsid w:val="00365368"/>
    <w:rsid w:val="00366D84"/>
    <w:rsid w:val="003677D0"/>
    <w:rsid w:val="00372D98"/>
    <w:rsid w:val="00380EAC"/>
    <w:rsid w:val="0038783A"/>
    <w:rsid w:val="003904B2"/>
    <w:rsid w:val="003958D1"/>
    <w:rsid w:val="0039594F"/>
    <w:rsid w:val="003A0BE0"/>
    <w:rsid w:val="003A156F"/>
    <w:rsid w:val="003A433A"/>
    <w:rsid w:val="003B03EB"/>
    <w:rsid w:val="003B7F54"/>
    <w:rsid w:val="003C0314"/>
    <w:rsid w:val="003C269B"/>
    <w:rsid w:val="003C45A4"/>
    <w:rsid w:val="003D3163"/>
    <w:rsid w:val="003D49B6"/>
    <w:rsid w:val="003D4B3B"/>
    <w:rsid w:val="003D695F"/>
    <w:rsid w:val="003E0A90"/>
    <w:rsid w:val="003E51FB"/>
    <w:rsid w:val="003F1477"/>
    <w:rsid w:val="004036B2"/>
    <w:rsid w:val="00403FC4"/>
    <w:rsid w:val="0041003B"/>
    <w:rsid w:val="004121F1"/>
    <w:rsid w:val="00420F75"/>
    <w:rsid w:val="004227D3"/>
    <w:rsid w:val="00437961"/>
    <w:rsid w:val="004426FC"/>
    <w:rsid w:val="00443371"/>
    <w:rsid w:val="00451CE4"/>
    <w:rsid w:val="0045655F"/>
    <w:rsid w:val="00474F13"/>
    <w:rsid w:val="0047615A"/>
    <w:rsid w:val="00477238"/>
    <w:rsid w:val="004800E7"/>
    <w:rsid w:val="00480AB0"/>
    <w:rsid w:val="004921A7"/>
    <w:rsid w:val="0049256E"/>
    <w:rsid w:val="00493ACB"/>
    <w:rsid w:val="00497BE4"/>
    <w:rsid w:val="004B0EE3"/>
    <w:rsid w:val="004B3238"/>
    <w:rsid w:val="004B69D0"/>
    <w:rsid w:val="004B6AB2"/>
    <w:rsid w:val="004B70D6"/>
    <w:rsid w:val="004C2A9E"/>
    <w:rsid w:val="004C4ECE"/>
    <w:rsid w:val="004D119C"/>
    <w:rsid w:val="004D5624"/>
    <w:rsid w:val="004E076A"/>
    <w:rsid w:val="004E5AC2"/>
    <w:rsid w:val="004E76D3"/>
    <w:rsid w:val="004F13D9"/>
    <w:rsid w:val="004F56A7"/>
    <w:rsid w:val="00501998"/>
    <w:rsid w:val="00501B03"/>
    <w:rsid w:val="00506CBC"/>
    <w:rsid w:val="00512206"/>
    <w:rsid w:val="005161A1"/>
    <w:rsid w:val="00520029"/>
    <w:rsid w:val="00524354"/>
    <w:rsid w:val="00534DA9"/>
    <w:rsid w:val="005352CB"/>
    <w:rsid w:val="00540D7D"/>
    <w:rsid w:val="00542DD8"/>
    <w:rsid w:val="00543B91"/>
    <w:rsid w:val="00546C11"/>
    <w:rsid w:val="0055010F"/>
    <w:rsid w:val="005616A8"/>
    <w:rsid w:val="005656FB"/>
    <w:rsid w:val="00565E1B"/>
    <w:rsid w:val="00571DE2"/>
    <w:rsid w:val="00577768"/>
    <w:rsid w:val="0058392C"/>
    <w:rsid w:val="00592AE8"/>
    <w:rsid w:val="005A2E4D"/>
    <w:rsid w:val="005A3474"/>
    <w:rsid w:val="005A3B88"/>
    <w:rsid w:val="005A452A"/>
    <w:rsid w:val="005B2687"/>
    <w:rsid w:val="005B3412"/>
    <w:rsid w:val="005C054D"/>
    <w:rsid w:val="005C5CA7"/>
    <w:rsid w:val="005D0019"/>
    <w:rsid w:val="005D481A"/>
    <w:rsid w:val="005E1616"/>
    <w:rsid w:val="005E342F"/>
    <w:rsid w:val="005F260D"/>
    <w:rsid w:val="005F35B6"/>
    <w:rsid w:val="005F514F"/>
    <w:rsid w:val="005F615B"/>
    <w:rsid w:val="006040B1"/>
    <w:rsid w:val="00605B28"/>
    <w:rsid w:val="00607193"/>
    <w:rsid w:val="00610E93"/>
    <w:rsid w:val="0061189A"/>
    <w:rsid w:val="0061641A"/>
    <w:rsid w:val="0063163A"/>
    <w:rsid w:val="00637552"/>
    <w:rsid w:val="0064483A"/>
    <w:rsid w:val="0065531B"/>
    <w:rsid w:val="00655EF5"/>
    <w:rsid w:val="006711EE"/>
    <w:rsid w:val="00680399"/>
    <w:rsid w:val="006806B6"/>
    <w:rsid w:val="00690754"/>
    <w:rsid w:val="006A0527"/>
    <w:rsid w:val="006A48CC"/>
    <w:rsid w:val="006A71E3"/>
    <w:rsid w:val="006B04D5"/>
    <w:rsid w:val="006B5098"/>
    <w:rsid w:val="006C17EC"/>
    <w:rsid w:val="006C7480"/>
    <w:rsid w:val="006D23B3"/>
    <w:rsid w:val="006D2C8C"/>
    <w:rsid w:val="006D36A1"/>
    <w:rsid w:val="006D4548"/>
    <w:rsid w:val="006D7D67"/>
    <w:rsid w:val="006E53F7"/>
    <w:rsid w:val="006E7FF7"/>
    <w:rsid w:val="006F0832"/>
    <w:rsid w:val="00700B87"/>
    <w:rsid w:val="0070476B"/>
    <w:rsid w:val="00706E3F"/>
    <w:rsid w:val="00734A89"/>
    <w:rsid w:val="00755836"/>
    <w:rsid w:val="00757043"/>
    <w:rsid w:val="00762025"/>
    <w:rsid w:val="0077618B"/>
    <w:rsid w:val="00781B0D"/>
    <w:rsid w:val="00784788"/>
    <w:rsid w:val="007867E9"/>
    <w:rsid w:val="007929A3"/>
    <w:rsid w:val="007A0F58"/>
    <w:rsid w:val="007A110D"/>
    <w:rsid w:val="007A6F68"/>
    <w:rsid w:val="007B0140"/>
    <w:rsid w:val="007B0E4D"/>
    <w:rsid w:val="007B23C6"/>
    <w:rsid w:val="007B2440"/>
    <w:rsid w:val="007C0FE8"/>
    <w:rsid w:val="007C1D38"/>
    <w:rsid w:val="007C2005"/>
    <w:rsid w:val="007C337E"/>
    <w:rsid w:val="007D04DE"/>
    <w:rsid w:val="007D62FB"/>
    <w:rsid w:val="007D6AD6"/>
    <w:rsid w:val="007E04FF"/>
    <w:rsid w:val="00803E4A"/>
    <w:rsid w:val="00805B65"/>
    <w:rsid w:val="0081025C"/>
    <w:rsid w:val="00823315"/>
    <w:rsid w:val="00824FF1"/>
    <w:rsid w:val="008252AB"/>
    <w:rsid w:val="00830167"/>
    <w:rsid w:val="00830A83"/>
    <w:rsid w:val="00834BD1"/>
    <w:rsid w:val="00836E41"/>
    <w:rsid w:val="00844565"/>
    <w:rsid w:val="00850DE2"/>
    <w:rsid w:val="00853BD4"/>
    <w:rsid w:val="008563B7"/>
    <w:rsid w:val="00861468"/>
    <w:rsid w:val="00873DCE"/>
    <w:rsid w:val="0088121B"/>
    <w:rsid w:val="0089547F"/>
    <w:rsid w:val="008967F8"/>
    <w:rsid w:val="008A6EA3"/>
    <w:rsid w:val="008A7729"/>
    <w:rsid w:val="008B1043"/>
    <w:rsid w:val="008B3E29"/>
    <w:rsid w:val="008B4B52"/>
    <w:rsid w:val="008B4F24"/>
    <w:rsid w:val="008B6497"/>
    <w:rsid w:val="008B6D0B"/>
    <w:rsid w:val="008C1430"/>
    <w:rsid w:val="008C3236"/>
    <w:rsid w:val="008D269B"/>
    <w:rsid w:val="008D6BA0"/>
    <w:rsid w:val="008E0188"/>
    <w:rsid w:val="008E2698"/>
    <w:rsid w:val="008E4650"/>
    <w:rsid w:val="008E5655"/>
    <w:rsid w:val="008F3BFF"/>
    <w:rsid w:val="008F3FF0"/>
    <w:rsid w:val="008F7CFB"/>
    <w:rsid w:val="00904506"/>
    <w:rsid w:val="00907BD0"/>
    <w:rsid w:val="00916B37"/>
    <w:rsid w:val="0091703E"/>
    <w:rsid w:val="0091719A"/>
    <w:rsid w:val="0093413D"/>
    <w:rsid w:val="00935C70"/>
    <w:rsid w:val="009530CC"/>
    <w:rsid w:val="0096269F"/>
    <w:rsid w:val="00963BD2"/>
    <w:rsid w:val="00977812"/>
    <w:rsid w:val="00990184"/>
    <w:rsid w:val="009A35BB"/>
    <w:rsid w:val="009B5566"/>
    <w:rsid w:val="009C4845"/>
    <w:rsid w:val="009D1D45"/>
    <w:rsid w:val="009D77CC"/>
    <w:rsid w:val="009E2D8F"/>
    <w:rsid w:val="009E33FD"/>
    <w:rsid w:val="009E7177"/>
    <w:rsid w:val="009F52E4"/>
    <w:rsid w:val="009F7588"/>
    <w:rsid w:val="009F7D02"/>
    <w:rsid w:val="00A0191D"/>
    <w:rsid w:val="00A0320E"/>
    <w:rsid w:val="00A05303"/>
    <w:rsid w:val="00A05BEE"/>
    <w:rsid w:val="00A11374"/>
    <w:rsid w:val="00A12B81"/>
    <w:rsid w:val="00A1716B"/>
    <w:rsid w:val="00A272CB"/>
    <w:rsid w:val="00A32E2A"/>
    <w:rsid w:val="00A45176"/>
    <w:rsid w:val="00A45A45"/>
    <w:rsid w:val="00A5331A"/>
    <w:rsid w:val="00A60359"/>
    <w:rsid w:val="00A641B8"/>
    <w:rsid w:val="00A97C7E"/>
    <w:rsid w:val="00AA2EAF"/>
    <w:rsid w:val="00AA3277"/>
    <w:rsid w:val="00AA7C3D"/>
    <w:rsid w:val="00AB2C31"/>
    <w:rsid w:val="00AB7455"/>
    <w:rsid w:val="00AC6229"/>
    <w:rsid w:val="00AD1963"/>
    <w:rsid w:val="00AD248D"/>
    <w:rsid w:val="00AE0300"/>
    <w:rsid w:val="00AE17CF"/>
    <w:rsid w:val="00AE7198"/>
    <w:rsid w:val="00AF0C8A"/>
    <w:rsid w:val="00AF2BB8"/>
    <w:rsid w:val="00AF49C4"/>
    <w:rsid w:val="00AF7F98"/>
    <w:rsid w:val="00B0123B"/>
    <w:rsid w:val="00B23214"/>
    <w:rsid w:val="00B25AD7"/>
    <w:rsid w:val="00B317FE"/>
    <w:rsid w:val="00B33C20"/>
    <w:rsid w:val="00B44D08"/>
    <w:rsid w:val="00B46158"/>
    <w:rsid w:val="00B4784A"/>
    <w:rsid w:val="00B53B84"/>
    <w:rsid w:val="00B54BF3"/>
    <w:rsid w:val="00B6071A"/>
    <w:rsid w:val="00B612C1"/>
    <w:rsid w:val="00B62A34"/>
    <w:rsid w:val="00B6399B"/>
    <w:rsid w:val="00B70CDB"/>
    <w:rsid w:val="00B8107C"/>
    <w:rsid w:val="00B93FD9"/>
    <w:rsid w:val="00BA437E"/>
    <w:rsid w:val="00BC330B"/>
    <w:rsid w:val="00BD41C3"/>
    <w:rsid w:val="00BE2B41"/>
    <w:rsid w:val="00BF6DCB"/>
    <w:rsid w:val="00C060D2"/>
    <w:rsid w:val="00C13A84"/>
    <w:rsid w:val="00C26DDB"/>
    <w:rsid w:val="00C270D9"/>
    <w:rsid w:val="00C34364"/>
    <w:rsid w:val="00C4002B"/>
    <w:rsid w:val="00C467B0"/>
    <w:rsid w:val="00C50E43"/>
    <w:rsid w:val="00C511B9"/>
    <w:rsid w:val="00C52E30"/>
    <w:rsid w:val="00C53DC4"/>
    <w:rsid w:val="00C56CA2"/>
    <w:rsid w:val="00C62D7F"/>
    <w:rsid w:val="00C66915"/>
    <w:rsid w:val="00C73FC7"/>
    <w:rsid w:val="00C84D6E"/>
    <w:rsid w:val="00C86EFC"/>
    <w:rsid w:val="00C871A8"/>
    <w:rsid w:val="00C8737C"/>
    <w:rsid w:val="00C908D3"/>
    <w:rsid w:val="00C926B4"/>
    <w:rsid w:val="00C92D7A"/>
    <w:rsid w:val="00CA0A69"/>
    <w:rsid w:val="00CB4B4E"/>
    <w:rsid w:val="00CB7BB2"/>
    <w:rsid w:val="00CD13C6"/>
    <w:rsid w:val="00CE218C"/>
    <w:rsid w:val="00CF739B"/>
    <w:rsid w:val="00D02C4F"/>
    <w:rsid w:val="00D03DC8"/>
    <w:rsid w:val="00D06AAB"/>
    <w:rsid w:val="00D070DC"/>
    <w:rsid w:val="00D07351"/>
    <w:rsid w:val="00D07FBE"/>
    <w:rsid w:val="00D126A4"/>
    <w:rsid w:val="00D136D4"/>
    <w:rsid w:val="00D13881"/>
    <w:rsid w:val="00D1391E"/>
    <w:rsid w:val="00D15193"/>
    <w:rsid w:val="00D225D4"/>
    <w:rsid w:val="00D242D6"/>
    <w:rsid w:val="00D266FC"/>
    <w:rsid w:val="00D26F94"/>
    <w:rsid w:val="00D34F8A"/>
    <w:rsid w:val="00D5119C"/>
    <w:rsid w:val="00D51584"/>
    <w:rsid w:val="00D52511"/>
    <w:rsid w:val="00D55B5D"/>
    <w:rsid w:val="00D60C58"/>
    <w:rsid w:val="00D655B3"/>
    <w:rsid w:val="00D662FD"/>
    <w:rsid w:val="00D703BC"/>
    <w:rsid w:val="00D80E71"/>
    <w:rsid w:val="00D84FAD"/>
    <w:rsid w:val="00D944A8"/>
    <w:rsid w:val="00DA361F"/>
    <w:rsid w:val="00DA4F5B"/>
    <w:rsid w:val="00DA5147"/>
    <w:rsid w:val="00DA5FD5"/>
    <w:rsid w:val="00DA7F7B"/>
    <w:rsid w:val="00DB0C1D"/>
    <w:rsid w:val="00DB3E1F"/>
    <w:rsid w:val="00DB431B"/>
    <w:rsid w:val="00DB623D"/>
    <w:rsid w:val="00DB66F2"/>
    <w:rsid w:val="00DB70B5"/>
    <w:rsid w:val="00DC1BCD"/>
    <w:rsid w:val="00DC21A8"/>
    <w:rsid w:val="00DD495B"/>
    <w:rsid w:val="00DE1EF2"/>
    <w:rsid w:val="00E01A53"/>
    <w:rsid w:val="00E02FCF"/>
    <w:rsid w:val="00E06D7C"/>
    <w:rsid w:val="00E10A01"/>
    <w:rsid w:val="00E115BF"/>
    <w:rsid w:val="00E21FD5"/>
    <w:rsid w:val="00E224DD"/>
    <w:rsid w:val="00E22E8E"/>
    <w:rsid w:val="00E25EBC"/>
    <w:rsid w:val="00E264C2"/>
    <w:rsid w:val="00E26819"/>
    <w:rsid w:val="00E27750"/>
    <w:rsid w:val="00E31932"/>
    <w:rsid w:val="00E31C48"/>
    <w:rsid w:val="00E47D82"/>
    <w:rsid w:val="00E529A0"/>
    <w:rsid w:val="00E52C60"/>
    <w:rsid w:val="00E532A4"/>
    <w:rsid w:val="00E5577B"/>
    <w:rsid w:val="00E616F6"/>
    <w:rsid w:val="00E63AF4"/>
    <w:rsid w:val="00E6557B"/>
    <w:rsid w:val="00E72B3E"/>
    <w:rsid w:val="00E85867"/>
    <w:rsid w:val="00EA4FE9"/>
    <w:rsid w:val="00EA56D4"/>
    <w:rsid w:val="00EB64EE"/>
    <w:rsid w:val="00EC13FE"/>
    <w:rsid w:val="00EC2ACE"/>
    <w:rsid w:val="00EC2F1D"/>
    <w:rsid w:val="00EC3602"/>
    <w:rsid w:val="00EC5797"/>
    <w:rsid w:val="00EC657A"/>
    <w:rsid w:val="00ED5E6B"/>
    <w:rsid w:val="00ED7648"/>
    <w:rsid w:val="00EE4BC5"/>
    <w:rsid w:val="00EF5AB8"/>
    <w:rsid w:val="00F1319D"/>
    <w:rsid w:val="00F17A19"/>
    <w:rsid w:val="00F2656D"/>
    <w:rsid w:val="00F42B3A"/>
    <w:rsid w:val="00F47AC1"/>
    <w:rsid w:val="00F6306A"/>
    <w:rsid w:val="00F659A0"/>
    <w:rsid w:val="00F735BA"/>
    <w:rsid w:val="00F741B5"/>
    <w:rsid w:val="00F80E85"/>
    <w:rsid w:val="00F82293"/>
    <w:rsid w:val="00F951EC"/>
    <w:rsid w:val="00FA5E97"/>
    <w:rsid w:val="00FB19F2"/>
    <w:rsid w:val="00FD4882"/>
    <w:rsid w:val="00FE367F"/>
    <w:rsid w:val="00FE6CA2"/>
    <w:rsid w:val="00FE768A"/>
    <w:rsid w:val="00FF06EA"/>
    <w:rsid w:val="00FF4AF8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6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0160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160B3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qFormat/>
    <w:rsid w:val="000160B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E72B3E"/>
    <w:rPr>
      <w:color w:val="0000FF" w:themeColor="hyperlink"/>
      <w:u w:val="single"/>
    </w:rPr>
  </w:style>
  <w:style w:type="paragraph" w:customStyle="1" w:styleId="ConsTitle">
    <w:name w:val="ConsTitle"/>
    <w:rsid w:val="00B612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0A16-7A28-4B2C-876A-F1E3053E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3733</TotalTime>
  <Pages>1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306</cp:revision>
  <cp:lastPrinted>2022-03-28T08:39:00Z</cp:lastPrinted>
  <dcterms:created xsi:type="dcterms:W3CDTF">2019-04-02T07:18:00Z</dcterms:created>
  <dcterms:modified xsi:type="dcterms:W3CDTF">2022-03-28T08:47:00Z</dcterms:modified>
</cp:coreProperties>
</file>