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762" w:rsidRPr="004674BF" w:rsidRDefault="000823D9" w:rsidP="00C46617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8"/>
          <w:szCs w:val="28"/>
        </w:rPr>
      </w:pPr>
      <w:r w:rsidRPr="001C0E33">
        <w:rPr>
          <w:b/>
          <w:color w:val="000000" w:themeColor="text1"/>
          <w:sz w:val="28"/>
          <w:szCs w:val="28"/>
          <w:shd w:val="clear" w:color="auto" w:fill="FFFFFF"/>
        </w:rPr>
        <w:t>3.Уголовная ответственность за пропаганду наркотиков</w:t>
      </w:r>
      <w:proofErr w:type="gramStart"/>
      <w:r w:rsidRPr="001C0E33">
        <w:rPr>
          <w:b/>
          <w:color w:val="000000" w:themeColor="text1"/>
          <w:sz w:val="28"/>
          <w:szCs w:val="28"/>
        </w:rPr>
        <w:br/>
      </w:r>
      <w:r w:rsidRPr="001C0E33">
        <w:rPr>
          <w:b/>
          <w:color w:val="000000" w:themeColor="text1"/>
          <w:sz w:val="28"/>
          <w:szCs w:val="28"/>
        </w:rPr>
        <w:br/>
      </w:r>
      <w:r w:rsidRPr="00CB1676">
        <w:rPr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Pr="00CB1676">
        <w:rPr>
          <w:color w:val="000000" w:themeColor="text1"/>
          <w:sz w:val="28"/>
          <w:szCs w:val="28"/>
          <w:shd w:val="clear" w:color="auto" w:fill="FFFFFF"/>
        </w:rPr>
        <w:t xml:space="preserve"> 1 сентября 2025 года устанавливается уголовная ответственность за пропаганду незаконного оборота, потребления наркотиков.</w:t>
      </w:r>
      <w:r w:rsidRPr="00CB1676">
        <w:rPr>
          <w:color w:val="000000" w:themeColor="text1"/>
          <w:sz w:val="28"/>
          <w:szCs w:val="28"/>
        </w:rPr>
        <w:br/>
      </w:r>
      <w:r w:rsidRPr="00CB1676"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08.08.2024 № 226-ФЗ Уголовный кодекс Российской Федерации дополнен новым составом преступления – ст. 230.3, предусматривающая уголовную ответственность за пропаганду наркотических средств, психотропных веществ, их аналогов или </w:t>
      </w:r>
      <w:proofErr w:type="spellStart"/>
      <w:r w:rsidRPr="00CB1676">
        <w:rPr>
          <w:color w:val="000000" w:themeColor="text1"/>
          <w:sz w:val="28"/>
          <w:szCs w:val="28"/>
          <w:shd w:val="clear" w:color="auto" w:fill="FFFFFF"/>
        </w:rPr>
        <w:t>прекурсоров</w:t>
      </w:r>
      <w:proofErr w:type="spellEnd"/>
      <w:r w:rsidRPr="00CB1676">
        <w:rPr>
          <w:color w:val="000000" w:themeColor="text1"/>
          <w:sz w:val="28"/>
          <w:szCs w:val="28"/>
          <w:shd w:val="clear" w:color="auto" w:fill="FFFFFF"/>
        </w:rPr>
        <w:t xml:space="preserve">, растений, содержащих наркотические средства или психотропные вещества либо их </w:t>
      </w:r>
      <w:proofErr w:type="spellStart"/>
      <w:r w:rsidRPr="00CB1676">
        <w:rPr>
          <w:color w:val="000000" w:themeColor="text1"/>
          <w:sz w:val="28"/>
          <w:szCs w:val="28"/>
          <w:shd w:val="clear" w:color="auto" w:fill="FFFFFF"/>
        </w:rPr>
        <w:t>прекурсоры</w:t>
      </w:r>
      <w:proofErr w:type="spellEnd"/>
      <w:r w:rsidRPr="00CB1676">
        <w:rPr>
          <w:color w:val="000000" w:themeColor="text1"/>
          <w:sz w:val="28"/>
          <w:szCs w:val="28"/>
          <w:shd w:val="clear" w:color="auto" w:fill="FFFFFF"/>
        </w:rPr>
        <w:t>.</w:t>
      </w:r>
      <w:r w:rsidRPr="00CB1676">
        <w:rPr>
          <w:color w:val="000000" w:themeColor="text1"/>
          <w:sz w:val="28"/>
          <w:szCs w:val="28"/>
        </w:rPr>
        <w:br/>
      </w:r>
      <w:r w:rsidRPr="00CB1676">
        <w:rPr>
          <w:color w:val="000000" w:themeColor="text1"/>
          <w:sz w:val="28"/>
          <w:szCs w:val="28"/>
          <w:shd w:val="clear" w:color="auto" w:fill="FFFFFF"/>
        </w:rPr>
        <w:t>Для наступления уголовной ответственности лицо должно быть дважды привлечено к административной ответственности в течение года либо иметь судимость за совершение преступления, предусмотренного настоящей статьей.</w:t>
      </w:r>
      <w:r w:rsidRPr="00CB1676">
        <w:rPr>
          <w:color w:val="000000" w:themeColor="text1"/>
          <w:sz w:val="28"/>
          <w:szCs w:val="28"/>
        </w:rPr>
        <w:br/>
      </w:r>
      <w:r w:rsidRPr="00CB1676">
        <w:rPr>
          <w:color w:val="000000" w:themeColor="text1"/>
          <w:sz w:val="28"/>
          <w:szCs w:val="28"/>
          <w:shd w:val="clear" w:color="auto" w:fill="FFFFFF"/>
        </w:rPr>
        <w:t>За совершение указанного преступления предусмотрены наказания в виде штрафа, обязательных, исправительных, принудительных работ, ограничения либо лишения свободы.</w:t>
      </w:r>
      <w:r w:rsidRPr="00CB1676">
        <w:rPr>
          <w:color w:val="000000" w:themeColor="text1"/>
          <w:sz w:val="28"/>
          <w:szCs w:val="28"/>
        </w:rPr>
        <w:br/>
      </w:r>
      <w:bookmarkStart w:id="0" w:name="_GoBack"/>
      <w:bookmarkEnd w:id="0"/>
    </w:p>
    <w:sectPr w:rsidR="00533762" w:rsidRPr="00467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90452"/>
    <w:multiLevelType w:val="hybridMultilevel"/>
    <w:tmpl w:val="EDB84BE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79"/>
    <w:rsid w:val="00035180"/>
    <w:rsid w:val="000823D9"/>
    <w:rsid w:val="001C0E33"/>
    <w:rsid w:val="004674BF"/>
    <w:rsid w:val="00533762"/>
    <w:rsid w:val="006244FA"/>
    <w:rsid w:val="00C46617"/>
    <w:rsid w:val="00CB1676"/>
    <w:rsid w:val="00D304D8"/>
    <w:rsid w:val="00D3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6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CB16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6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CB1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9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Корнеева</dc:creator>
  <cp:keywords/>
  <dc:description/>
  <cp:lastModifiedBy>USER</cp:lastModifiedBy>
  <cp:revision>13</cp:revision>
  <dcterms:created xsi:type="dcterms:W3CDTF">2024-11-01T06:14:00Z</dcterms:created>
  <dcterms:modified xsi:type="dcterms:W3CDTF">2024-11-01T08:24:00Z</dcterms:modified>
</cp:coreProperties>
</file>