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434B0" w14:textId="77777777" w:rsidR="00615573" w:rsidRDefault="00615573" w:rsidP="00B134BA">
      <w:pPr>
        <w:pStyle w:val="1"/>
        <w:ind w:right="-144" w:firstLine="851"/>
        <w:jc w:val="both"/>
        <w:rPr>
          <w:color w:val="000000"/>
        </w:rPr>
      </w:pPr>
    </w:p>
    <w:p w14:paraId="66C583E7" w14:textId="3BACE24A" w:rsidR="002A2D77" w:rsidRDefault="00B73197" w:rsidP="00B134BA">
      <w:pPr>
        <w:pStyle w:val="1"/>
        <w:ind w:right="-144" w:firstLine="851"/>
        <w:jc w:val="both"/>
        <w:rPr>
          <w:color w:val="000000"/>
        </w:rPr>
      </w:pPr>
      <w:r>
        <w:rPr>
          <w:color w:val="000000"/>
        </w:rPr>
        <w:t xml:space="preserve">   </w:t>
      </w:r>
      <w:r w:rsidR="00615573">
        <w:rPr>
          <w:color w:val="000000"/>
        </w:rPr>
        <w:t xml:space="preserve">Прокуратурой </w:t>
      </w:r>
      <w:proofErr w:type="spellStart"/>
      <w:r w:rsidR="00615573">
        <w:rPr>
          <w:color w:val="000000"/>
        </w:rPr>
        <w:t>Глинковского</w:t>
      </w:r>
      <w:proofErr w:type="spellEnd"/>
      <w:r w:rsidR="00615573">
        <w:rPr>
          <w:color w:val="000000"/>
        </w:rPr>
        <w:t xml:space="preserve"> района</w:t>
      </w:r>
      <w:r w:rsidR="00E94B3C">
        <w:rPr>
          <w:color w:val="000000"/>
        </w:rPr>
        <w:t xml:space="preserve"> в</w:t>
      </w:r>
      <w:r w:rsidR="00E94B3C" w:rsidRPr="00E94B3C">
        <w:rPr>
          <w:color w:val="4B4B4B"/>
          <w:sz w:val="25"/>
          <w:szCs w:val="25"/>
          <w:lang w:eastAsia="ru-RU"/>
        </w:rPr>
        <w:t xml:space="preserve"> </w:t>
      </w:r>
      <w:r w:rsidR="00E94B3C" w:rsidRPr="00AF7D62">
        <w:rPr>
          <w:color w:val="4B4B4B"/>
          <w:sz w:val="25"/>
          <w:szCs w:val="25"/>
          <w:lang w:eastAsia="ru-RU"/>
        </w:rPr>
        <w:t>Международный день борьбы с коррупцией</w:t>
      </w:r>
      <w:r w:rsidR="00E94B3C">
        <w:rPr>
          <w:color w:val="000000"/>
        </w:rPr>
        <w:t xml:space="preserve"> в администрации МО Глинковский район проведена лекция </w:t>
      </w:r>
      <w:r w:rsidR="00E94B3C" w:rsidRPr="00E94B3C">
        <w:rPr>
          <w:bCs/>
          <w:color w:val="000000"/>
        </w:rPr>
        <w:t>для муниципальных служащих</w:t>
      </w:r>
      <w:r w:rsidR="002A2D77">
        <w:rPr>
          <w:bCs/>
          <w:color w:val="000000"/>
        </w:rPr>
        <w:t>, а также приглашенных</w:t>
      </w:r>
      <w:r w:rsidR="00165601">
        <w:rPr>
          <w:bCs/>
          <w:color w:val="000000"/>
        </w:rPr>
        <w:t xml:space="preserve"> жителей района</w:t>
      </w:r>
      <w:r w:rsidR="00E94B3C" w:rsidRPr="00E94B3C">
        <w:rPr>
          <w:bCs/>
          <w:color w:val="000000"/>
        </w:rPr>
        <w:t xml:space="preserve"> по вопросам противодействия коррупции, а также подведены </w:t>
      </w:r>
      <w:r w:rsidR="00E94B3C" w:rsidRPr="00E94B3C">
        <w:rPr>
          <w:color w:val="000000"/>
        </w:rPr>
        <w:t>итоги работы прокуратуры в сфере противодействия коррупции</w:t>
      </w:r>
      <w:r w:rsidR="00B134BA">
        <w:rPr>
          <w:color w:val="000000"/>
        </w:rPr>
        <w:t>.</w:t>
      </w:r>
    </w:p>
    <w:p w14:paraId="503BC736" w14:textId="6AD10C5D" w:rsidR="00B134BA" w:rsidRPr="00B134BA" w:rsidRDefault="00B134BA" w:rsidP="00B134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13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текущем году прокуратурой </w:t>
      </w:r>
      <w:proofErr w:type="spellStart"/>
      <w:r w:rsidRPr="00B134B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Глинковского</w:t>
      </w:r>
      <w:proofErr w:type="spellEnd"/>
      <w:r w:rsidRPr="00B13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пресечено 36 нарушений антикоррупционного законодательства, принесено 4 представления и опротестовано 26 нормативно правовых актов содержащих коррупциогенный фактов, акты прокурорского реагирования рассмотрены и удовлетворены, коррупциогенный фактор исключён. </w:t>
      </w:r>
    </w:p>
    <w:p w14:paraId="205650B0" w14:textId="56AC404A" w:rsidR="00B134BA" w:rsidRPr="00B134BA" w:rsidRDefault="00B134BA" w:rsidP="00B134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 дисциплинарной ответственности привлечено 4 должностных лица. </w:t>
      </w:r>
    </w:p>
    <w:p w14:paraId="04E375DE" w14:textId="1D7AB240" w:rsidR="00165601" w:rsidRDefault="00B134BA" w:rsidP="00B134BA">
      <w:pPr>
        <w:pStyle w:val="1"/>
        <w:ind w:right="-144" w:firstLine="0"/>
        <w:jc w:val="both"/>
        <w:rPr>
          <w:bCs/>
          <w:color w:val="000000"/>
        </w:rPr>
      </w:pPr>
      <w:r>
        <w:rPr>
          <w:bCs/>
          <w:color w:val="000000"/>
        </w:rPr>
        <w:t xml:space="preserve">                </w:t>
      </w:r>
      <w:bookmarkStart w:id="0" w:name="_GoBack"/>
      <w:bookmarkEnd w:id="0"/>
      <w:r w:rsidR="00E94B3C" w:rsidRPr="00E94B3C">
        <w:rPr>
          <w:bCs/>
          <w:color w:val="000000"/>
        </w:rPr>
        <w:t xml:space="preserve">Кроме этого, в честь </w:t>
      </w:r>
      <w:r w:rsidR="00E8419D">
        <w:rPr>
          <w:bCs/>
          <w:color w:val="000000"/>
        </w:rPr>
        <w:t>Д</w:t>
      </w:r>
      <w:r w:rsidR="00E94B3C" w:rsidRPr="00E94B3C">
        <w:rPr>
          <w:bCs/>
          <w:color w:val="000000"/>
        </w:rPr>
        <w:t>ня прав человека</w:t>
      </w:r>
      <w:r w:rsidR="00E8419D">
        <w:rPr>
          <w:bCs/>
          <w:color w:val="000000"/>
        </w:rPr>
        <w:t xml:space="preserve"> </w:t>
      </w:r>
      <w:r w:rsidR="00165601">
        <w:rPr>
          <w:bCs/>
          <w:color w:val="000000"/>
        </w:rPr>
        <w:t>до сведения</w:t>
      </w:r>
      <w:r w:rsidR="002A2D77">
        <w:rPr>
          <w:bCs/>
          <w:color w:val="000000"/>
        </w:rPr>
        <w:t xml:space="preserve"> приглашенных</w:t>
      </w:r>
      <w:r w:rsidR="00165601">
        <w:rPr>
          <w:bCs/>
          <w:color w:val="000000"/>
        </w:rPr>
        <w:t xml:space="preserve"> граждан и органов местного самоуправления доведена информация о результатах работы прокуратуры района по защите прав и законных интересов граждан</w:t>
      </w:r>
      <w:r w:rsidR="002A2D77">
        <w:rPr>
          <w:bCs/>
          <w:color w:val="000000"/>
        </w:rPr>
        <w:t xml:space="preserve"> за 11 месяцев 2022</w:t>
      </w:r>
      <w:r w:rsidR="00165601">
        <w:rPr>
          <w:bCs/>
          <w:color w:val="000000"/>
        </w:rPr>
        <w:t>.</w:t>
      </w:r>
    </w:p>
    <w:p w14:paraId="29CEBD52" w14:textId="10DA0109" w:rsidR="002A2D77" w:rsidRPr="002A2D77" w:rsidRDefault="002A2D77" w:rsidP="00B134BA">
      <w:pPr>
        <w:pStyle w:val="1"/>
        <w:ind w:right="-144" w:firstLine="851"/>
        <w:jc w:val="both"/>
        <w:rPr>
          <w:color w:val="000000"/>
        </w:rPr>
      </w:pPr>
      <w:r w:rsidRPr="002A2D77">
        <w:rPr>
          <w:color w:val="000000"/>
        </w:rPr>
        <w:t>В ходе проведенной работы прокурором даны разъяснения</w:t>
      </w:r>
      <w:r w:rsidR="00A01092">
        <w:rPr>
          <w:color w:val="000000"/>
        </w:rPr>
        <w:t xml:space="preserve"> </w:t>
      </w:r>
      <w:r w:rsidRPr="002A2D77">
        <w:rPr>
          <w:color w:val="000000"/>
        </w:rPr>
        <w:t xml:space="preserve">на поступившие вопросы граждан. </w:t>
      </w:r>
    </w:p>
    <w:p w14:paraId="76A172B8" w14:textId="77777777" w:rsidR="002A2D77" w:rsidRDefault="002A2D77" w:rsidP="00B73197">
      <w:pPr>
        <w:pStyle w:val="1"/>
        <w:ind w:right="-144" w:firstLine="0"/>
        <w:jc w:val="both"/>
        <w:rPr>
          <w:bCs/>
          <w:color w:val="000000"/>
        </w:rPr>
      </w:pPr>
    </w:p>
    <w:p w14:paraId="3D19D027" w14:textId="77777777" w:rsidR="002A2D77" w:rsidRDefault="002A2D77" w:rsidP="00B73197">
      <w:pPr>
        <w:pStyle w:val="1"/>
        <w:ind w:right="-144" w:firstLine="0"/>
        <w:jc w:val="both"/>
        <w:rPr>
          <w:bCs/>
          <w:noProof/>
          <w:color w:val="000000"/>
          <w:lang w:eastAsia="ru-RU"/>
        </w:rPr>
      </w:pPr>
    </w:p>
    <w:p w14:paraId="07C35EE9" w14:textId="77777777" w:rsidR="002A2D77" w:rsidRDefault="002A2D77" w:rsidP="00B73197">
      <w:pPr>
        <w:pStyle w:val="1"/>
        <w:ind w:right="-144" w:firstLine="0"/>
        <w:jc w:val="both"/>
        <w:rPr>
          <w:bCs/>
          <w:noProof/>
          <w:color w:val="000000"/>
          <w:lang w:eastAsia="ru-RU"/>
        </w:rPr>
      </w:pPr>
      <w:r>
        <w:rPr>
          <w:bCs/>
          <w:noProof/>
          <w:color w:val="000000"/>
          <w:lang w:eastAsia="ru-RU"/>
        </w:rPr>
        <w:drawing>
          <wp:inline distT="0" distB="0" distL="0" distR="0" wp14:anchorId="6D8247BF" wp14:editId="5F3F0F64">
            <wp:extent cx="5331790" cy="43338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1209_11082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72" b="14566"/>
                    <a:stretch/>
                  </pic:blipFill>
                  <pic:spPr bwMode="auto">
                    <a:xfrm>
                      <a:off x="0" y="0"/>
                      <a:ext cx="5332607" cy="4334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2EE68" w14:textId="3EEEEDC9" w:rsidR="002A2D77" w:rsidRDefault="002A2D77" w:rsidP="00B73197">
      <w:pPr>
        <w:pStyle w:val="1"/>
        <w:ind w:right="-144" w:firstLine="0"/>
        <w:jc w:val="both"/>
        <w:rPr>
          <w:bCs/>
          <w:noProof/>
          <w:color w:val="000000"/>
          <w:lang w:eastAsia="ru-RU"/>
        </w:rPr>
      </w:pPr>
      <w:r>
        <w:rPr>
          <w:bCs/>
          <w:noProof/>
          <w:color w:val="000000"/>
          <w:lang w:eastAsia="ru-RU"/>
        </w:rPr>
        <w:lastRenderedPageBreak/>
        <w:drawing>
          <wp:inline distT="0" distB="0" distL="0" distR="0" wp14:anchorId="3F521A9E" wp14:editId="06DE9BCA">
            <wp:extent cx="5162550" cy="4355664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1209_11082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32" b="12692"/>
                    <a:stretch/>
                  </pic:blipFill>
                  <pic:spPr bwMode="auto">
                    <a:xfrm>
                      <a:off x="0" y="0"/>
                      <a:ext cx="5166620" cy="435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51048" w14:textId="745F0651" w:rsidR="002A2D77" w:rsidRDefault="002A2D77" w:rsidP="00B73197">
      <w:pPr>
        <w:pStyle w:val="1"/>
        <w:ind w:right="-144" w:firstLine="0"/>
        <w:jc w:val="both"/>
        <w:rPr>
          <w:bCs/>
          <w:noProof/>
          <w:color w:val="000000"/>
          <w:lang w:eastAsia="ru-RU"/>
        </w:rPr>
      </w:pPr>
    </w:p>
    <w:p w14:paraId="7C824ABB" w14:textId="77777777" w:rsidR="002A2D77" w:rsidRDefault="002A2D77" w:rsidP="00B73197">
      <w:pPr>
        <w:pStyle w:val="1"/>
        <w:ind w:right="-144" w:firstLine="0"/>
        <w:jc w:val="both"/>
        <w:rPr>
          <w:bCs/>
          <w:noProof/>
          <w:color w:val="000000"/>
          <w:lang w:eastAsia="ru-RU"/>
        </w:rPr>
      </w:pPr>
    </w:p>
    <w:p w14:paraId="77397C72" w14:textId="4FCBBD1D" w:rsidR="009015A3" w:rsidRDefault="002A2D77" w:rsidP="00B73197">
      <w:pPr>
        <w:pStyle w:val="1"/>
        <w:ind w:right="-144" w:firstLine="0"/>
        <w:jc w:val="both"/>
        <w:rPr>
          <w:bCs/>
          <w:color w:val="000000"/>
        </w:rPr>
      </w:pPr>
      <w:r>
        <w:rPr>
          <w:bCs/>
          <w:noProof/>
          <w:color w:val="000000"/>
          <w:lang w:eastAsia="ru-RU"/>
        </w:rPr>
        <w:drawing>
          <wp:inline distT="0" distB="0" distL="0" distR="0" wp14:anchorId="44118FCD" wp14:editId="16B1D2C1">
            <wp:extent cx="5178660" cy="36004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1209_11082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23" b="22834"/>
                    <a:stretch/>
                  </pic:blipFill>
                  <pic:spPr bwMode="auto">
                    <a:xfrm>
                      <a:off x="0" y="0"/>
                      <a:ext cx="5182394" cy="360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2D7F2" w14:textId="77777777" w:rsidR="00165601" w:rsidRDefault="00165601" w:rsidP="00B73197">
      <w:pPr>
        <w:pStyle w:val="1"/>
        <w:ind w:right="-144" w:firstLine="0"/>
        <w:jc w:val="both"/>
        <w:rPr>
          <w:bCs/>
          <w:color w:val="000000"/>
        </w:rPr>
      </w:pPr>
    </w:p>
    <w:sectPr w:rsidR="00165601" w:rsidSect="00D8220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2F4"/>
    <w:rsid w:val="000362C2"/>
    <w:rsid w:val="00042709"/>
    <w:rsid w:val="000643C5"/>
    <w:rsid w:val="000828DF"/>
    <w:rsid w:val="00165601"/>
    <w:rsid w:val="00183428"/>
    <w:rsid w:val="001D3E51"/>
    <w:rsid w:val="002A0CE9"/>
    <w:rsid w:val="002A2D77"/>
    <w:rsid w:val="002E3FB3"/>
    <w:rsid w:val="005C337A"/>
    <w:rsid w:val="00615573"/>
    <w:rsid w:val="009015A3"/>
    <w:rsid w:val="00905A06"/>
    <w:rsid w:val="00A01092"/>
    <w:rsid w:val="00A92EEE"/>
    <w:rsid w:val="00AD5D36"/>
    <w:rsid w:val="00B134BA"/>
    <w:rsid w:val="00B73197"/>
    <w:rsid w:val="00BC6FB3"/>
    <w:rsid w:val="00C056E6"/>
    <w:rsid w:val="00CD12F4"/>
    <w:rsid w:val="00D70472"/>
    <w:rsid w:val="00D82206"/>
    <w:rsid w:val="00DA1D18"/>
    <w:rsid w:val="00DE7F31"/>
    <w:rsid w:val="00E031C8"/>
    <w:rsid w:val="00E27A29"/>
    <w:rsid w:val="00E37363"/>
    <w:rsid w:val="00E8419D"/>
    <w:rsid w:val="00E9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C65F9"/>
  <w15:chartTrackingRefBased/>
  <w15:docId w15:val="{EA0398B2-08D9-4BA2-A2A6-F6A54F4B4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1D3E51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1D3E51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4">
    <w:name w:val="Table Grid"/>
    <w:basedOn w:val="a1"/>
    <w:uiPriority w:val="39"/>
    <w:rsid w:val="00AD5D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010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010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11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Полякова Ксения Александровна</dc:creator>
  <cp:keywords/>
  <dc:description/>
  <cp:lastModifiedBy>Полякова Ксения Александровна</cp:lastModifiedBy>
  <cp:revision>5</cp:revision>
  <cp:lastPrinted>2022-12-09T09:20:00Z</cp:lastPrinted>
  <dcterms:created xsi:type="dcterms:W3CDTF">2022-12-09T09:05:00Z</dcterms:created>
  <dcterms:modified xsi:type="dcterms:W3CDTF">2022-12-12T09:36:00Z</dcterms:modified>
</cp:coreProperties>
</file>