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9F7" w:rsidRDefault="000969F7" w:rsidP="000969F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0969F7">
        <w:rPr>
          <w:rFonts w:ascii="Times New Roman" w:hAnsi="Times New Roman" w:cs="Times New Roman"/>
          <w:sz w:val="32"/>
          <w:szCs w:val="32"/>
          <w:lang w:eastAsia="ru-RU"/>
        </w:rPr>
        <w:t>Право граждан на обращение</w:t>
      </w:r>
    </w:p>
    <w:p w:rsidR="000969F7" w:rsidRPr="000969F7" w:rsidRDefault="000969F7" w:rsidP="000969F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969F7" w:rsidRDefault="000969F7" w:rsidP="00096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69F7">
        <w:rPr>
          <w:rFonts w:ascii="Times New Roman" w:hAnsi="Times New Roman" w:cs="Times New Roman"/>
          <w:sz w:val="28"/>
          <w:szCs w:val="28"/>
          <w:lang w:eastAsia="ru-RU"/>
        </w:rPr>
        <w:t>Конституцией Российской Федерации закреплено право граждан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0969F7" w:rsidRPr="000969F7" w:rsidRDefault="000969F7" w:rsidP="00096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69F7">
        <w:rPr>
          <w:rFonts w:ascii="Times New Roman" w:hAnsi="Times New Roman" w:cs="Times New Roman"/>
          <w:sz w:val="28"/>
          <w:szCs w:val="28"/>
          <w:lang w:eastAsia="ru-RU"/>
        </w:rPr>
        <w:t>Письменные обращения граждан рассматриваются как важное средство осуще</w:t>
      </w:r>
      <w:r>
        <w:rPr>
          <w:rFonts w:ascii="Times New Roman" w:hAnsi="Times New Roman" w:cs="Times New Roman"/>
          <w:sz w:val="28"/>
          <w:szCs w:val="28"/>
          <w:lang w:eastAsia="ru-RU"/>
        </w:rPr>
        <w:t>ствления и охраны прав личности.</w:t>
      </w:r>
    </w:p>
    <w:p w:rsidR="000969F7" w:rsidRPr="000969F7" w:rsidRDefault="000969F7" w:rsidP="00096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69F7">
        <w:rPr>
          <w:rFonts w:ascii="Times New Roman" w:hAnsi="Times New Roman" w:cs="Times New Roman"/>
          <w:sz w:val="28"/>
          <w:szCs w:val="28"/>
          <w:lang w:eastAsia="ru-RU"/>
        </w:rPr>
        <w:t>Порядок рассмотрения обращений граждан государственными органами, органами местного самоуправления и их должностными лицами регулируется Федеральным законом от 02.05.2006 № 59-ФЗ «О порядке рассмотрения обращений граждан Российской Федерации».</w:t>
      </w:r>
    </w:p>
    <w:p w:rsidR="000969F7" w:rsidRPr="000969F7" w:rsidRDefault="000969F7" w:rsidP="00096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69F7">
        <w:rPr>
          <w:rFonts w:ascii="Times New Roman" w:hAnsi="Times New Roman" w:cs="Times New Roman"/>
          <w:sz w:val="28"/>
          <w:szCs w:val="28"/>
          <w:lang w:eastAsia="ru-RU"/>
        </w:rPr>
        <w:t>Предусмотренный данным законом порядок распространяется на обращения не только граждан Российской Федерации, но и иностранцев, а также лиц без гражданства.</w:t>
      </w:r>
    </w:p>
    <w:p w:rsidR="000969F7" w:rsidRPr="000969F7" w:rsidRDefault="000969F7" w:rsidP="00096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69F7">
        <w:rPr>
          <w:rFonts w:ascii="Times New Roman" w:hAnsi="Times New Roman" w:cs="Times New Roman"/>
          <w:sz w:val="28"/>
          <w:szCs w:val="28"/>
          <w:lang w:eastAsia="ru-RU"/>
        </w:rPr>
        <w:t>В письменном обращении обязательно должны быть указаны следующие сведения:</w:t>
      </w:r>
    </w:p>
    <w:p w:rsidR="000969F7" w:rsidRPr="000969F7" w:rsidRDefault="000969F7" w:rsidP="00096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69F7">
        <w:rPr>
          <w:rFonts w:ascii="Times New Roman" w:hAnsi="Times New Roman" w:cs="Times New Roman"/>
          <w:sz w:val="28"/>
          <w:szCs w:val="28"/>
          <w:lang w:eastAsia="ru-RU"/>
        </w:rPr>
        <w:t>- наименование государственного органа или органа местного самоуправления, в которые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0969F7" w:rsidRPr="000969F7" w:rsidRDefault="000969F7" w:rsidP="00096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69F7">
        <w:rPr>
          <w:rFonts w:ascii="Times New Roman" w:hAnsi="Times New Roman" w:cs="Times New Roman"/>
          <w:sz w:val="28"/>
          <w:szCs w:val="28"/>
          <w:lang w:eastAsia="ru-RU"/>
        </w:rPr>
        <w:t>-  фамилия, имя, отчество (последнее - при наличии) заявителя;</w:t>
      </w:r>
    </w:p>
    <w:p w:rsidR="000969F7" w:rsidRPr="000969F7" w:rsidRDefault="000969F7" w:rsidP="00096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69F7">
        <w:rPr>
          <w:rFonts w:ascii="Times New Roman" w:hAnsi="Times New Roman" w:cs="Times New Roman"/>
          <w:sz w:val="28"/>
          <w:szCs w:val="28"/>
          <w:lang w:eastAsia="ru-RU"/>
        </w:rPr>
        <w:t>- почтовый адрес, по которому должны быть направлены ответ, уведомление о переадресации обращения,</w:t>
      </w:r>
    </w:p>
    <w:p w:rsidR="000969F7" w:rsidRPr="000969F7" w:rsidRDefault="000969F7" w:rsidP="00096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69F7">
        <w:rPr>
          <w:rFonts w:ascii="Times New Roman" w:hAnsi="Times New Roman" w:cs="Times New Roman"/>
          <w:sz w:val="28"/>
          <w:szCs w:val="28"/>
          <w:lang w:eastAsia="ru-RU"/>
        </w:rPr>
        <w:t>- суть предложения, заявления или жалобы;</w:t>
      </w:r>
    </w:p>
    <w:p w:rsidR="000969F7" w:rsidRPr="000969F7" w:rsidRDefault="000969F7" w:rsidP="00096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69F7">
        <w:rPr>
          <w:rFonts w:ascii="Times New Roman" w:hAnsi="Times New Roman" w:cs="Times New Roman"/>
          <w:sz w:val="28"/>
          <w:szCs w:val="28"/>
          <w:lang w:eastAsia="ru-RU"/>
        </w:rPr>
        <w:t>- личная подпись и дата.</w:t>
      </w:r>
    </w:p>
    <w:p w:rsidR="000969F7" w:rsidRPr="000969F7" w:rsidRDefault="000969F7" w:rsidP="00096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69F7">
        <w:rPr>
          <w:rFonts w:ascii="Times New Roman" w:hAnsi="Times New Roman" w:cs="Times New Roman"/>
          <w:sz w:val="28"/>
          <w:szCs w:val="28"/>
          <w:lang w:eastAsia="ru-RU"/>
        </w:rPr>
        <w:t>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0969F7" w:rsidRPr="000969F7" w:rsidRDefault="000969F7" w:rsidP="00096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69F7">
        <w:rPr>
          <w:rFonts w:ascii="Times New Roman" w:hAnsi="Times New Roman" w:cs="Times New Roman"/>
          <w:sz w:val="28"/>
          <w:szCs w:val="28"/>
          <w:lang w:eastAsia="ru-RU"/>
        </w:rPr>
        <w:t>Если письменное обращение содержит вопросы, решение которых не входит в компетенцию государственного органа, органа местного самоуправления или должностного лица, которым оно направлено, такое обращение направляется в течение 7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вопросов. Гражданин должен быть уведомлен о переадресации обращения.</w:t>
      </w:r>
    </w:p>
    <w:p w:rsidR="000969F7" w:rsidRPr="000969F7" w:rsidRDefault="000969F7" w:rsidP="00096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69F7">
        <w:rPr>
          <w:rFonts w:ascii="Times New Roman" w:hAnsi="Times New Roman" w:cs="Times New Roman"/>
          <w:sz w:val="28"/>
          <w:szCs w:val="28"/>
          <w:lang w:eastAsia="ru-RU"/>
        </w:rPr>
        <w:t>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0969F7" w:rsidRPr="000969F7" w:rsidRDefault="000969F7" w:rsidP="00096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69F7">
        <w:rPr>
          <w:rFonts w:ascii="Times New Roman" w:hAnsi="Times New Roman" w:cs="Times New Roman"/>
          <w:sz w:val="28"/>
          <w:szCs w:val="28"/>
          <w:lang w:eastAsia="ru-RU"/>
        </w:rPr>
        <w:t>Законом установлено, что ответ должен быть дан гражданину в течение 30 дней со дня регистрации письменного обращения.</w:t>
      </w:r>
    </w:p>
    <w:p w:rsidR="000969F7" w:rsidRPr="000969F7" w:rsidRDefault="000969F7" w:rsidP="00096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69F7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Государственный орган, орган местного самоуправления или должностное лицо должны обеспечить объективное, всестороннее и </w:t>
      </w:r>
      <w:r w:rsidRPr="000969F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своевременное рассмотрение обращения, в случае необходимости - с участием гражданина, направившего обращение.</w:t>
      </w:r>
    </w:p>
    <w:p w:rsidR="000969F7" w:rsidRPr="000969F7" w:rsidRDefault="000969F7" w:rsidP="00096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69F7">
        <w:rPr>
          <w:rFonts w:ascii="Times New Roman" w:hAnsi="Times New Roman" w:cs="Times New Roman"/>
          <w:sz w:val="28"/>
          <w:szCs w:val="28"/>
          <w:lang w:eastAsia="ru-RU"/>
        </w:rPr>
        <w:t xml:space="preserve">Ответ на обращение подписывается руководителем государственного органа или органа местного самоуправления, </w:t>
      </w:r>
      <w:proofErr w:type="gramStart"/>
      <w:r w:rsidRPr="000969F7">
        <w:rPr>
          <w:rFonts w:ascii="Times New Roman" w:hAnsi="Times New Roman" w:cs="Times New Roman"/>
          <w:sz w:val="28"/>
          <w:szCs w:val="28"/>
          <w:lang w:eastAsia="ru-RU"/>
        </w:rPr>
        <w:t>должностным лицом</w:t>
      </w:r>
      <w:proofErr w:type="gramEnd"/>
      <w:r w:rsidRPr="000969F7">
        <w:rPr>
          <w:rFonts w:ascii="Times New Roman" w:hAnsi="Times New Roman" w:cs="Times New Roman"/>
          <w:sz w:val="28"/>
          <w:szCs w:val="28"/>
          <w:lang w:eastAsia="ru-RU"/>
        </w:rPr>
        <w:t xml:space="preserve"> либо уполномоченным на то лицом.</w:t>
      </w:r>
    </w:p>
    <w:p w:rsidR="000969F7" w:rsidRPr="000969F7" w:rsidRDefault="000969F7" w:rsidP="00096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69F7">
        <w:rPr>
          <w:rFonts w:ascii="Times New Roman" w:hAnsi="Times New Roman" w:cs="Times New Roman"/>
          <w:sz w:val="28"/>
          <w:szCs w:val="28"/>
          <w:lang w:eastAsia="ru-RU"/>
        </w:rPr>
        <w:t>Реализация права граждан на обращение гарантируется, в том числе, привлечением виновных должностных лиц к ответственности за нарушение порядка их рассмотрения.</w:t>
      </w:r>
    </w:p>
    <w:p w:rsidR="000969F7" w:rsidRPr="000969F7" w:rsidRDefault="000969F7" w:rsidP="00096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69F7">
        <w:rPr>
          <w:rFonts w:ascii="Times New Roman" w:hAnsi="Times New Roman" w:cs="Times New Roman"/>
          <w:sz w:val="28"/>
          <w:szCs w:val="28"/>
          <w:lang w:eastAsia="ru-RU"/>
        </w:rPr>
        <w:t xml:space="preserve">Так, статьей 5.59 Кодекса Российской </w:t>
      </w:r>
      <w:proofErr w:type="gramStart"/>
      <w:r w:rsidRPr="000969F7">
        <w:rPr>
          <w:rFonts w:ascii="Times New Roman" w:hAnsi="Times New Roman" w:cs="Times New Roman"/>
          <w:sz w:val="28"/>
          <w:szCs w:val="28"/>
          <w:lang w:eastAsia="ru-RU"/>
        </w:rPr>
        <w:t>Федерации  об</w:t>
      </w:r>
      <w:proofErr w:type="gramEnd"/>
      <w:r w:rsidRPr="000969F7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административных правонарушениях предусмотрена административная ответственность за  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функций. Совершение указанного правонарушения влечет наложение административного штрафа в размере от пяти тысяч до десяти тысяч рублей.</w:t>
      </w:r>
    </w:p>
    <w:p w:rsidR="000969F7" w:rsidRPr="000969F7" w:rsidRDefault="000969F7" w:rsidP="00096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69F7">
        <w:rPr>
          <w:rFonts w:ascii="Times New Roman" w:hAnsi="Times New Roman" w:cs="Times New Roman"/>
          <w:sz w:val="28"/>
          <w:szCs w:val="28"/>
          <w:lang w:eastAsia="ru-RU"/>
        </w:rPr>
        <w:t>При этом полномочия по возбуждению дела об административном правонарушении по данной статье относится к исключительной компетенции прокурора.</w:t>
      </w:r>
    </w:p>
    <w:p w:rsidR="000969F7" w:rsidRPr="000969F7" w:rsidRDefault="000969F7" w:rsidP="00096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69F7">
        <w:rPr>
          <w:rFonts w:ascii="Times New Roman" w:hAnsi="Times New Roman" w:cs="Times New Roman"/>
          <w:sz w:val="28"/>
          <w:szCs w:val="28"/>
          <w:lang w:eastAsia="ru-RU"/>
        </w:rPr>
        <w:t xml:space="preserve">В случаях, если государственными органами или органами местного самоуправления были нарушены Ваши права, предусмотренные Федеральным законом «О порядке рассмотрения обращений граждан Российской Федерации», Вы вправе обжаловать действия (бездействие) должностных лиц указанных органов в прокуратуру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Глинковского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Смоленской области, расположенную по адресу: Смоленская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Глинковский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район, д. Новая</w:t>
      </w:r>
      <w:bookmarkStart w:id="0" w:name="_GoBack"/>
      <w:bookmarkEnd w:id="0"/>
      <w:r w:rsidRPr="000969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C4E13" w:rsidRPr="000969F7" w:rsidRDefault="00CC4E13" w:rsidP="00096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C4E13" w:rsidRPr="00096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D9"/>
    <w:rsid w:val="000969F7"/>
    <w:rsid w:val="00CC4E13"/>
    <w:rsid w:val="00DF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4124D-4789-4A0C-80EF-B6703A12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69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9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Прокуратура</cp:lastModifiedBy>
  <cp:revision>2</cp:revision>
  <dcterms:created xsi:type="dcterms:W3CDTF">2015-11-10T06:03:00Z</dcterms:created>
  <dcterms:modified xsi:type="dcterms:W3CDTF">2015-11-10T06:09:00Z</dcterms:modified>
</cp:coreProperties>
</file>