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34" w:rsidRPr="00084C27" w:rsidRDefault="00084C27" w:rsidP="0008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27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b/>
          <w:sz w:val="28"/>
          <w:szCs w:val="28"/>
        </w:rPr>
        <w:t>разъясняет</w:t>
      </w:r>
    </w:p>
    <w:p w:rsidR="0053024E" w:rsidRDefault="00780134" w:rsidP="00E141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8013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к перечню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или с 50%-ной скидкой относятся: участники гражданской и Великой Отечественной войн, ветераны боевых действий на территориях других государств, инвалиды I группы, неработающие инвалиды II группы, дети-инвалиды в возрасте до 18 лет и т.д. (полный перечень утвержден Постановлением Правительства от 30.07.1994 № 890). </w:t>
      </w:r>
    </w:p>
    <w:p w:rsidR="0053024E" w:rsidRDefault="00780134" w:rsidP="00E141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134">
        <w:rPr>
          <w:rFonts w:ascii="Times New Roman" w:hAnsi="Times New Roman" w:cs="Times New Roman"/>
          <w:sz w:val="24"/>
          <w:szCs w:val="24"/>
        </w:rPr>
        <w:t xml:space="preserve">Лекарственные препараты льготникам назначает лечащий врач в случае предоставления ему документа, подтверждающее наличие льготы, например, удостоверение инвалида. Пенсионный фонд России (далее ПФР) и его территориальные отделения ведут Федеральный регистр лиц, имеющих право на государственную социальную помощь. Финансирование лекарственных препаратов для людей происходит из федерального бюджета. Каждый льготник, написав заявление в ПФР, может отказаться от права на получение льготных лекарств взамен на денежную компенсацию, однако, он может повторно написать заявление о возобновлении предоставления набора социальных услуг, и ему вновь будут положены бесплатные лекарства. </w:t>
      </w:r>
    </w:p>
    <w:p w:rsidR="00896905" w:rsidRDefault="00780134" w:rsidP="00E141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134">
        <w:rPr>
          <w:rFonts w:ascii="Times New Roman" w:hAnsi="Times New Roman" w:cs="Times New Roman"/>
          <w:sz w:val="24"/>
          <w:szCs w:val="24"/>
        </w:rPr>
        <w:t xml:space="preserve">В силу п. 2.7 Порядка предоставления гражданам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детей-инвалидов, утвержденного приказом Министерства здравоохранения и социального развития РФ от 29.12.2004 № 328, 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рецепту. Перечень </w:t>
      </w:r>
      <w:r w:rsidR="000531C9" w:rsidRPr="000531C9">
        <w:rPr>
          <w:rFonts w:ascii="Times New Roman" w:hAnsi="Times New Roman" w:cs="Times New Roman"/>
          <w:sz w:val="24"/>
          <w:szCs w:val="24"/>
        </w:rPr>
        <w:t>жизненно необходимых и важнейших лекарственных препаратов на 2020 год, а также переч</w:t>
      </w:r>
      <w:r w:rsidR="000531C9">
        <w:rPr>
          <w:rFonts w:ascii="Times New Roman" w:hAnsi="Times New Roman" w:cs="Times New Roman"/>
          <w:sz w:val="24"/>
          <w:szCs w:val="24"/>
        </w:rPr>
        <w:t>ень</w:t>
      </w:r>
      <w:r w:rsidR="000531C9" w:rsidRPr="000531C9"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 w:rsidR="000531C9">
        <w:rPr>
          <w:rFonts w:ascii="Times New Roman" w:hAnsi="Times New Roman" w:cs="Times New Roman"/>
          <w:sz w:val="24"/>
          <w:szCs w:val="24"/>
        </w:rPr>
        <w:t>,</w:t>
      </w:r>
      <w:r w:rsidR="000531C9" w:rsidRPr="000531C9">
        <w:rPr>
          <w:rFonts w:ascii="Times New Roman" w:hAnsi="Times New Roman" w:cs="Times New Roman"/>
          <w:sz w:val="24"/>
          <w:szCs w:val="24"/>
        </w:rPr>
        <w:t xml:space="preserve"> </w:t>
      </w:r>
      <w:r w:rsidRPr="0078013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550FB1">
        <w:rPr>
          <w:rFonts w:ascii="Times New Roman" w:hAnsi="Times New Roman" w:cs="Times New Roman"/>
          <w:sz w:val="24"/>
          <w:szCs w:val="24"/>
        </w:rPr>
        <w:t>р</w:t>
      </w:r>
      <w:r w:rsidRPr="00780134">
        <w:rPr>
          <w:rFonts w:ascii="Times New Roman" w:hAnsi="Times New Roman" w:cs="Times New Roman"/>
          <w:sz w:val="24"/>
          <w:szCs w:val="24"/>
        </w:rPr>
        <w:t xml:space="preserve">аспоряжением Правительства РФ </w:t>
      </w:r>
      <w:r w:rsidR="00550FB1">
        <w:rPr>
          <w:rFonts w:ascii="Times New Roman" w:hAnsi="Times New Roman" w:cs="Times New Roman"/>
          <w:sz w:val="24"/>
          <w:szCs w:val="24"/>
        </w:rPr>
        <w:t xml:space="preserve"> </w:t>
      </w:r>
      <w:r w:rsidRPr="00780134">
        <w:rPr>
          <w:rFonts w:ascii="Times New Roman" w:hAnsi="Times New Roman" w:cs="Times New Roman"/>
          <w:sz w:val="24"/>
          <w:szCs w:val="24"/>
        </w:rPr>
        <w:t xml:space="preserve"> </w:t>
      </w:r>
      <w:r w:rsidR="00550FB1" w:rsidRPr="00550FB1">
        <w:rPr>
          <w:rFonts w:ascii="Times New Roman" w:hAnsi="Times New Roman" w:cs="Times New Roman"/>
          <w:sz w:val="24"/>
          <w:szCs w:val="24"/>
        </w:rPr>
        <w:t xml:space="preserve">от 12.10.2019 </w:t>
      </w:r>
      <w:r w:rsidR="00550FB1">
        <w:rPr>
          <w:rFonts w:ascii="Times New Roman" w:hAnsi="Times New Roman" w:cs="Times New Roman"/>
          <w:sz w:val="24"/>
          <w:szCs w:val="24"/>
        </w:rPr>
        <w:t>№</w:t>
      </w:r>
      <w:r w:rsidR="00550FB1" w:rsidRPr="00550FB1">
        <w:rPr>
          <w:rFonts w:ascii="Times New Roman" w:hAnsi="Times New Roman" w:cs="Times New Roman"/>
          <w:sz w:val="24"/>
          <w:szCs w:val="24"/>
        </w:rPr>
        <w:t>2406-р</w:t>
      </w:r>
      <w:r w:rsidR="00550FB1">
        <w:rPr>
          <w:rFonts w:ascii="Times New Roman" w:hAnsi="Times New Roman" w:cs="Times New Roman"/>
          <w:sz w:val="24"/>
          <w:szCs w:val="24"/>
        </w:rPr>
        <w:t>.</w:t>
      </w:r>
    </w:p>
    <w:p w:rsidR="00780134" w:rsidRPr="00780134" w:rsidRDefault="00780134" w:rsidP="00E141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134">
        <w:rPr>
          <w:rFonts w:ascii="Times New Roman" w:hAnsi="Times New Roman" w:cs="Times New Roman"/>
          <w:sz w:val="24"/>
          <w:szCs w:val="24"/>
        </w:rPr>
        <w:t xml:space="preserve">Необходимо отметить, что согласно п. 6 </w:t>
      </w:r>
      <w:r w:rsidR="000C7E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80134">
        <w:rPr>
          <w:rFonts w:ascii="Times New Roman" w:hAnsi="Times New Roman" w:cs="Times New Roman"/>
          <w:sz w:val="24"/>
          <w:szCs w:val="24"/>
        </w:rPr>
        <w:t>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от 11.07.2017 № 403н, 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 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780134" w:rsidRPr="00780134" w:rsidRDefault="00780134" w:rsidP="00E1414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B65B0" w:rsidRPr="00780134" w:rsidRDefault="002B65B0" w:rsidP="00E14142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2B65B0" w:rsidRPr="0078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09"/>
    <w:rsid w:val="000531C9"/>
    <w:rsid w:val="00084C27"/>
    <w:rsid w:val="000C7E89"/>
    <w:rsid w:val="002B65B0"/>
    <w:rsid w:val="0053024E"/>
    <w:rsid w:val="00550FB1"/>
    <w:rsid w:val="00780134"/>
    <w:rsid w:val="00896905"/>
    <w:rsid w:val="00A72309"/>
    <w:rsid w:val="00E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8F6D9-09C0-42ED-A769-7925CF97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2020-03-17T12:33:00Z</dcterms:created>
  <dcterms:modified xsi:type="dcterms:W3CDTF">2020-03-17T12:59:00Z</dcterms:modified>
</cp:coreProperties>
</file>