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8B6" w:rsidRPr="00A16797" w:rsidRDefault="007B18B6" w:rsidP="00A1679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16797">
        <w:rPr>
          <w:rFonts w:ascii="Times New Roman" w:hAnsi="Times New Roman"/>
          <w:b/>
          <w:sz w:val="32"/>
          <w:szCs w:val="32"/>
        </w:rPr>
        <w:t>Временное отстранение от должности как мера процессуального принуждения по уголовным делам о фактах коррупции</w:t>
      </w:r>
      <w:bookmarkStart w:id="0" w:name="_GoBack"/>
      <w:bookmarkEnd w:id="0"/>
    </w:p>
    <w:p w:rsidR="007B18B6" w:rsidRPr="00A16797" w:rsidRDefault="007B18B6" w:rsidP="00A1679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B18B6" w:rsidRPr="00A16797" w:rsidRDefault="007B18B6" w:rsidP="00A1679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16797">
        <w:rPr>
          <w:rFonts w:ascii="Times New Roman" w:hAnsi="Times New Roman"/>
          <w:sz w:val="28"/>
          <w:szCs w:val="28"/>
        </w:rPr>
        <w:t>Временное отстранение от занимаемой должности - это мера процессуального принуждения, предусмотренная ст. 114 УПК РФ, которая заключается в наложении запрета на подозреваемого, обвиняемого выполнять свои служебные обязанности в пределах сроков предварительного расследования и судебного разбирательства уголовного дела, что особенно актуально для лиц, совершивших преступления коррупционной направленности, одним из основных признаков которых является их совершение с использованием служебного положения.</w:t>
      </w:r>
    </w:p>
    <w:p w:rsidR="007B18B6" w:rsidRPr="00A16797" w:rsidRDefault="007B18B6" w:rsidP="00A1679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16797">
        <w:rPr>
          <w:rFonts w:ascii="Times New Roman" w:hAnsi="Times New Roman"/>
          <w:sz w:val="28"/>
          <w:szCs w:val="28"/>
        </w:rPr>
        <w:t>Она применяется, когда оснований заключить обвиняемого под стражу нет, но и в силу различных причин недопустимо его пребывание на работе.</w:t>
      </w:r>
    </w:p>
    <w:p w:rsidR="007B18B6" w:rsidRPr="00A16797" w:rsidRDefault="007B18B6" w:rsidP="00A1679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16797">
        <w:rPr>
          <w:rFonts w:ascii="Times New Roman" w:hAnsi="Times New Roman"/>
          <w:sz w:val="28"/>
          <w:szCs w:val="28"/>
        </w:rPr>
        <w:t>Эта мера ограничивает закрепленное в ч. 1 ст. 37 Конституции РФ право свободно выбирать род деятельности и профессию, в связи с чем законом установлен судебный порядок ее применения.</w:t>
      </w:r>
    </w:p>
    <w:p w:rsidR="007B18B6" w:rsidRPr="00A16797" w:rsidRDefault="007B18B6" w:rsidP="00A1679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16797">
        <w:rPr>
          <w:rFonts w:ascii="Times New Roman" w:hAnsi="Times New Roman"/>
          <w:sz w:val="28"/>
          <w:szCs w:val="28"/>
        </w:rPr>
        <w:t>От должности могут быть освобождены служащие, занимающие должности, как в государственных, так и в негосударственных учреждениях, обладающие признаками должностного лица, определенными в примечаниях к ст. ст. 285, 290 и 201 УК РФ.</w:t>
      </w:r>
    </w:p>
    <w:p w:rsidR="007B18B6" w:rsidRPr="00A16797" w:rsidRDefault="007B18B6" w:rsidP="00A1679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16797">
        <w:rPr>
          <w:rFonts w:ascii="Times New Roman" w:hAnsi="Times New Roman"/>
          <w:sz w:val="28"/>
          <w:szCs w:val="28"/>
        </w:rPr>
        <w:t>Цель временного отстранения от занимаемой должности - предотвращение возможности использования служащим своего положения для воспрепятствования производству по уголовному делу.</w:t>
      </w:r>
    </w:p>
    <w:p w:rsidR="007B18B6" w:rsidRPr="00A16797" w:rsidRDefault="007B18B6" w:rsidP="00A1679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16797">
        <w:rPr>
          <w:rFonts w:ascii="Times New Roman" w:hAnsi="Times New Roman"/>
          <w:sz w:val="28"/>
          <w:szCs w:val="28"/>
        </w:rPr>
        <w:t>Она подлежит применению при наличии достаточных оснований полагать, что подозреваемый, обвиняемый, оставаясь на этой должности, продолжит преступную деятельность, будет угрожать участникам уголовного судопроизводства или другим способом воздействовать на них с целью добиться с их стороны определенных действий или решений, сможет уничтожить доказательства либо иным путем воспрепятствовать производству по уголовному делу.</w:t>
      </w:r>
    </w:p>
    <w:p w:rsidR="007B18B6" w:rsidRPr="00A16797" w:rsidRDefault="007B18B6" w:rsidP="00A1679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16797">
        <w:rPr>
          <w:rFonts w:ascii="Times New Roman" w:hAnsi="Times New Roman"/>
          <w:sz w:val="28"/>
          <w:szCs w:val="28"/>
        </w:rPr>
        <w:t>Отстранение от должности может быть отменено не только судебным решением, но и постановлением дознавателя, следователя самостоятельно, например, в случае, если должностное лицо уволено сослужбы в установленном порядке или к нему применена мера пресечения в виде заключения под стражу либо в ней отпала необходимость.</w:t>
      </w:r>
    </w:p>
    <w:p w:rsidR="007B18B6" w:rsidRPr="00A16797" w:rsidRDefault="007B18B6" w:rsidP="00A1679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16797">
        <w:rPr>
          <w:rFonts w:ascii="Times New Roman" w:hAnsi="Times New Roman"/>
          <w:sz w:val="28"/>
          <w:szCs w:val="28"/>
        </w:rPr>
        <w:t>Временно отстраненный от должности подозреваемый или обвиняемый имеет право на ежемесячное пособие, которое выплачивается ему в соответствии с пунктом 8 части второй статьи 131 УПК РФ, то есть в размере прожиточного минимума трудоспособного населения в целом по Российской Федерации.</w:t>
      </w:r>
    </w:p>
    <w:p w:rsidR="007B18B6" w:rsidRPr="00A16797" w:rsidRDefault="007B18B6" w:rsidP="00A167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7B18B6" w:rsidRPr="00A16797" w:rsidSect="00D92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16F8"/>
    <w:rsid w:val="0011545B"/>
    <w:rsid w:val="001D16F8"/>
    <w:rsid w:val="006E7D8F"/>
    <w:rsid w:val="007B18B6"/>
    <w:rsid w:val="008F4AE6"/>
    <w:rsid w:val="00A16797"/>
    <w:rsid w:val="00D92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D2B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6E7D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E7D8F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6E7D8F"/>
    <w:rPr>
      <w:rFonts w:cs="Times New Roman"/>
    </w:rPr>
  </w:style>
  <w:style w:type="paragraph" w:styleId="NormalWeb">
    <w:name w:val="Normal (Web)"/>
    <w:basedOn w:val="Normal"/>
    <w:uiPriority w:val="99"/>
    <w:semiHidden/>
    <w:rsid w:val="006E7D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Normal"/>
    <w:uiPriority w:val="99"/>
    <w:rsid w:val="006E7D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style11"/>
    <w:basedOn w:val="DefaultParagraphFont"/>
    <w:uiPriority w:val="99"/>
    <w:rsid w:val="006E7D8F"/>
    <w:rPr>
      <w:rFonts w:cs="Times New Roman"/>
    </w:rPr>
  </w:style>
  <w:style w:type="paragraph" w:customStyle="1" w:styleId="style5">
    <w:name w:val="style5"/>
    <w:basedOn w:val="Normal"/>
    <w:uiPriority w:val="99"/>
    <w:rsid w:val="006E7D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598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9807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807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353</Words>
  <Characters>2018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</dc:creator>
  <cp:keywords/>
  <dc:description/>
  <cp:lastModifiedBy>Помощник </cp:lastModifiedBy>
  <cp:revision>3</cp:revision>
  <dcterms:created xsi:type="dcterms:W3CDTF">2016-01-29T09:42:00Z</dcterms:created>
  <dcterms:modified xsi:type="dcterms:W3CDTF">2016-01-29T10:33:00Z</dcterms:modified>
</cp:coreProperties>
</file>