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F6" w:rsidRPr="000801FF" w:rsidRDefault="001032F6" w:rsidP="001032F6">
      <w:pPr>
        <w:ind w:left="-426" w:right="-143"/>
        <w:jc w:val="both"/>
        <w:rPr>
          <w:b/>
          <w:sz w:val="28"/>
          <w:szCs w:val="28"/>
        </w:rPr>
      </w:pPr>
      <w:r w:rsidRPr="000801FF">
        <w:rPr>
          <w:b/>
          <w:sz w:val="28"/>
          <w:szCs w:val="28"/>
        </w:rPr>
        <w:t>09.11.2020</w:t>
      </w:r>
    </w:p>
    <w:p w:rsidR="001032F6" w:rsidRPr="000801FF" w:rsidRDefault="001032F6" w:rsidP="001032F6">
      <w:pPr>
        <w:ind w:left="-426" w:right="-143"/>
        <w:jc w:val="both"/>
        <w:rPr>
          <w:b/>
          <w:sz w:val="28"/>
          <w:szCs w:val="28"/>
        </w:rPr>
      </w:pPr>
    </w:p>
    <w:p w:rsidR="001032F6" w:rsidRDefault="001032F6" w:rsidP="001032F6">
      <w:pPr>
        <w:ind w:left="-426" w:right="-143"/>
        <w:jc w:val="both"/>
        <w:rPr>
          <w:b/>
          <w:sz w:val="28"/>
          <w:szCs w:val="28"/>
        </w:rPr>
      </w:pPr>
      <w:r w:rsidRPr="000801FF">
        <w:rPr>
          <w:b/>
          <w:sz w:val="28"/>
          <w:szCs w:val="28"/>
        </w:rPr>
        <w:t>ПРОКУРАТУРА ИНФОРМИРУЕТ</w:t>
      </w:r>
    </w:p>
    <w:p w:rsidR="001032F6" w:rsidRDefault="001032F6" w:rsidP="001032F6">
      <w:pPr>
        <w:ind w:left="-426" w:right="-143"/>
        <w:jc w:val="both"/>
        <w:rPr>
          <w:b/>
          <w:sz w:val="28"/>
          <w:szCs w:val="28"/>
        </w:rPr>
      </w:pPr>
    </w:p>
    <w:p w:rsidR="001032F6" w:rsidRPr="009A3F56" w:rsidRDefault="001032F6" w:rsidP="001032F6">
      <w:pPr>
        <w:ind w:left="-426"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D42628">
        <w:rPr>
          <w:sz w:val="28"/>
          <w:szCs w:val="28"/>
        </w:rPr>
        <w:t>рокуратур</w:t>
      </w:r>
      <w:r>
        <w:rPr>
          <w:sz w:val="28"/>
          <w:szCs w:val="28"/>
        </w:rPr>
        <w:t>ой</w:t>
      </w:r>
      <w:r w:rsidRPr="00D4262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D42628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 проверка</w:t>
      </w:r>
      <w:r w:rsidRPr="00D42628">
        <w:rPr>
          <w:sz w:val="28"/>
          <w:szCs w:val="28"/>
        </w:rPr>
        <w:t xml:space="preserve"> </w:t>
      </w:r>
      <w:r w:rsidRPr="00810F72">
        <w:rPr>
          <w:sz w:val="28"/>
          <w:szCs w:val="28"/>
        </w:rPr>
        <w:t>исполнения законодательства</w:t>
      </w:r>
      <w:r>
        <w:rPr>
          <w:sz w:val="28"/>
          <w:szCs w:val="28"/>
        </w:rPr>
        <w:t xml:space="preserve"> о противодействии коррупции</w:t>
      </w:r>
      <w:r w:rsidRPr="00810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осуществления предпринимательской и инвестиционной деятельности. </w:t>
      </w:r>
    </w:p>
    <w:p w:rsidR="001032F6" w:rsidRPr="0090485A" w:rsidRDefault="001032F6" w:rsidP="001032F6">
      <w:pPr>
        <w:ind w:left="-426"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Pr="002964B5">
        <w:rPr>
          <w:sz w:val="28"/>
          <w:szCs w:val="28"/>
        </w:rPr>
        <w:t>нарушений федерального законодательс</w:t>
      </w:r>
      <w:r>
        <w:rPr>
          <w:sz w:val="28"/>
          <w:szCs w:val="28"/>
        </w:rPr>
        <w:t>тва о противодействии коррупции, случаев конфликта интересов должностных лиц органов государственной власти, местного самоуправления и подведомственных им учреждений с организациями и гражданами, осуществляющими предпринимательскую и инвестиционную деятельность, фактов нарушения законодательства, имеющие коррупционную составляющую, фактов уголовно наказуемых коррупционных деяний, не выявлено, уголовные дела о коррупционных преступлениях не возбуждались</w:t>
      </w:r>
      <w:r w:rsidRPr="0090485A">
        <w:rPr>
          <w:sz w:val="28"/>
          <w:szCs w:val="28"/>
        </w:rPr>
        <w:t>.</w:t>
      </w:r>
    </w:p>
    <w:p w:rsidR="001032F6" w:rsidRDefault="001032F6" w:rsidP="001032F6">
      <w:pPr>
        <w:ind w:left="-426" w:right="-143" w:firstLine="709"/>
        <w:contextualSpacing/>
        <w:jc w:val="both"/>
        <w:rPr>
          <w:sz w:val="28"/>
          <w:szCs w:val="28"/>
        </w:rPr>
      </w:pPr>
      <w:r w:rsidRPr="0090485A">
        <w:rPr>
          <w:sz w:val="28"/>
          <w:szCs w:val="28"/>
        </w:rPr>
        <w:t>В ходе проведения антикоррупционной экспертизы</w:t>
      </w:r>
      <w:r>
        <w:rPr>
          <w:sz w:val="28"/>
          <w:szCs w:val="28"/>
        </w:rPr>
        <w:t xml:space="preserve"> нормативных правовых актов органов местного самоуправления, регулирующих вопросы в сфере защиты прав субъектов предпринимательской деятельности, выявлены коррупционные факторы.</w:t>
      </w:r>
    </w:p>
    <w:p w:rsidR="001032F6" w:rsidRPr="004F221B" w:rsidRDefault="001032F6" w:rsidP="001032F6">
      <w:pPr>
        <w:tabs>
          <w:tab w:val="left" w:pos="3822"/>
        </w:tabs>
        <w:ind w:left="-426" w:right="-143" w:firstLine="709"/>
        <w:contextualSpacing/>
        <w:jc w:val="both"/>
        <w:rPr>
          <w:spacing w:val="-2"/>
          <w:sz w:val="28"/>
          <w:szCs w:val="28"/>
        </w:rPr>
      </w:pPr>
      <w:r w:rsidRPr="004F221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истекшем периоде 2020 года прокуратурой района </w:t>
      </w:r>
      <w:r w:rsidRPr="004F221B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>нормативных правовых актов, регламентирующих осуществление предпринимательской деятельности, выявлено 17</w:t>
      </w:r>
      <w:r w:rsidRPr="0096573F">
        <w:rPr>
          <w:sz w:val="28"/>
          <w:szCs w:val="28"/>
        </w:rPr>
        <w:t xml:space="preserve"> </w:t>
      </w:r>
      <w:r w:rsidRPr="004F221B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Pr="004F221B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4F221B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F2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221B">
        <w:rPr>
          <w:sz w:val="28"/>
          <w:szCs w:val="28"/>
        </w:rPr>
        <w:t xml:space="preserve">содержащий </w:t>
      </w:r>
      <w:proofErr w:type="spellStart"/>
      <w:r w:rsidRPr="004F221B">
        <w:rPr>
          <w:sz w:val="28"/>
          <w:szCs w:val="28"/>
        </w:rPr>
        <w:t>коррупциогенные</w:t>
      </w:r>
      <w:proofErr w:type="spellEnd"/>
      <w:r w:rsidRPr="004F221B">
        <w:rPr>
          <w:sz w:val="28"/>
          <w:szCs w:val="28"/>
        </w:rPr>
        <w:t xml:space="preserve"> факторы (</w:t>
      </w:r>
      <w:r>
        <w:rPr>
          <w:sz w:val="28"/>
          <w:szCs w:val="28"/>
        </w:rPr>
        <w:t xml:space="preserve">2019 </w:t>
      </w:r>
      <w:r w:rsidRPr="004F221B">
        <w:rPr>
          <w:sz w:val="28"/>
          <w:szCs w:val="28"/>
        </w:rPr>
        <w:t xml:space="preserve">– </w:t>
      </w:r>
      <w:r>
        <w:rPr>
          <w:sz w:val="28"/>
          <w:szCs w:val="28"/>
        </w:rPr>
        <w:t>20</w:t>
      </w:r>
      <w:r w:rsidRPr="004F221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032F6" w:rsidRDefault="001032F6" w:rsidP="001032F6">
      <w:pPr>
        <w:ind w:left="-426" w:right="-143" w:firstLine="709"/>
        <w:contextualSpacing/>
        <w:jc w:val="both"/>
        <w:rPr>
          <w:spacing w:val="-2"/>
          <w:sz w:val="28"/>
          <w:szCs w:val="28"/>
        </w:rPr>
      </w:pPr>
      <w:proofErr w:type="gramStart"/>
      <w:r w:rsidRPr="004F221B">
        <w:rPr>
          <w:spacing w:val="-2"/>
          <w:sz w:val="28"/>
          <w:szCs w:val="28"/>
        </w:rPr>
        <w:t>выявлены</w:t>
      </w:r>
      <w:proofErr w:type="gramEnd"/>
      <w:r w:rsidRPr="004F221B">
        <w:rPr>
          <w:spacing w:val="-2"/>
          <w:sz w:val="28"/>
          <w:szCs w:val="28"/>
        </w:rPr>
        <w:t xml:space="preserve"> следующие </w:t>
      </w:r>
      <w:proofErr w:type="spellStart"/>
      <w:r w:rsidRPr="004F221B">
        <w:rPr>
          <w:spacing w:val="-2"/>
          <w:sz w:val="28"/>
          <w:szCs w:val="28"/>
        </w:rPr>
        <w:t>коррупциогенные</w:t>
      </w:r>
      <w:proofErr w:type="spellEnd"/>
      <w:r w:rsidRPr="004F221B">
        <w:rPr>
          <w:spacing w:val="-2"/>
          <w:sz w:val="28"/>
          <w:szCs w:val="28"/>
        </w:rPr>
        <w:t xml:space="preserve"> факторы:</w:t>
      </w:r>
    </w:p>
    <w:p w:rsidR="001032F6" w:rsidRDefault="001032F6" w:rsidP="001032F6">
      <w:pPr>
        <w:ind w:left="-426" w:right="-143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- 11 неполнота административных процедур (2019 – 2);</w:t>
      </w:r>
    </w:p>
    <w:p w:rsidR="001032F6" w:rsidRDefault="001032F6" w:rsidP="001032F6">
      <w:pPr>
        <w:ind w:left="-426" w:right="-143" w:firstLine="709"/>
        <w:contextualSpacing/>
        <w:jc w:val="both"/>
        <w:rPr>
          <w:spacing w:val="-2"/>
          <w:sz w:val="28"/>
          <w:szCs w:val="28"/>
        </w:rPr>
      </w:pPr>
      <w:r w:rsidRPr="004F221B">
        <w:rPr>
          <w:spacing w:val="-2"/>
          <w:sz w:val="28"/>
          <w:szCs w:val="28"/>
        </w:rPr>
        <w:t>- 6 – широта дискреционных полномочий</w:t>
      </w:r>
      <w:r>
        <w:rPr>
          <w:spacing w:val="-2"/>
          <w:sz w:val="28"/>
          <w:szCs w:val="28"/>
        </w:rPr>
        <w:t xml:space="preserve"> (2019 – 0)</w:t>
      </w:r>
      <w:r w:rsidRPr="004F221B">
        <w:rPr>
          <w:spacing w:val="-2"/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</w:p>
    <w:p w:rsidR="001032F6" w:rsidRDefault="001032F6" w:rsidP="001032F6">
      <w:pPr>
        <w:ind w:left="-426" w:right="-143" w:firstLine="709"/>
        <w:contextualSpacing/>
        <w:jc w:val="both"/>
        <w:rPr>
          <w:spacing w:val="-2"/>
          <w:sz w:val="28"/>
          <w:szCs w:val="28"/>
        </w:rPr>
      </w:pPr>
      <w:r w:rsidRPr="004F221B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6</w:t>
      </w:r>
      <w:r w:rsidRPr="004F221B">
        <w:rPr>
          <w:spacing w:val="-2"/>
          <w:sz w:val="28"/>
          <w:szCs w:val="28"/>
        </w:rPr>
        <w:t xml:space="preserve"> - отсутствие или неполнота административных процедур</w:t>
      </w:r>
      <w:r>
        <w:rPr>
          <w:spacing w:val="-2"/>
          <w:sz w:val="28"/>
          <w:szCs w:val="28"/>
        </w:rPr>
        <w:t xml:space="preserve"> (2019 – 0)</w:t>
      </w:r>
      <w:r w:rsidRPr="004F221B">
        <w:rPr>
          <w:spacing w:val="-2"/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</w:p>
    <w:p w:rsidR="001032F6" w:rsidRPr="004F221B" w:rsidRDefault="001032F6" w:rsidP="001032F6">
      <w:pPr>
        <w:ind w:left="-426" w:right="-143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- 0 – нормативные коллизии (2019 – 18).</w:t>
      </w:r>
    </w:p>
    <w:p w:rsidR="001032F6" w:rsidRPr="004F221B" w:rsidRDefault="001032F6" w:rsidP="001032F6">
      <w:pPr>
        <w:ind w:left="-426" w:right="-143" w:firstLine="709"/>
        <w:contextualSpacing/>
        <w:jc w:val="both"/>
        <w:rPr>
          <w:spacing w:val="-2"/>
          <w:sz w:val="28"/>
          <w:szCs w:val="28"/>
        </w:rPr>
      </w:pPr>
      <w:r w:rsidRPr="004F221B">
        <w:rPr>
          <w:spacing w:val="-2"/>
          <w:sz w:val="28"/>
          <w:szCs w:val="28"/>
        </w:rPr>
        <w:t xml:space="preserve">Негативные последствия от действия </w:t>
      </w:r>
      <w:proofErr w:type="spellStart"/>
      <w:r w:rsidRPr="004F221B">
        <w:rPr>
          <w:spacing w:val="-2"/>
          <w:sz w:val="28"/>
          <w:szCs w:val="28"/>
        </w:rPr>
        <w:t>коррупциогенных</w:t>
      </w:r>
      <w:proofErr w:type="spellEnd"/>
      <w:r w:rsidRPr="004F221B">
        <w:rPr>
          <w:spacing w:val="-2"/>
          <w:sz w:val="28"/>
          <w:szCs w:val="28"/>
        </w:rPr>
        <w:t xml:space="preserve"> факторов на практике не наступили.</w:t>
      </w:r>
    </w:p>
    <w:p w:rsidR="001032F6" w:rsidRDefault="001032F6" w:rsidP="001032F6">
      <w:pPr>
        <w:ind w:left="-426" w:right="-143"/>
        <w:rPr>
          <w:sz w:val="28"/>
          <w:szCs w:val="28"/>
        </w:rPr>
      </w:pPr>
    </w:p>
    <w:p w:rsidR="001032F6" w:rsidRPr="000801FF" w:rsidRDefault="001032F6" w:rsidP="001032F6">
      <w:pPr>
        <w:ind w:left="-426" w:right="-143"/>
        <w:rPr>
          <w:sz w:val="28"/>
          <w:szCs w:val="28"/>
        </w:rPr>
      </w:pPr>
      <w:r w:rsidRPr="000801FF">
        <w:rPr>
          <w:sz w:val="28"/>
          <w:szCs w:val="28"/>
        </w:rPr>
        <w:t>Заместитель прокурора района</w:t>
      </w:r>
    </w:p>
    <w:p w:rsidR="001032F6" w:rsidRDefault="001032F6" w:rsidP="001032F6">
      <w:pPr>
        <w:ind w:left="-426" w:right="-143"/>
        <w:rPr>
          <w:sz w:val="28"/>
          <w:szCs w:val="28"/>
        </w:rPr>
      </w:pPr>
      <w:proofErr w:type="gramStart"/>
      <w:r w:rsidRPr="000801FF">
        <w:rPr>
          <w:sz w:val="28"/>
          <w:szCs w:val="28"/>
        </w:rPr>
        <w:t>советник</w:t>
      </w:r>
      <w:proofErr w:type="gramEnd"/>
      <w:r w:rsidRPr="000801FF">
        <w:rPr>
          <w:sz w:val="28"/>
          <w:szCs w:val="28"/>
        </w:rPr>
        <w:t xml:space="preserve"> юстиции                                                    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Pr="000801FF">
        <w:rPr>
          <w:sz w:val="28"/>
          <w:szCs w:val="28"/>
        </w:rPr>
        <w:t>В.Х. Кулаженкова</w:t>
      </w:r>
    </w:p>
    <w:p w:rsidR="001032F6" w:rsidRDefault="001032F6" w:rsidP="001032F6">
      <w:pPr>
        <w:ind w:left="-426" w:right="-143"/>
        <w:rPr>
          <w:sz w:val="28"/>
          <w:szCs w:val="28"/>
        </w:rPr>
      </w:pPr>
    </w:p>
    <w:p w:rsidR="001032F6" w:rsidRDefault="001032F6" w:rsidP="001032F6">
      <w:pPr>
        <w:ind w:left="-426" w:right="-143"/>
        <w:rPr>
          <w:sz w:val="28"/>
          <w:szCs w:val="28"/>
        </w:rPr>
      </w:pPr>
    </w:p>
    <w:p w:rsidR="001032F6" w:rsidRDefault="001032F6" w:rsidP="001032F6">
      <w:pPr>
        <w:ind w:left="-426" w:right="-143"/>
        <w:rPr>
          <w:sz w:val="28"/>
          <w:szCs w:val="28"/>
        </w:rPr>
      </w:pPr>
    </w:p>
    <w:p w:rsidR="001032F6" w:rsidRDefault="001032F6" w:rsidP="001032F6">
      <w:pPr>
        <w:ind w:left="-426" w:right="-143"/>
        <w:rPr>
          <w:sz w:val="28"/>
          <w:szCs w:val="28"/>
        </w:rPr>
      </w:pPr>
    </w:p>
    <w:p w:rsidR="001032F6" w:rsidRDefault="001032F6" w:rsidP="001032F6">
      <w:pPr>
        <w:ind w:left="-426" w:right="-143"/>
        <w:rPr>
          <w:sz w:val="28"/>
          <w:szCs w:val="28"/>
        </w:rPr>
      </w:pPr>
    </w:p>
    <w:p w:rsidR="001032F6" w:rsidRDefault="001032F6" w:rsidP="001032F6">
      <w:pPr>
        <w:ind w:left="-426" w:right="-143"/>
        <w:rPr>
          <w:sz w:val="28"/>
          <w:szCs w:val="28"/>
        </w:rPr>
      </w:pPr>
    </w:p>
    <w:p w:rsidR="001032F6" w:rsidRDefault="001032F6" w:rsidP="001032F6">
      <w:pPr>
        <w:ind w:left="-426" w:right="-143"/>
        <w:rPr>
          <w:sz w:val="28"/>
          <w:szCs w:val="28"/>
        </w:rPr>
      </w:pPr>
    </w:p>
    <w:p w:rsidR="001032F6" w:rsidRDefault="001032F6" w:rsidP="001032F6">
      <w:pPr>
        <w:ind w:left="-426" w:right="-143"/>
        <w:rPr>
          <w:sz w:val="28"/>
          <w:szCs w:val="28"/>
        </w:rPr>
      </w:pPr>
    </w:p>
    <w:p w:rsidR="001032F6" w:rsidRDefault="001032F6" w:rsidP="001032F6">
      <w:pPr>
        <w:ind w:left="-426" w:right="-143"/>
        <w:rPr>
          <w:sz w:val="28"/>
          <w:szCs w:val="28"/>
        </w:rPr>
      </w:pPr>
    </w:p>
    <w:p w:rsidR="00B34887" w:rsidRDefault="00B34887" w:rsidP="001032F6">
      <w:pPr>
        <w:ind w:left="-426" w:right="-143"/>
      </w:pPr>
    </w:p>
    <w:sectPr w:rsidR="00B3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1F"/>
    <w:rsid w:val="001032F6"/>
    <w:rsid w:val="00294B53"/>
    <w:rsid w:val="005E4CAB"/>
    <w:rsid w:val="0098721F"/>
    <w:rsid w:val="00B3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8FE9-BDD3-4CD1-A67A-8FA08CB0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2020-11-09T19:24:00Z</dcterms:created>
  <dcterms:modified xsi:type="dcterms:W3CDTF">2020-11-09T19:24:00Z</dcterms:modified>
</cp:coreProperties>
</file>