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1A8" w:rsidRPr="00AC1288" w:rsidRDefault="00DB51A8" w:rsidP="00AC128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AC1288">
        <w:rPr>
          <w:rFonts w:ascii="Times New Roman" w:hAnsi="Times New Roman" w:cs="Times New Roman"/>
          <w:b/>
          <w:sz w:val="28"/>
          <w:szCs w:val="28"/>
        </w:rPr>
        <w:t>Госслужащие и лица, поступающие на госслужбу, обязаны предоставлять нанимателю информацию о себе, которую они разместили в сети Интернет, в том числе и в социальных сетях</w:t>
      </w:r>
      <w:r w:rsidR="00AC1288" w:rsidRPr="00AC1288">
        <w:rPr>
          <w:rFonts w:ascii="Times New Roman" w:hAnsi="Times New Roman" w:cs="Times New Roman"/>
          <w:b/>
          <w:sz w:val="28"/>
          <w:szCs w:val="28"/>
        </w:rPr>
        <w:t>.</w:t>
      </w:r>
    </w:p>
    <w:bookmarkEnd w:id="0"/>
    <w:p w:rsidR="00DB51A8" w:rsidRPr="00DB51A8" w:rsidRDefault="00DB51A8" w:rsidP="00DB51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1A8">
        <w:rPr>
          <w:rFonts w:ascii="Times New Roman" w:hAnsi="Times New Roman" w:cs="Times New Roman"/>
          <w:sz w:val="28"/>
          <w:szCs w:val="28"/>
        </w:rPr>
        <w:t>Федеральным законом от 30.06.2016 № 224-ФЗ «О внесении изменений в Федеральный закон «О государственной гражданской службе Российской Федерации» и Федеральный закон «О муниципальной службе в Российской Федерации» внесены изменения в Федеральные законы «О государственной гражданской службе Российской Федерации» и «О муниципальной службе в Российской Федерации».</w:t>
      </w:r>
    </w:p>
    <w:p w:rsidR="00DB51A8" w:rsidRPr="00DB51A8" w:rsidRDefault="00DB51A8" w:rsidP="00DB51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1A8">
        <w:rPr>
          <w:rFonts w:ascii="Times New Roman" w:hAnsi="Times New Roman" w:cs="Times New Roman"/>
          <w:sz w:val="28"/>
          <w:szCs w:val="28"/>
        </w:rPr>
        <w:t>Так, для граждан, претендующих на замещение должностей государственной гражданской службы или муниципальной службы, а также государственных гражданских и муниципальных служащих, ведена обязанность представлять сведения об адресах сайтов и (или) страниц сайтов в информационно-телекоммуникационной сети Интернет, на которых эти лица размещали в течение последних 3 лет общедоступную информацию, а также данные, позволяющие их идентифицировать.</w:t>
      </w:r>
    </w:p>
    <w:p w:rsidR="00DB51A8" w:rsidRPr="00DB51A8" w:rsidRDefault="00DB51A8" w:rsidP="00DB51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1A8">
        <w:rPr>
          <w:rFonts w:ascii="Times New Roman" w:hAnsi="Times New Roman" w:cs="Times New Roman"/>
          <w:sz w:val="28"/>
          <w:szCs w:val="28"/>
        </w:rPr>
        <w:t>Такие сведения будут предоставляться гражданами при поступлении на службу и ежегодно не позднее 1 апреля. Сведения представляются по форме, установленной Правительством РФ. Данная обязанность не распространяется на служащих в случае размещения общедоступной информации в рамках исполнения должностных обязанностей.</w:t>
      </w:r>
    </w:p>
    <w:p w:rsidR="00DB51A8" w:rsidRPr="00DB51A8" w:rsidRDefault="00DB51A8" w:rsidP="00DB51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1A8">
        <w:rPr>
          <w:rFonts w:ascii="Times New Roman" w:hAnsi="Times New Roman" w:cs="Times New Roman"/>
          <w:sz w:val="28"/>
          <w:szCs w:val="28"/>
        </w:rPr>
        <w:t>Кроме того, ужесточены требования к уровню образования и квалификации государственных гражданских и муниципальных служащих. Теперь для замещения должностей гражданской службы категорий «руководители», «помощники (советники)», «специалисты» высшей и главной групп необходимо будет наличие высшего обра</w:t>
      </w:r>
      <w:r w:rsidR="000459EE">
        <w:rPr>
          <w:rFonts w:ascii="Times New Roman" w:hAnsi="Times New Roman" w:cs="Times New Roman"/>
          <w:sz w:val="28"/>
          <w:szCs w:val="28"/>
        </w:rPr>
        <w:t>зования не ниже уровня специалис</w:t>
      </w:r>
      <w:r w:rsidRPr="00DB51A8">
        <w:rPr>
          <w:rFonts w:ascii="Times New Roman" w:hAnsi="Times New Roman" w:cs="Times New Roman"/>
          <w:sz w:val="28"/>
          <w:szCs w:val="28"/>
        </w:rPr>
        <w:t>та либо магистратуры. Требование не применяется в отношении служащих, назначенных на должности до дня вступления в силу данного закона, в отношении замещаемых ими должностей, а также на лиц, получивших высшее профессиональное образование до 29 августа 1996 года.</w:t>
      </w:r>
    </w:p>
    <w:p w:rsidR="00DB51A8" w:rsidRPr="00DB51A8" w:rsidRDefault="00DB51A8" w:rsidP="00DB51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1A8">
        <w:rPr>
          <w:rFonts w:ascii="Times New Roman" w:hAnsi="Times New Roman" w:cs="Times New Roman"/>
          <w:sz w:val="28"/>
          <w:szCs w:val="28"/>
        </w:rPr>
        <w:t>Также представитель нанимателя вправе устанавливать дополнительные требования по специальной подготовке для замещения должности гражданской и муниципальной службы. Квалификационные требования к знаниям и умениям, необходимые для исполнения должностных обязанностей, устанавливаются в зависимости от области и вида профессиональной служебной деятельности служащего его должностным регламентом (должностной инструкцией).</w:t>
      </w:r>
    </w:p>
    <w:p w:rsidR="004A6779" w:rsidRPr="00DB51A8" w:rsidRDefault="004A6779" w:rsidP="00DB51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A6779" w:rsidRPr="00DB5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F0E"/>
    <w:rsid w:val="000459EE"/>
    <w:rsid w:val="004A6779"/>
    <w:rsid w:val="00AC1288"/>
    <w:rsid w:val="00DB51A8"/>
    <w:rsid w:val="00DF5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CE5AEF-69A5-4ABB-953B-394852F9E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79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1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1964</Characters>
  <Application>Microsoft Office Word</Application>
  <DocSecurity>0</DocSecurity>
  <Lines>16</Lines>
  <Paragraphs>4</Paragraphs>
  <ScaleCrop>false</ScaleCrop>
  <Company/>
  <LinksUpToDate>false</LinksUpToDate>
  <CharactersWithSpaces>2304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Прокуратура</dc:creator>
  <cp:keywords/>
  <dc:description/>
  <cp:lastModifiedBy>Прокуратура</cp:lastModifiedBy>
  <cp:revision>5</cp:revision>
  <dcterms:created xsi:type="dcterms:W3CDTF">2016-09-27T08:24:00Z</dcterms:created>
  <dcterms:modified xsi:type="dcterms:W3CDTF">2016-09-27T13:36:00Z</dcterms:modified>
</cp:coreProperties>
</file>