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A7DAD" w14:textId="77777777" w:rsidR="00B26C38" w:rsidRDefault="00B26C38" w:rsidP="00B26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разъясняет</w:t>
      </w:r>
    </w:p>
    <w:p w14:paraId="26B4372E" w14:textId="77777777" w:rsidR="00B26C38" w:rsidRDefault="00B26C38" w:rsidP="00B26C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9F74B1C" w14:textId="77777777" w:rsidR="003562AD" w:rsidRPr="00203D7E" w:rsidRDefault="003562AD" w:rsidP="003562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D7E">
        <w:rPr>
          <w:rFonts w:ascii="Times New Roman" w:hAnsi="Times New Roman" w:cs="Times New Roman"/>
          <w:b/>
          <w:sz w:val="28"/>
          <w:szCs w:val="28"/>
        </w:rPr>
        <w:t>Введены дополнительные механизмы противодействия телефонному мошенничеству и хищениям, совершаемым с использованием сети «Интернет»</w:t>
      </w:r>
    </w:p>
    <w:p w14:paraId="7F0945FD" w14:textId="77777777" w:rsidR="003562AD" w:rsidRPr="00203D7E" w:rsidRDefault="003562AD" w:rsidP="00356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Президентом Российской Федерации подписан Федеральный закон от 01.04.2025 № 41-ФЗ «О создании государственной информационной системы противодействия правонарушениям, совершаемым с использованием информационных и коммуникационных технологий, и о внесении изменений в отдельные законодательные акты Российской Федерации», которым установлены нововведения:</w:t>
      </w:r>
    </w:p>
    <w:p w14:paraId="21CEEC6E" w14:textId="77777777" w:rsidR="003562AD" w:rsidRPr="00203D7E" w:rsidRDefault="003562AD" w:rsidP="00356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-вводится обязательная маркировка звонков от организаций;</w:t>
      </w:r>
    </w:p>
    <w:p w14:paraId="1A50F2A2" w14:textId="77777777" w:rsidR="003562AD" w:rsidRPr="00203D7E" w:rsidRDefault="003562AD" w:rsidP="00356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-служащим Банка России, сотрудникам государственных органов, банков и операторов связи и иным субъектам запрещается общаться с гражданами через иностранные мессенджеры;</w:t>
      </w:r>
    </w:p>
    <w:p w14:paraId="2E78ECF2" w14:textId="77777777" w:rsidR="003562AD" w:rsidRPr="00203D7E" w:rsidRDefault="003562AD" w:rsidP="00356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 xml:space="preserve">-устанавливается запрет на передачу </w:t>
      </w:r>
      <w:r w:rsidRPr="00203D7E">
        <w:rPr>
          <w:rFonts w:ascii="Times New Roman" w:hAnsi="Times New Roman" w:cs="Times New Roman"/>
          <w:sz w:val="28"/>
          <w:szCs w:val="28"/>
          <w:lang w:val="en-US"/>
        </w:rPr>
        <w:t>SIM</w:t>
      </w:r>
      <w:r w:rsidRPr="00203D7E">
        <w:rPr>
          <w:rFonts w:ascii="Times New Roman" w:hAnsi="Times New Roman" w:cs="Times New Roman"/>
          <w:sz w:val="28"/>
          <w:szCs w:val="28"/>
        </w:rPr>
        <w:t>-карт третьим лицам, за исключением членов семьи и близких родственников абонента;</w:t>
      </w:r>
    </w:p>
    <w:p w14:paraId="7026CD50" w14:textId="77777777" w:rsidR="003562AD" w:rsidRPr="00203D7E" w:rsidRDefault="003562AD" w:rsidP="00356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-предусматривается право абонента отказаться от получения рассылок и массовых вызовов;</w:t>
      </w:r>
    </w:p>
    <w:p w14:paraId="1B9F6841" w14:textId="77777777" w:rsidR="003562AD" w:rsidRPr="00203D7E" w:rsidRDefault="003562AD" w:rsidP="00356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-для граждан вводится возможность установления запрета на заключение договоров об оказании услуг подвижной радиотелефонной связи без личного присутствия. Запрет можно будет установить через Единый портал госуслуг или при обращении в МФЦ, а снять - только при личном посещении МФЦ.</w:t>
      </w:r>
    </w:p>
    <w:p w14:paraId="4D6F588F" w14:textId="77777777" w:rsidR="003562AD" w:rsidRPr="00203D7E" w:rsidRDefault="003562AD" w:rsidP="00356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 xml:space="preserve">Кроме этого, закреплены мероприятия по противодействию выдаче наличных без добровольного согласия клиента с использованием банкоматов. </w:t>
      </w:r>
    </w:p>
    <w:p w14:paraId="43A542B6" w14:textId="77777777" w:rsidR="003562AD" w:rsidRPr="00203D7E" w:rsidRDefault="003562AD" w:rsidP="00356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Так, кредитная организация должна ограничить на 48 часов выдачу наличных денежных средств на сумму не более 50 тысяч рублей в сутки через банкомат, если выявит признаки их выдачи без добровольного согласия клиента, а также ограничить выдачу наличных денежных средств с использованием банкоматов до 100 тысяч рублей в месяц, если от Банка России поступит информация о случаях или попытках осуществления переводов без добровольного согласия клиента.</w:t>
      </w:r>
    </w:p>
    <w:p w14:paraId="35FD1503" w14:textId="77777777" w:rsidR="003562AD" w:rsidRDefault="003562AD" w:rsidP="00356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Положения закона начнут действовать с 1 июня 2025 года, за исключением норм, для которых установлены иные сроки вступления их в силу.</w:t>
      </w:r>
    </w:p>
    <w:p w14:paraId="52A53AF2" w14:textId="77777777" w:rsidR="00985B2F" w:rsidRDefault="003562AD" w:rsidP="00FC5E30">
      <w:pPr>
        <w:spacing w:after="0" w:line="240" w:lineRule="auto"/>
        <w:ind w:firstLine="709"/>
        <w:jc w:val="both"/>
      </w:pPr>
      <w:bookmarkStart w:id="0" w:name="_GoBack"/>
      <w:bookmarkEnd w:id="0"/>
    </w:p>
    <w:sectPr w:rsidR="00985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C36"/>
    <w:rsid w:val="000121E6"/>
    <w:rsid w:val="00043537"/>
    <w:rsid w:val="00174244"/>
    <w:rsid w:val="001F037A"/>
    <w:rsid w:val="002D6E34"/>
    <w:rsid w:val="003562AD"/>
    <w:rsid w:val="00361E92"/>
    <w:rsid w:val="003A4A7F"/>
    <w:rsid w:val="00413811"/>
    <w:rsid w:val="005006E2"/>
    <w:rsid w:val="005277E5"/>
    <w:rsid w:val="00572B3A"/>
    <w:rsid w:val="00687E30"/>
    <w:rsid w:val="007A3A80"/>
    <w:rsid w:val="007B2DE2"/>
    <w:rsid w:val="007D3695"/>
    <w:rsid w:val="008127C2"/>
    <w:rsid w:val="008301E5"/>
    <w:rsid w:val="008E1C5E"/>
    <w:rsid w:val="009B6ECC"/>
    <w:rsid w:val="00A00030"/>
    <w:rsid w:val="00A078BE"/>
    <w:rsid w:val="00A20128"/>
    <w:rsid w:val="00AA7CE1"/>
    <w:rsid w:val="00B26C38"/>
    <w:rsid w:val="00B567D2"/>
    <w:rsid w:val="00C00232"/>
    <w:rsid w:val="00C35322"/>
    <w:rsid w:val="00C4180E"/>
    <w:rsid w:val="00C73EFF"/>
    <w:rsid w:val="00CD2AA0"/>
    <w:rsid w:val="00CF1E8E"/>
    <w:rsid w:val="00D26C36"/>
    <w:rsid w:val="00E54976"/>
    <w:rsid w:val="00E7423B"/>
    <w:rsid w:val="00E77B51"/>
    <w:rsid w:val="00EB2B66"/>
    <w:rsid w:val="00FB327D"/>
    <w:rsid w:val="00FC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2D7AE-7B70-4BD6-AD2A-678534A9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6C38"/>
    <w:pPr>
      <w:spacing w:after="200" w:line="276" w:lineRule="auto"/>
    </w:pPr>
    <w:rPr>
      <w:rFonts w:ascii="Calibri" w:eastAsia="SimSun" w:hAnsi="Calibri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Софья Игоревна</dc:creator>
  <cp:keywords/>
  <dc:description/>
  <cp:lastModifiedBy>Ковалёва Софья Игоревна</cp:lastModifiedBy>
  <cp:revision>3</cp:revision>
  <dcterms:created xsi:type="dcterms:W3CDTF">2025-05-29T11:52:00Z</dcterms:created>
  <dcterms:modified xsi:type="dcterms:W3CDTF">2025-05-29T11:52:00Z</dcterms:modified>
</cp:coreProperties>
</file>