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F5483" w:rsidRDefault="00201FE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СМОЛЕНСКАЯ  ТРАНСПОРТНАЯ  ПРОКУРАТУРА</w:t>
      </w:r>
    </w:p>
    <w:p w14:paraId="02000000" w14:textId="77777777" w:rsidR="00DF5483" w:rsidRDefault="00DF5483">
      <w:pPr>
        <w:pBdr>
          <w:bottom w:val="single" w:sz="24" w:space="1" w:color="000000"/>
        </w:pBdr>
        <w:jc w:val="center"/>
        <w:rPr>
          <w:rFonts w:ascii="Times New Roman" w:hAnsi="Times New Roman"/>
          <w:b/>
          <w:sz w:val="24"/>
        </w:rPr>
      </w:pPr>
    </w:p>
    <w:p w14:paraId="04000000" w14:textId="77777777" w:rsidR="00DF5483" w:rsidRDefault="00201FE8">
      <w:pPr>
        <w:pStyle w:val="a4"/>
        <w:ind w:firstLine="90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По результатам вмешательства Смоленской транспортной прокуратуры инфраструктура вокзала приведена в соответствие с требованиями закона</w:t>
      </w:r>
    </w:p>
    <w:p w14:paraId="05000000" w14:textId="77777777" w:rsidR="00DF5483" w:rsidRDefault="00201FE8">
      <w:pPr>
        <w:pStyle w:val="a4"/>
        <w:spacing w:after="0"/>
        <w:ind w:firstLine="709"/>
        <w:jc w:val="both"/>
        <w:rPr>
          <w:sz w:val="28"/>
        </w:rPr>
      </w:pPr>
      <w:r>
        <w:rPr>
          <w:sz w:val="28"/>
        </w:rPr>
        <w:t>Смоленской транспортной прокуратурой по обращению жительницы</w:t>
      </w:r>
      <w:r>
        <w:rPr>
          <w:sz w:val="28"/>
        </w:rPr>
        <w:br/>
        <w:t xml:space="preserve">г. Ярцево Смоленской области проведена проверка исполнения законодательства о безопасности движения и эксплуатации железнодорожного транспорта, а также санитарно-эпидемиологического законодательства при содержании объектов инфраструктуры на железнодорожном вокзале станции Ярцево Московской железной дороги. </w:t>
      </w:r>
    </w:p>
    <w:p w14:paraId="06000000" w14:textId="77777777" w:rsidR="00DF5483" w:rsidRDefault="00201FE8">
      <w:pPr>
        <w:pStyle w:val="a4"/>
        <w:spacing w:after="0"/>
        <w:ind w:firstLine="709"/>
        <w:jc w:val="both"/>
        <w:rPr>
          <w:sz w:val="28"/>
        </w:rPr>
      </w:pPr>
      <w:r>
        <w:rPr>
          <w:sz w:val="28"/>
        </w:rPr>
        <w:t>В ходе проверки выявлена недостаточная освещенность зала ожидания и пассажирских платформ, а также отсутствие ограждения опасных участков, расположенных на пути следования пассажиров.</w:t>
      </w:r>
    </w:p>
    <w:p w14:paraId="07000000" w14:textId="77777777" w:rsidR="00DF5483" w:rsidRDefault="00201FE8">
      <w:pPr>
        <w:pStyle w:val="a4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С целью устранения выявленных нарушений внесено представление, по результатам рассмотрения которого в настоящее время установлены дополнительные знаки, информирующие об опасных участках. Ход работ по восстановлению нормативного уровня освещенности на объектах инфраструктуры вокзала контролируется прокуратурой. </w:t>
      </w:r>
    </w:p>
    <w:p w14:paraId="08000000" w14:textId="77777777" w:rsidR="00DF5483" w:rsidRDefault="00DF5483">
      <w:pPr>
        <w:pStyle w:val="a4"/>
        <w:spacing w:after="0"/>
        <w:jc w:val="both"/>
        <w:rPr>
          <w:sz w:val="28"/>
        </w:rPr>
      </w:pPr>
    </w:p>
    <w:sectPr w:rsidR="00DF5483">
      <w:pgSz w:w="11906" w:h="16838"/>
      <w:pgMar w:top="1276" w:right="567" w:bottom="56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F5483"/>
    <w:rsid w:val="00201FE8"/>
    <w:rsid w:val="0033152B"/>
    <w:rsid w:val="00D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12">
    <w:name w:val="Style12"/>
    <w:basedOn w:val="a"/>
    <w:link w:val="Style120"/>
    <w:pPr>
      <w:widowControl w:val="0"/>
      <w:spacing w:after="0" w:line="280" w:lineRule="exact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="225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12">
    <w:name w:val="Style12"/>
    <w:basedOn w:val="a"/>
    <w:link w:val="Style120"/>
    <w:pPr>
      <w:widowControl w:val="0"/>
      <w:spacing w:after="0" w:line="280" w:lineRule="exact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="225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2026-02-05T08:03:00Z</dcterms:created>
  <dcterms:modified xsi:type="dcterms:W3CDTF">2026-02-05T08:05:00Z</dcterms:modified>
</cp:coreProperties>
</file>