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00000" w14:textId="77777777" w:rsidR="00A1122B" w:rsidRDefault="00322392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После вмешательства прокуратуры членам семьи умершего сотрудника таможни произведена выплата единовременного пособия</w:t>
      </w:r>
    </w:p>
    <w:p w14:paraId="06000000" w14:textId="77777777" w:rsidR="00A1122B" w:rsidRDefault="00A1122B">
      <w:pPr>
        <w:ind w:firstLine="708"/>
        <w:jc w:val="both"/>
        <w:rPr>
          <w:sz w:val="27"/>
        </w:rPr>
      </w:pPr>
    </w:p>
    <w:p w14:paraId="07000000" w14:textId="77777777" w:rsidR="00A1122B" w:rsidRDefault="00322392">
      <w:pPr>
        <w:ind w:firstLine="709"/>
        <w:jc w:val="both"/>
        <w:rPr>
          <w:sz w:val="28"/>
        </w:rPr>
      </w:pPr>
      <w:r>
        <w:rPr>
          <w:sz w:val="28"/>
        </w:rPr>
        <w:t xml:space="preserve">Смоленской транспортной прокуратурой </w:t>
      </w:r>
      <w:proofErr w:type="gramStart"/>
      <w:r>
        <w:rPr>
          <w:sz w:val="28"/>
        </w:rPr>
        <w:t>по обращению супруги умершего сотрудника таможни проведена проверка соблюдения законодательства о социальных гарантиях сотрудников таможенных органов по вопросу получения страховой выплаты в связи с его смертью</w:t>
      </w:r>
      <w:proofErr w:type="gramEnd"/>
      <w:r>
        <w:rPr>
          <w:sz w:val="28"/>
        </w:rPr>
        <w:t xml:space="preserve">. </w:t>
      </w:r>
    </w:p>
    <w:p w14:paraId="08000000" w14:textId="77777777" w:rsidR="00A1122B" w:rsidRDefault="00322392">
      <w:pPr>
        <w:ind w:firstLine="709"/>
        <w:jc w:val="both"/>
        <w:rPr>
          <w:sz w:val="28"/>
        </w:rPr>
      </w:pPr>
      <w:r>
        <w:rPr>
          <w:sz w:val="28"/>
        </w:rPr>
        <w:t xml:space="preserve">В ходе проведения проверки выявлены нарушения закона, установлен факт волокиты со стороны должностных лиц Смоленской таможни при проведении служебного расследования и </w:t>
      </w:r>
      <w:proofErr w:type="gramStart"/>
      <w:r>
        <w:rPr>
          <w:sz w:val="28"/>
        </w:rPr>
        <w:t>сбора</w:t>
      </w:r>
      <w:proofErr w:type="gramEnd"/>
      <w:r>
        <w:rPr>
          <w:sz w:val="28"/>
        </w:rPr>
        <w:t xml:space="preserve"> необходимых для принятия решения сведений и документов, что повлекло </w:t>
      </w:r>
      <w:proofErr w:type="spellStart"/>
      <w:r>
        <w:rPr>
          <w:sz w:val="28"/>
        </w:rPr>
        <w:t>непредоставление</w:t>
      </w:r>
      <w:proofErr w:type="spellEnd"/>
      <w:r>
        <w:rPr>
          <w:sz w:val="28"/>
        </w:rPr>
        <w:t xml:space="preserve"> социальных гарантий, установленных сотрудникам таможенной службы, и нарушение имущественных прав двух несовершеннолетних детей умершего работника.</w:t>
      </w:r>
    </w:p>
    <w:p w14:paraId="09000000" w14:textId="77777777" w:rsidR="00A1122B" w:rsidRDefault="00322392">
      <w:pPr>
        <w:ind w:firstLine="709"/>
        <w:jc w:val="both"/>
        <w:rPr>
          <w:sz w:val="28"/>
        </w:rPr>
      </w:pPr>
      <w:r>
        <w:rPr>
          <w:sz w:val="28"/>
        </w:rPr>
        <w:t>При этом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в рамках рассмотрения обращения прокуратурой самостоятельно получены недостающие сведения, установлен полный круг лиц, </w:t>
      </w:r>
      <w:r>
        <w:rPr>
          <w:rStyle w:val="1"/>
          <w:sz w:val="28"/>
        </w:rPr>
        <w:t>имеющих право на получение единовременного пособия</w:t>
      </w:r>
      <w:r>
        <w:rPr>
          <w:sz w:val="28"/>
        </w:rPr>
        <w:t>.</w:t>
      </w:r>
    </w:p>
    <w:p w14:paraId="0A000000" w14:textId="77777777" w:rsidR="00A1122B" w:rsidRDefault="00322392">
      <w:pPr>
        <w:ind w:firstLine="709"/>
        <w:jc w:val="both"/>
        <w:rPr>
          <w:sz w:val="28"/>
        </w:rPr>
      </w:pPr>
      <w:r>
        <w:rPr>
          <w:sz w:val="28"/>
        </w:rPr>
        <w:t xml:space="preserve">В связи с выявленными нарушениями в адрес начальника Смоленской таможни внесено представление, которое рассмотрено, и четырем членам семьи умершего сотрудника произведена выплата единовременного пособия на общую сумму более 5,5 млн. руб. </w:t>
      </w:r>
    </w:p>
    <w:p w14:paraId="0B000000" w14:textId="77777777" w:rsidR="00A1122B" w:rsidRDefault="00322392">
      <w:pPr>
        <w:pStyle w:val="a6"/>
        <w:ind w:firstLine="709"/>
        <w:jc w:val="both"/>
        <w:rPr>
          <w:sz w:val="27"/>
        </w:rPr>
      </w:pPr>
      <w:r>
        <w:rPr>
          <w:sz w:val="28"/>
        </w:rPr>
        <w:t>К дисциплинарной ответственности привлечено два должностных лица таможенного органа.</w:t>
      </w:r>
    </w:p>
    <w:p w14:paraId="0C000000" w14:textId="77777777" w:rsidR="00A1122B" w:rsidRDefault="00A1122B">
      <w:pPr>
        <w:pBdr>
          <w:bottom w:val="single" w:sz="12" w:space="1" w:color="000000"/>
        </w:pBdr>
        <w:spacing w:line="240" w:lineRule="exact"/>
        <w:jc w:val="both"/>
        <w:rPr>
          <w:sz w:val="27"/>
        </w:rPr>
      </w:pPr>
    </w:p>
    <w:p w14:paraId="0D000000" w14:textId="77777777" w:rsidR="00A1122B" w:rsidRDefault="00A1122B">
      <w:pPr>
        <w:spacing w:line="240" w:lineRule="exact"/>
        <w:jc w:val="both"/>
        <w:rPr>
          <w:sz w:val="27"/>
        </w:rPr>
      </w:pPr>
    </w:p>
    <w:sectPr w:rsidR="00A1122B">
      <w:pgSz w:w="11906" w:h="16838"/>
      <w:pgMar w:top="851" w:right="567" w:bottom="284" w:left="14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A1122B"/>
    <w:rsid w:val="00322392"/>
    <w:rsid w:val="00A1122B"/>
    <w:rsid w:val="00C5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link w:val="a5"/>
    <w:rPr>
      <w:b/>
    </w:rPr>
  </w:style>
  <w:style w:type="character" w:styleId="a5">
    <w:name w:val="Strong"/>
    <w:link w:val="12"/>
    <w:rPr>
      <w:b/>
    </w:rPr>
  </w:style>
  <w:style w:type="paragraph" w:styleId="a6">
    <w:name w:val="Normal (Web)"/>
    <w:basedOn w:val="a"/>
    <w:link w:val="a7"/>
    <w:pPr>
      <w:spacing w:beforeAutospacing="1" w:afterAutospacing="1"/>
    </w:pPr>
  </w:style>
  <w:style w:type="character" w:customStyle="1" w:styleId="a7">
    <w:name w:val="Обычный (веб) Знак"/>
    <w:basedOn w:val="1"/>
    <w:link w:val="a6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a9">
    <w:basedOn w:val="a"/>
    <w:next w:val="a6"/>
    <w:link w:val="aa"/>
    <w:semiHidden/>
    <w:unhideWhenUsed/>
    <w:pPr>
      <w:spacing w:beforeAutospacing="1" w:afterAutospacing="1"/>
    </w:pPr>
  </w:style>
  <w:style w:type="character" w:customStyle="1" w:styleId="aa">
    <w:basedOn w:val="1"/>
    <w:link w:val="a9"/>
    <w:semiHidden/>
    <w:unhideWhenUsed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etail-news-title">
    <w:name w:val="detail-news-title"/>
    <w:basedOn w:val="13"/>
    <w:link w:val="detail-news-title0"/>
  </w:style>
  <w:style w:type="character" w:customStyle="1" w:styleId="detail-news-title0">
    <w:name w:val="detail-news-title"/>
    <w:basedOn w:val="a0"/>
    <w:link w:val="detail-news-titl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link w:val="a5"/>
    <w:rPr>
      <w:b/>
    </w:rPr>
  </w:style>
  <w:style w:type="character" w:styleId="a5">
    <w:name w:val="Strong"/>
    <w:link w:val="12"/>
    <w:rPr>
      <w:b/>
    </w:rPr>
  </w:style>
  <w:style w:type="paragraph" w:styleId="a6">
    <w:name w:val="Normal (Web)"/>
    <w:basedOn w:val="a"/>
    <w:link w:val="a7"/>
    <w:pPr>
      <w:spacing w:beforeAutospacing="1" w:afterAutospacing="1"/>
    </w:pPr>
  </w:style>
  <w:style w:type="character" w:customStyle="1" w:styleId="a7">
    <w:name w:val="Обычный (веб) Знак"/>
    <w:basedOn w:val="1"/>
    <w:link w:val="a6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a9">
    <w:basedOn w:val="a"/>
    <w:next w:val="a6"/>
    <w:link w:val="aa"/>
    <w:semiHidden/>
    <w:unhideWhenUsed/>
    <w:pPr>
      <w:spacing w:beforeAutospacing="1" w:afterAutospacing="1"/>
    </w:pPr>
  </w:style>
  <w:style w:type="character" w:customStyle="1" w:styleId="aa">
    <w:basedOn w:val="1"/>
    <w:link w:val="a9"/>
    <w:semiHidden/>
    <w:unhideWhenUsed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etail-news-title">
    <w:name w:val="detail-news-title"/>
    <w:basedOn w:val="13"/>
    <w:link w:val="detail-news-title0"/>
  </w:style>
  <w:style w:type="character" w:customStyle="1" w:styleId="detail-news-title0">
    <w:name w:val="detail-news-title"/>
    <w:basedOn w:val="a0"/>
    <w:link w:val="detail-news-titl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2026-10-19T07:25:00Z</dcterms:created>
  <dcterms:modified xsi:type="dcterms:W3CDTF">2026-10-19T07:33:00Z</dcterms:modified>
</cp:coreProperties>
</file>