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00000" w14:textId="77777777" w:rsidR="00FC2DA6" w:rsidRDefault="00BE68E0">
      <w:pPr>
        <w:jc w:val="center"/>
        <w:rPr>
          <w:b/>
          <w:sz w:val="27"/>
        </w:rPr>
      </w:pPr>
      <w:r>
        <w:rPr>
          <w:b/>
          <w:sz w:val="27"/>
        </w:rPr>
        <w:t xml:space="preserve">В Смоленской области пресечена незаконная перевозка </w:t>
      </w:r>
    </w:p>
    <w:p w14:paraId="06000000" w14:textId="77777777" w:rsidR="00FC2DA6" w:rsidRDefault="00BE68E0">
      <w:pPr>
        <w:jc w:val="center"/>
        <w:rPr>
          <w:b/>
          <w:sz w:val="27"/>
        </w:rPr>
      </w:pPr>
      <w:r>
        <w:rPr>
          <w:b/>
          <w:sz w:val="27"/>
        </w:rPr>
        <w:t>текстильной продукции</w:t>
      </w:r>
    </w:p>
    <w:p w14:paraId="07000000" w14:textId="77777777" w:rsidR="00FC2DA6" w:rsidRDefault="00FC2DA6">
      <w:pPr>
        <w:ind w:firstLine="708"/>
        <w:jc w:val="both"/>
        <w:rPr>
          <w:sz w:val="27"/>
        </w:rPr>
      </w:pPr>
    </w:p>
    <w:p w14:paraId="08000000" w14:textId="77777777" w:rsidR="00FC2DA6" w:rsidRDefault="00BE68E0">
      <w:pPr>
        <w:ind w:firstLine="709"/>
        <w:jc w:val="both"/>
        <w:rPr>
          <w:sz w:val="27"/>
        </w:rPr>
      </w:pPr>
      <w:r>
        <w:rPr>
          <w:sz w:val="27"/>
        </w:rPr>
        <w:t>В Смоленской области выявлен факт незаконной перевозки в целях сбыта текстильной продукции в особо крупном размере в отсутствии маркировки, предусмотренной законодательством Российской Федерации.</w:t>
      </w:r>
    </w:p>
    <w:p w14:paraId="09000000" w14:textId="77777777" w:rsidR="00FC2DA6" w:rsidRDefault="00BE68E0">
      <w:pPr>
        <w:ind w:firstLine="709"/>
        <w:jc w:val="both"/>
        <w:rPr>
          <w:sz w:val="27"/>
        </w:rPr>
      </w:pPr>
      <w:r>
        <w:rPr>
          <w:sz w:val="27"/>
        </w:rPr>
        <w:t>Установлено, что иностранная компания в апреле 2026 года организовала незаконную перевозку из Республики Беларусь партии товара – постельного белья, без маркировки и нанесения информации, предусмотренной законодательством Российской Федерации, с целью дальнейшего сбыта в Российской Федерации, однако действия своевременно пресечены правоохранительными органами Смоленского транспортного региона.</w:t>
      </w:r>
    </w:p>
    <w:p w14:paraId="0A000000" w14:textId="77777777" w:rsidR="00FC2DA6" w:rsidRDefault="00BE68E0">
      <w:pPr>
        <w:ind w:firstLine="709"/>
        <w:jc w:val="both"/>
        <w:rPr>
          <w:sz w:val="27"/>
        </w:rPr>
      </w:pPr>
      <w:r>
        <w:rPr>
          <w:sz w:val="27"/>
        </w:rPr>
        <w:t xml:space="preserve">Текстильные товары перевозились в особо крупном размере, общей стоимостью 28 млн. рублей.  </w:t>
      </w:r>
    </w:p>
    <w:p w14:paraId="0B000000" w14:textId="77777777" w:rsidR="00FC2DA6" w:rsidRDefault="00BE68E0">
      <w:pPr>
        <w:ind w:firstLine="709"/>
        <w:jc w:val="both"/>
        <w:rPr>
          <w:sz w:val="27"/>
        </w:rPr>
      </w:pPr>
      <w:r>
        <w:rPr>
          <w:sz w:val="27"/>
        </w:rPr>
        <w:t xml:space="preserve">По данному факту возбуждено уголовное дело по признакам преступления, предусмотренного пунктом «б» части 2 статьи 171.1 Уголовного кодекса Российской Федерации. </w:t>
      </w:r>
    </w:p>
    <w:p w14:paraId="0C000000" w14:textId="77777777" w:rsidR="00FC2DA6" w:rsidRDefault="00BE68E0">
      <w:pPr>
        <w:ind w:firstLine="709"/>
        <w:jc w:val="both"/>
        <w:rPr>
          <w:sz w:val="27"/>
        </w:rPr>
      </w:pPr>
      <w:r>
        <w:rPr>
          <w:sz w:val="27"/>
        </w:rPr>
        <w:t xml:space="preserve">В настоящее время по уголовному делу проводятся следственные и процессуальные действия, направленные на установление всех обстоятельств совершенного преступления. </w:t>
      </w:r>
    </w:p>
    <w:p w14:paraId="0D000000" w14:textId="77777777" w:rsidR="00FC2DA6" w:rsidRDefault="00BE68E0">
      <w:pPr>
        <w:ind w:firstLine="709"/>
        <w:jc w:val="both"/>
        <w:rPr>
          <w:sz w:val="27"/>
        </w:rPr>
      </w:pPr>
      <w:r>
        <w:rPr>
          <w:sz w:val="27"/>
        </w:rPr>
        <w:t>Ход и результаты расследования уголовного дела находятся на контроле в Смоленской транспортной прокуратуре.</w:t>
      </w:r>
      <w:bookmarkStart w:id="0" w:name="_GoBack"/>
      <w:bookmarkEnd w:id="0"/>
    </w:p>
    <w:p w14:paraId="0E000000" w14:textId="77777777" w:rsidR="00FC2DA6" w:rsidRDefault="00FC2DA6">
      <w:pPr>
        <w:pStyle w:val="a6"/>
        <w:ind w:firstLine="709"/>
        <w:jc w:val="both"/>
        <w:rPr>
          <w:sz w:val="27"/>
        </w:rPr>
      </w:pPr>
    </w:p>
    <w:p w14:paraId="0F000000" w14:textId="77777777" w:rsidR="00FC2DA6" w:rsidRDefault="00FC2DA6">
      <w:pPr>
        <w:pBdr>
          <w:bottom w:val="single" w:sz="12" w:space="1" w:color="000000"/>
        </w:pBdr>
        <w:spacing w:line="240" w:lineRule="exact"/>
        <w:jc w:val="both"/>
        <w:rPr>
          <w:sz w:val="27"/>
        </w:rPr>
      </w:pPr>
    </w:p>
    <w:p w14:paraId="10000000" w14:textId="77777777" w:rsidR="00FC2DA6" w:rsidRDefault="00FC2DA6">
      <w:pPr>
        <w:spacing w:line="240" w:lineRule="exact"/>
        <w:jc w:val="both"/>
        <w:rPr>
          <w:sz w:val="27"/>
        </w:rPr>
      </w:pPr>
    </w:p>
    <w:sectPr w:rsidR="00FC2DA6">
      <w:pgSz w:w="11906" w:h="16838"/>
      <w:pgMar w:top="851" w:right="567" w:bottom="284" w:left="144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C2DA6"/>
    <w:rsid w:val="009B2376"/>
    <w:rsid w:val="00BE68E0"/>
    <w:rsid w:val="00FC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5"/>
    <w:rPr>
      <w:b/>
    </w:rPr>
  </w:style>
  <w:style w:type="character" w:styleId="a5">
    <w:name w:val="Strong"/>
    <w:link w:val="12"/>
    <w:rPr>
      <w:b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9">
    <w:basedOn w:val="a"/>
    <w:next w:val="a6"/>
    <w:link w:val="aa"/>
    <w:semiHidden/>
    <w:unhideWhenUsed/>
    <w:pPr>
      <w:spacing w:beforeAutospacing="1" w:afterAutospacing="1"/>
    </w:pPr>
  </w:style>
  <w:style w:type="character" w:customStyle="1" w:styleId="aa">
    <w:basedOn w:val="1"/>
    <w:link w:val="a9"/>
    <w:semiHidden/>
    <w:unhideWhenUsed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Строгий1"/>
    <w:link w:val="a5"/>
    <w:rPr>
      <w:b/>
    </w:rPr>
  </w:style>
  <w:style w:type="character" w:styleId="a5">
    <w:name w:val="Strong"/>
    <w:link w:val="12"/>
    <w:rPr>
      <w:b/>
    </w:rPr>
  </w:style>
  <w:style w:type="paragraph" w:styleId="a6">
    <w:name w:val="Normal (Web)"/>
    <w:basedOn w:val="a"/>
    <w:link w:val="a7"/>
    <w:pPr>
      <w:spacing w:beforeAutospacing="1" w:afterAutospacing="1"/>
    </w:pPr>
  </w:style>
  <w:style w:type="character" w:customStyle="1" w:styleId="a7">
    <w:name w:val="Обычный (веб)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9">
    <w:basedOn w:val="a"/>
    <w:next w:val="a6"/>
    <w:link w:val="aa"/>
    <w:semiHidden/>
    <w:unhideWhenUsed/>
    <w:pPr>
      <w:spacing w:beforeAutospacing="1" w:afterAutospacing="1"/>
    </w:pPr>
  </w:style>
  <w:style w:type="character" w:customStyle="1" w:styleId="aa">
    <w:basedOn w:val="1"/>
    <w:link w:val="a9"/>
    <w:semiHidden/>
    <w:unhideWhenUsed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detail-news-title">
    <w:name w:val="detail-news-title"/>
    <w:basedOn w:val="13"/>
    <w:link w:val="detail-news-title0"/>
  </w:style>
  <w:style w:type="character" w:customStyle="1" w:styleId="detail-news-title0">
    <w:name w:val="detail-news-title"/>
    <w:basedOn w:val="a0"/>
    <w:link w:val="detail-news-titl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2026-10-19T07:25:00Z</dcterms:created>
  <dcterms:modified xsi:type="dcterms:W3CDTF">2026-10-19T07:28:00Z</dcterms:modified>
</cp:coreProperties>
</file>