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4B5337" w:rsidRDefault="00330962">
      <w:pPr>
        <w:pStyle w:val="a3"/>
        <w:ind w:firstLine="709"/>
        <w:jc w:val="center"/>
        <w:rPr>
          <w:sz w:val="28"/>
        </w:rPr>
      </w:pPr>
      <w:r>
        <w:rPr>
          <w:b/>
          <w:sz w:val="28"/>
        </w:rPr>
        <w:t>СМОЛЕНСКАЯ ТРАНСПОРТНАЯ ПРОКУРАТУРА ИНФОРМИРУЕТ</w:t>
      </w:r>
    </w:p>
    <w:p w14:paraId="02000000" w14:textId="77777777" w:rsidR="004B5337" w:rsidRDefault="004B5337">
      <w:pPr>
        <w:pStyle w:val="a3"/>
        <w:ind w:firstLine="709"/>
        <w:jc w:val="center"/>
        <w:rPr>
          <w:b/>
          <w:sz w:val="28"/>
        </w:rPr>
      </w:pPr>
    </w:p>
    <w:p w14:paraId="03000000" w14:textId="77777777" w:rsidR="004B5337" w:rsidRDefault="00330962">
      <w:pPr>
        <w:pStyle w:val="10"/>
        <w:spacing w:line="300" w:lineRule="atLeast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 xml:space="preserve">Ответственность за участие в </w:t>
      </w:r>
      <w:proofErr w:type="spellStart"/>
      <w:r>
        <w:rPr>
          <w:sz w:val="28"/>
        </w:rPr>
        <w:t>дропперстве</w:t>
      </w:r>
      <w:proofErr w:type="spellEnd"/>
    </w:p>
    <w:bookmarkEnd w:id="0"/>
    <w:p w14:paraId="04000000" w14:textId="77777777" w:rsidR="004B5337" w:rsidRDefault="00330962">
      <w:pPr>
        <w:pStyle w:val="a3"/>
        <w:ind w:firstLine="709"/>
        <w:jc w:val="both"/>
        <w:rPr>
          <w:sz w:val="28"/>
        </w:rPr>
      </w:pPr>
      <w:proofErr w:type="spellStart"/>
      <w:r>
        <w:rPr>
          <w:sz w:val="28"/>
        </w:rPr>
        <w:t>Дроппер</w:t>
      </w:r>
      <w:proofErr w:type="spellEnd"/>
      <w:r>
        <w:rPr>
          <w:sz w:val="28"/>
        </w:rPr>
        <w:t xml:space="preserve"> – это подставное физическое или юридическое лицо, используемое в мошеннических схемах </w:t>
      </w:r>
      <w:proofErr w:type="spellStart"/>
      <w:r>
        <w:rPr>
          <w:sz w:val="28"/>
        </w:rPr>
        <w:t>обналичивания</w:t>
      </w:r>
      <w:proofErr w:type="spellEnd"/>
      <w:r>
        <w:rPr>
          <w:sz w:val="28"/>
        </w:rPr>
        <w:t xml:space="preserve"> финансовых средств.</w:t>
      </w:r>
    </w:p>
    <w:p w14:paraId="05000000" w14:textId="77777777" w:rsidR="004B5337" w:rsidRDefault="00330962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Мошенники ищут </w:t>
      </w:r>
      <w:proofErr w:type="spellStart"/>
      <w:r>
        <w:rPr>
          <w:sz w:val="28"/>
        </w:rPr>
        <w:t>дропперов</w:t>
      </w:r>
      <w:proofErr w:type="spellEnd"/>
      <w:r>
        <w:rPr>
          <w:sz w:val="28"/>
        </w:rPr>
        <w:t xml:space="preserve"> в Интернете,</w:t>
      </w:r>
      <w:r>
        <w:rPr>
          <w:sz w:val="28"/>
        </w:rPr>
        <w:t xml:space="preserve"> социальных сетях, </w:t>
      </w:r>
      <w:proofErr w:type="spellStart"/>
      <w:r>
        <w:rPr>
          <w:sz w:val="28"/>
        </w:rPr>
        <w:t>мессенджерах</w:t>
      </w:r>
      <w:proofErr w:type="spellEnd"/>
      <w:r>
        <w:rPr>
          <w:sz w:val="28"/>
        </w:rPr>
        <w:t xml:space="preserve">, расклеивают в общественных местах объявления легкого заработка. В </w:t>
      </w:r>
      <w:proofErr w:type="spellStart"/>
      <w:r>
        <w:rPr>
          <w:sz w:val="28"/>
        </w:rPr>
        <w:t>дропперство</w:t>
      </w:r>
      <w:proofErr w:type="spellEnd"/>
      <w:r>
        <w:rPr>
          <w:sz w:val="28"/>
        </w:rPr>
        <w:t xml:space="preserve"> в основном вовлекаются подростки и студенты, которые нуждаются в легком заработке денег.</w:t>
      </w:r>
    </w:p>
    <w:p w14:paraId="06000000" w14:textId="77777777" w:rsidR="004B5337" w:rsidRDefault="00330962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По указанию мошенников </w:t>
      </w:r>
      <w:proofErr w:type="spellStart"/>
      <w:r>
        <w:rPr>
          <w:sz w:val="28"/>
        </w:rPr>
        <w:t>дроперы</w:t>
      </w:r>
      <w:proofErr w:type="spellEnd"/>
      <w:r>
        <w:rPr>
          <w:sz w:val="28"/>
        </w:rPr>
        <w:t xml:space="preserve"> открывают банковские счет</w:t>
      </w:r>
      <w:r>
        <w:rPr>
          <w:sz w:val="28"/>
        </w:rPr>
        <w:t>а, переводят денежные средства на незнакомые счета и карты, снимают или вносят чужие наличные денежные средства в банкоматах, оформляют на себя банковские карты и отдают их мошенниках либо открывают доступ к своему онлайн-банку.</w:t>
      </w:r>
    </w:p>
    <w:p w14:paraId="07000000" w14:textId="77777777" w:rsidR="004B5337" w:rsidRDefault="00330962">
      <w:pPr>
        <w:pStyle w:val="a3"/>
        <w:ind w:firstLine="709"/>
        <w:jc w:val="both"/>
        <w:rPr>
          <w:sz w:val="28"/>
        </w:rPr>
      </w:pPr>
      <w:r>
        <w:rPr>
          <w:sz w:val="28"/>
        </w:rPr>
        <w:t>За перечисленные действия м</w:t>
      </w:r>
      <w:r>
        <w:rPr>
          <w:sz w:val="28"/>
        </w:rPr>
        <w:t>ошенники предлагают подросткам и студентам денежное вознаграждение.</w:t>
      </w:r>
    </w:p>
    <w:p w14:paraId="08000000" w14:textId="77777777" w:rsidR="004B5337" w:rsidRDefault="00330962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Подростки и студенты, которые участвовали в мошеннической схеме по </w:t>
      </w:r>
      <w:proofErr w:type="spellStart"/>
      <w:r>
        <w:rPr>
          <w:sz w:val="28"/>
        </w:rPr>
        <w:t>обналичиванию</w:t>
      </w:r>
      <w:proofErr w:type="spellEnd"/>
      <w:r>
        <w:rPr>
          <w:sz w:val="28"/>
        </w:rPr>
        <w:t xml:space="preserve"> финансовых средств, становятся так называемыми </w:t>
      </w:r>
      <w:proofErr w:type="spellStart"/>
      <w:r>
        <w:rPr>
          <w:sz w:val="28"/>
        </w:rPr>
        <w:t>дропперами</w:t>
      </w:r>
      <w:proofErr w:type="spellEnd"/>
      <w:r>
        <w:rPr>
          <w:sz w:val="28"/>
        </w:rPr>
        <w:t>.</w:t>
      </w:r>
    </w:p>
    <w:p w14:paraId="09000000" w14:textId="77777777" w:rsidR="004B5337" w:rsidRDefault="00330962">
      <w:pPr>
        <w:pStyle w:val="a3"/>
        <w:ind w:firstLine="709"/>
        <w:jc w:val="both"/>
        <w:rPr>
          <w:sz w:val="28"/>
        </w:rPr>
      </w:pPr>
      <w:proofErr w:type="spellStart"/>
      <w:r>
        <w:rPr>
          <w:sz w:val="28"/>
        </w:rPr>
        <w:t>Дропперы</w:t>
      </w:r>
      <w:proofErr w:type="spellEnd"/>
      <w:r>
        <w:rPr>
          <w:sz w:val="28"/>
        </w:rPr>
        <w:t xml:space="preserve"> несут уголовную ответственность, предус</w:t>
      </w:r>
      <w:r>
        <w:rPr>
          <w:sz w:val="28"/>
        </w:rPr>
        <w:t xml:space="preserve">мотренную </w:t>
      </w:r>
      <w:r>
        <w:rPr>
          <w:color w:val="0000FF"/>
          <w:sz w:val="28"/>
          <w:u w:val="single" w:color="000000"/>
        </w:rPr>
        <w:t>ч. 3</w:t>
      </w:r>
      <w:r>
        <w:rPr>
          <w:sz w:val="28"/>
        </w:rPr>
        <w:t xml:space="preserve"> - </w:t>
      </w:r>
      <w:r>
        <w:rPr>
          <w:color w:val="0000FF"/>
          <w:sz w:val="28"/>
          <w:u w:val="single" w:color="000000"/>
        </w:rPr>
        <w:t>6 ст. 187</w:t>
      </w:r>
      <w:r>
        <w:rPr>
          <w:sz w:val="28"/>
        </w:rPr>
        <w:t xml:space="preserve"> УК РФ, их действия также могут быть квалифицированы как пособничество при совершении иных преступлений мошеннического характера. Полученные ими денежные средства возможно взыскать в качестве неосновательного обогащения в рамках г</w:t>
      </w:r>
      <w:r>
        <w:rPr>
          <w:sz w:val="28"/>
        </w:rPr>
        <w:t>ражданско-правовой ответственности.</w:t>
      </w:r>
    </w:p>
    <w:p w14:paraId="0A000000" w14:textId="77777777" w:rsidR="004B5337" w:rsidRDefault="00330962">
      <w:pPr>
        <w:ind w:firstLine="709"/>
        <w:jc w:val="both"/>
        <w:rPr>
          <w:sz w:val="28"/>
        </w:rPr>
      </w:pPr>
      <w:r>
        <w:rPr>
          <w:sz w:val="28"/>
        </w:rPr>
        <w:t>Если виновное лицо осуществляло действия, выразившиеся в непосредственном снятии со своей банковской карты денежных средств, ранее принадлежавших потерпевшему и переведенных в результате мошеннических действий на банковс</w:t>
      </w:r>
      <w:r>
        <w:rPr>
          <w:sz w:val="28"/>
        </w:rPr>
        <w:t xml:space="preserve">кую карту этого лица, то оно могло быть признано пособником в совершении преступления, предусмотренного </w:t>
      </w:r>
      <w:r>
        <w:rPr>
          <w:color w:val="0000FF"/>
          <w:sz w:val="28"/>
          <w:u w:val="single" w:color="000000"/>
        </w:rPr>
        <w:t>ст. 159</w:t>
      </w:r>
      <w:r>
        <w:rPr>
          <w:sz w:val="28"/>
        </w:rPr>
        <w:t xml:space="preserve"> УК РФ.</w:t>
      </w:r>
    </w:p>
    <w:p w14:paraId="0B000000" w14:textId="77777777" w:rsidR="004B5337" w:rsidRDefault="00330962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Также необходимо отметить, что согласно </w:t>
      </w:r>
      <w:r>
        <w:rPr>
          <w:color w:val="0000FF"/>
          <w:sz w:val="28"/>
          <w:u w:val="single" w:color="000000"/>
        </w:rPr>
        <w:t>примечанию 4 к ст. 187</w:t>
      </w:r>
      <w:r>
        <w:rPr>
          <w:sz w:val="28"/>
        </w:rPr>
        <w:t xml:space="preserve"> УК РФ предусмотрена возможность освобождения </w:t>
      </w:r>
      <w:proofErr w:type="spellStart"/>
      <w:r>
        <w:rPr>
          <w:sz w:val="28"/>
        </w:rPr>
        <w:t>дроппера</w:t>
      </w:r>
      <w:proofErr w:type="spellEnd"/>
      <w:r>
        <w:rPr>
          <w:sz w:val="28"/>
        </w:rPr>
        <w:t xml:space="preserve"> от уголовной ответст</w:t>
      </w:r>
      <w:r>
        <w:rPr>
          <w:sz w:val="28"/>
        </w:rPr>
        <w:t xml:space="preserve">венности, так как лицо, являющееся клиентом оператора по переводу денежных средств, впервые совершившее преступление, предусмотренное </w:t>
      </w:r>
      <w:r>
        <w:rPr>
          <w:sz w:val="28"/>
        </w:rPr>
        <w:br/>
      </w:r>
      <w:r>
        <w:rPr>
          <w:color w:val="0000FF"/>
          <w:sz w:val="28"/>
          <w:u w:val="single" w:color="000000"/>
        </w:rPr>
        <w:t>ч. 3</w:t>
      </w:r>
      <w:r>
        <w:rPr>
          <w:sz w:val="28"/>
        </w:rPr>
        <w:t xml:space="preserve"> или </w:t>
      </w:r>
      <w:r>
        <w:rPr>
          <w:color w:val="0000FF"/>
          <w:sz w:val="28"/>
          <w:u w:val="single" w:color="000000"/>
        </w:rPr>
        <w:t>4 ст. 187</w:t>
      </w:r>
      <w:r>
        <w:rPr>
          <w:sz w:val="28"/>
        </w:rPr>
        <w:t xml:space="preserve"> УК РФ, освобождается от уголовной ответственности за его </w:t>
      </w:r>
      <w:r>
        <w:rPr>
          <w:sz w:val="28"/>
        </w:rPr>
        <w:lastRenderedPageBreak/>
        <w:t>совершение, если активно способствовало его р</w:t>
      </w:r>
      <w:r>
        <w:rPr>
          <w:sz w:val="28"/>
        </w:rPr>
        <w:t>аскрытию и (или) расследованию и добровольно сообщило 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лицах</w:t>
      </w:r>
      <w:proofErr w:type="gramEnd"/>
      <w:r>
        <w:rPr>
          <w:sz w:val="28"/>
        </w:rPr>
        <w:t>, совершивших другие преступления с использованием предоставленного ему оператором по переводу денежных средств электронного средства платежа.</w:t>
      </w:r>
    </w:p>
    <w:p w14:paraId="0C000000" w14:textId="77777777" w:rsidR="004B5337" w:rsidRDefault="00330962">
      <w:pPr>
        <w:ind w:firstLine="540"/>
        <w:jc w:val="both"/>
      </w:pPr>
      <w:r>
        <w:br/>
      </w:r>
    </w:p>
    <w:p w14:paraId="0D000000" w14:textId="77777777" w:rsidR="004B5337" w:rsidRDefault="00330962">
      <w:pPr>
        <w:ind w:firstLine="540"/>
        <w:jc w:val="both"/>
      </w:pPr>
      <w:r>
        <w:br/>
      </w:r>
    </w:p>
    <w:sectPr w:rsidR="004B533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B5337"/>
    <w:rsid w:val="00330962"/>
    <w:rsid w:val="004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Основной шрифт абзаца1"/>
    <w:link w:val="14"/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Основной шрифт абзаца1"/>
    <w:link w:val="14"/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2026-06-01T09:20:00Z</dcterms:created>
  <dcterms:modified xsi:type="dcterms:W3CDTF">2026-06-01T09:20:00Z</dcterms:modified>
</cp:coreProperties>
</file>