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9065CB" w:rsidRDefault="009065CB">
      <w:pPr>
        <w:ind w:firstLine="708"/>
        <w:jc w:val="both"/>
        <w:rPr>
          <w:sz w:val="28"/>
        </w:rPr>
      </w:pPr>
      <w:bookmarkStart w:id="0" w:name="_GoBack"/>
      <w:bookmarkEnd w:id="0"/>
    </w:p>
    <w:p w14:paraId="02000000" w14:textId="77777777" w:rsidR="009065CB" w:rsidRDefault="00A25C69">
      <w:pPr>
        <w:jc w:val="center"/>
        <w:rPr>
          <w:b/>
          <w:sz w:val="28"/>
        </w:rPr>
      </w:pPr>
      <w:r>
        <w:rPr>
          <w:b/>
          <w:sz w:val="28"/>
        </w:rPr>
        <w:t xml:space="preserve">Мужчина осужден за попытку вывоза из Российской Федерации культурных ценностей стоимостью свыше 700 тыс. рублей </w:t>
      </w:r>
    </w:p>
    <w:p w14:paraId="03000000" w14:textId="77777777" w:rsidR="009065CB" w:rsidRDefault="009065CB">
      <w:pPr>
        <w:ind w:firstLine="708"/>
        <w:jc w:val="both"/>
        <w:rPr>
          <w:sz w:val="28"/>
        </w:rPr>
      </w:pPr>
    </w:p>
    <w:p w14:paraId="04000000" w14:textId="77777777" w:rsidR="009065CB" w:rsidRDefault="00A25C69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Краснинский</w:t>
      </w:r>
      <w:proofErr w:type="spellEnd"/>
      <w:r>
        <w:rPr>
          <w:sz w:val="28"/>
        </w:rPr>
        <w:t xml:space="preserve"> районный суд Смоленской области рассмотрел уголовное дело в отношении в отношении жителя г. Москвы</w:t>
      </w:r>
    </w:p>
    <w:p w14:paraId="05000000" w14:textId="77777777" w:rsidR="009065CB" w:rsidRDefault="00A25C69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Он признан виновным по </w:t>
      </w:r>
      <w:r>
        <w:rPr>
          <w:sz w:val="28"/>
        </w:rPr>
        <w:t>ч. 3 ст. 30 – ч. 1 ст. 226.1 УК РФ (покушение на незаконное перемещение через Государственную границу Российской Федерации с государствами-членами Евразийского экономического союза культурных ценностей в крупном размере, не доведенное до конца по не завися</w:t>
      </w:r>
      <w:r>
        <w:rPr>
          <w:sz w:val="28"/>
        </w:rPr>
        <w:t xml:space="preserve">щим от этого лица обстоятельствам). </w:t>
      </w:r>
      <w:proofErr w:type="gramEnd"/>
    </w:p>
    <w:p w14:paraId="06000000" w14:textId="77777777" w:rsidR="009065CB" w:rsidRDefault="00A25C69">
      <w:pPr>
        <w:ind w:firstLine="709"/>
        <w:jc w:val="both"/>
        <w:rPr>
          <w:sz w:val="28"/>
        </w:rPr>
      </w:pPr>
      <w:r>
        <w:rPr>
          <w:sz w:val="28"/>
        </w:rPr>
        <w:t xml:space="preserve">Судом установлено, что мужчина пытался в багажнике легкового автомобиля вывезти из России </w:t>
      </w:r>
      <w:r>
        <w:rPr>
          <w:sz w:val="28"/>
        </w:rPr>
        <w:t>142 монеты Германской Империи</w:t>
      </w:r>
      <w:r>
        <w:rPr>
          <w:sz w:val="28"/>
        </w:rPr>
        <w:t xml:space="preserve"> </w:t>
      </w:r>
      <w:r>
        <w:rPr>
          <w:sz w:val="28"/>
        </w:rPr>
        <w:t>общей стоимостью более 700 тыс.</w:t>
      </w:r>
      <w:r>
        <w:rPr>
          <w:sz w:val="28"/>
        </w:rPr>
        <w:t xml:space="preserve"> руб. </w:t>
      </w:r>
    </w:p>
    <w:p w14:paraId="07000000" w14:textId="77777777" w:rsidR="009065CB" w:rsidRDefault="00A25C69">
      <w:pPr>
        <w:ind w:firstLine="709"/>
        <w:jc w:val="both"/>
        <w:rPr>
          <w:sz w:val="28"/>
        </w:rPr>
      </w:pPr>
      <w:r>
        <w:rPr>
          <w:sz w:val="28"/>
        </w:rPr>
        <w:t>Суд с учетом позиции государственного обвинителя Смоленской т</w:t>
      </w:r>
      <w:r>
        <w:rPr>
          <w:sz w:val="28"/>
        </w:rPr>
        <w:t xml:space="preserve">ранспортной прокуратуры назначил ему наказание в виде штрафа в размере 350 тыс. руб., транспортное средство конфисковано в доход государства. </w:t>
      </w:r>
    </w:p>
    <w:p w14:paraId="08000000" w14:textId="77777777" w:rsidR="009065CB" w:rsidRDefault="00A25C69">
      <w:pPr>
        <w:ind w:firstLine="709"/>
        <w:jc w:val="both"/>
        <w:rPr>
          <w:sz w:val="28"/>
        </w:rPr>
      </w:pPr>
      <w:r>
        <w:rPr>
          <w:sz w:val="28"/>
        </w:rPr>
        <w:t>Приговор суда не вступил в законную силу.</w:t>
      </w:r>
    </w:p>
    <w:p w14:paraId="09000000" w14:textId="77777777" w:rsidR="009065CB" w:rsidRDefault="009065CB">
      <w:pPr>
        <w:ind w:firstLine="709"/>
        <w:jc w:val="both"/>
        <w:rPr>
          <w:sz w:val="28"/>
        </w:rPr>
      </w:pPr>
    </w:p>
    <w:p w14:paraId="0A000000" w14:textId="77777777" w:rsidR="009065CB" w:rsidRDefault="009065CB">
      <w:pPr>
        <w:ind w:firstLine="708"/>
        <w:jc w:val="both"/>
        <w:rPr>
          <w:sz w:val="28"/>
        </w:rPr>
      </w:pPr>
    </w:p>
    <w:p w14:paraId="0B000000" w14:textId="77777777" w:rsidR="009065CB" w:rsidRDefault="009065CB">
      <w:pPr>
        <w:ind w:firstLine="709"/>
        <w:jc w:val="both"/>
        <w:rPr>
          <w:sz w:val="28"/>
        </w:rPr>
      </w:pPr>
    </w:p>
    <w:p w14:paraId="0C000000" w14:textId="77777777" w:rsidR="009065CB" w:rsidRDefault="009065CB">
      <w:pPr>
        <w:ind w:firstLine="700"/>
        <w:jc w:val="both"/>
        <w:rPr>
          <w:sz w:val="28"/>
        </w:rPr>
      </w:pPr>
    </w:p>
    <w:p w14:paraId="0D000000" w14:textId="77777777" w:rsidR="009065CB" w:rsidRDefault="009065CB">
      <w:pPr>
        <w:jc w:val="both"/>
        <w:rPr>
          <w:sz w:val="28"/>
        </w:rPr>
      </w:pPr>
    </w:p>
    <w:p w14:paraId="0E000000" w14:textId="77777777" w:rsidR="009065CB" w:rsidRDefault="009065CB">
      <w:pPr>
        <w:ind w:firstLine="700"/>
        <w:jc w:val="both"/>
        <w:rPr>
          <w:sz w:val="28"/>
        </w:rPr>
      </w:pPr>
    </w:p>
    <w:sectPr w:rsidR="009065CB">
      <w:type w:val="continuous"/>
      <w:pgSz w:w="11907" w:h="16840"/>
      <w:pgMar w:top="1134" w:right="567" w:bottom="360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065CB"/>
    <w:rsid w:val="009065CB"/>
    <w:rsid w:val="00A2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paragraph" w:customStyle="1" w:styleId="detail-news-date">
    <w:name w:val="detail-news-date"/>
    <w:link w:val="detail-news-date0"/>
    <w:rPr>
      <w:sz w:val="20"/>
    </w:rPr>
  </w:style>
  <w:style w:type="character" w:customStyle="1" w:styleId="detail-news-date0">
    <w:name w:val="detail-news-date"/>
    <w:link w:val="detail-news-date"/>
    <w:rPr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color w:val="000000"/>
      <w:sz w:val="26"/>
    </w:rPr>
  </w:style>
  <w:style w:type="paragraph" w:customStyle="1" w:styleId="12">
    <w:name w:val="Основной шрифт абзаца1"/>
    <w:link w:val="DefaultParagraphFont1"/>
  </w:style>
  <w:style w:type="paragraph" w:customStyle="1" w:styleId="DefaultParagraphFont1">
    <w:name w:val="Default Paragraph Font1"/>
    <w:link w:val="DefaultParagraphFont10"/>
    <w:rPr>
      <w:sz w:val="20"/>
    </w:rPr>
  </w:style>
  <w:style w:type="character" w:customStyle="1" w:styleId="DefaultParagraphFont10">
    <w:name w:val="Default Paragraph Font1"/>
    <w:link w:val="DefaultParagraphFont1"/>
    <w:rPr>
      <w:color w:val="000000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color w:val="000000"/>
      <w:sz w:val="28"/>
    </w:rPr>
  </w:style>
  <w:style w:type="paragraph" w:styleId="a4">
    <w:name w:val="Normal (Web)"/>
    <w:basedOn w:val="a"/>
    <w:link w:val="a5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Pr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yperlink1">
    <w:name w:val="Hyperlink1"/>
    <w:link w:val="Hyperlink10"/>
    <w:rPr>
      <w:color w:val="0000FF"/>
      <w:sz w:val="20"/>
      <w:u w:val="single"/>
    </w:rPr>
  </w:style>
  <w:style w:type="character" w:customStyle="1" w:styleId="Hyperlink10">
    <w:name w:val="Hyperlink1"/>
    <w:link w:val="Hyperlink1"/>
    <w:rPr>
      <w:color w:val="0000FF"/>
      <w:sz w:val="20"/>
      <w:u w:val="single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z w:val="28"/>
    </w:rPr>
  </w:style>
  <w:style w:type="paragraph" w:customStyle="1" w:styleId="Normal1">
    <w:name w:val="Normal1"/>
    <w:link w:val="Normal10"/>
    <w:rPr>
      <w:sz w:val="24"/>
    </w:rPr>
  </w:style>
  <w:style w:type="character" w:customStyle="1" w:styleId="Normal10">
    <w:name w:val="Normal1"/>
    <w:link w:val="Normal1"/>
    <w:rPr>
      <w:sz w:val="24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color w:val="000000"/>
      <w:sz w:val="16"/>
    </w:rPr>
  </w:style>
  <w:style w:type="paragraph" w:styleId="a8">
    <w:name w:val="Subtitle"/>
    <w:basedOn w:val="a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basedOn w:val="1"/>
    <w:link w:val="a8"/>
    <w:rPr>
      <w:rFonts w:ascii="XO Thames" w:hAnsi="XO Thames"/>
      <w:i/>
      <w:color w:val="000000"/>
      <w:sz w:val="24"/>
    </w:rPr>
  </w:style>
  <w:style w:type="paragraph" w:customStyle="1" w:styleId="detail-news-title">
    <w:name w:val="detail-news-title"/>
    <w:link w:val="detail-news-title0"/>
    <w:rPr>
      <w:sz w:val="20"/>
    </w:rPr>
  </w:style>
  <w:style w:type="character" w:customStyle="1" w:styleId="detail-news-title0">
    <w:name w:val="detail-news-title"/>
    <w:link w:val="detail-news-title"/>
    <w:rPr>
      <w:color w:val="000000"/>
      <w:sz w:val="20"/>
    </w:rPr>
  </w:style>
  <w:style w:type="paragraph" w:styleId="aa">
    <w:name w:val="Title"/>
    <w:basedOn w:val="a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basedOn w:val="1"/>
    <w:link w:val="aa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Pr>
      <w:rFonts w:ascii="XO Thames" w:hAnsi="XO Thames"/>
      <w:color w:val="000000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Pr>
      <w:rFonts w:ascii="XO Thames" w:hAnsi="XO Thames"/>
      <w:color w:val="000000"/>
      <w:sz w:val="28"/>
    </w:rPr>
  </w:style>
  <w:style w:type="paragraph" w:customStyle="1" w:styleId="detail-news-date">
    <w:name w:val="detail-news-date"/>
    <w:link w:val="detail-news-date0"/>
    <w:rPr>
      <w:sz w:val="20"/>
    </w:rPr>
  </w:style>
  <w:style w:type="character" w:customStyle="1" w:styleId="detail-news-date0">
    <w:name w:val="detail-news-date"/>
    <w:link w:val="detail-news-date"/>
    <w:rPr>
      <w:color w:val="000000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="XO Thames" w:hAnsi="XO Thames"/>
      <w:b/>
      <w:color w:val="000000"/>
      <w:sz w:val="26"/>
    </w:rPr>
  </w:style>
  <w:style w:type="paragraph" w:customStyle="1" w:styleId="12">
    <w:name w:val="Основной шрифт абзаца1"/>
    <w:link w:val="DefaultParagraphFont1"/>
  </w:style>
  <w:style w:type="paragraph" w:customStyle="1" w:styleId="DefaultParagraphFont1">
    <w:name w:val="Default Paragraph Font1"/>
    <w:link w:val="DefaultParagraphFont10"/>
    <w:rPr>
      <w:sz w:val="20"/>
    </w:rPr>
  </w:style>
  <w:style w:type="character" w:customStyle="1" w:styleId="DefaultParagraphFont10">
    <w:name w:val="Default Paragraph Font1"/>
    <w:link w:val="DefaultParagraphFont1"/>
    <w:rPr>
      <w:color w:val="000000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Pr>
      <w:rFonts w:ascii="XO Thames" w:hAnsi="XO Thames"/>
      <w:color w:val="000000"/>
      <w:sz w:val="28"/>
    </w:rPr>
  </w:style>
  <w:style w:type="character" w:customStyle="1" w:styleId="50">
    <w:name w:val="Заголовок 5 Знак"/>
    <w:basedOn w:val="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Pr>
      <w:rFonts w:ascii="XO Thames" w:hAnsi="XO Thames"/>
      <w:b/>
      <w:color w:val="000000"/>
      <w:sz w:val="28"/>
    </w:rPr>
  </w:style>
  <w:style w:type="paragraph" w:styleId="a4">
    <w:name w:val="Normal (Web)"/>
    <w:basedOn w:val="a"/>
    <w:link w:val="a5"/>
    <w:pPr>
      <w:spacing w:beforeAutospacing="1" w:afterAutospacing="1"/>
    </w:pPr>
  </w:style>
  <w:style w:type="character" w:customStyle="1" w:styleId="a5">
    <w:name w:val="Обычный (веб) Знак"/>
    <w:basedOn w:val="1"/>
    <w:link w:val="a4"/>
    <w:rPr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yperlink1">
    <w:name w:val="Hyperlink1"/>
    <w:link w:val="Hyperlink10"/>
    <w:rPr>
      <w:color w:val="0000FF"/>
      <w:sz w:val="20"/>
      <w:u w:val="single"/>
    </w:rPr>
  </w:style>
  <w:style w:type="character" w:customStyle="1" w:styleId="Hyperlink10">
    <w:name w:val="Hyperlink1"/>
    <w:link w:val="Hyperlink1"/>
    <w:rPr>
      <w:color w:val="0000FF"/>
      <w:sz w:val="20"/>
      <w:u w:val="single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Pr>
      <w:rFonts w:ascii="XO Thames" w:hAnsi="XO Thames"/>
      <w:color w:val="000000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Pr>
      <w:rFonts w:ascii="XO Thames" w:hAnsi="XO Thames"/>
      <w:color w:val="000000"/>
      <w:sz w:val="28"/>
    </w:rPr>
  </w:style>
  <w:style w:type="paragraph" w:customStyle="1" w:styleId="Normal1">
    <w:name w:val="Normal1"/>
    <w:link w:val="Normal10"/>
    <w:rPr>
      <w:sz w:val="24"/>
    </w:rPr>
  </w:style>
  <w:style w:type="character" w:customStyle="1" w:styleId="Normal10">
    <w:name w:val="Normal1"/>
    <w:link w:val="Normal1"/>
    <w:rPr>
      <w:sz w:val="24"/>
    </w:rPr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Pr>
      <w:rFonts w:ascii="XO Thames" w:hAnsi="XO Thames"/>
      <w:color w:val="000000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color w:val="000000"/>
      <w:sz w:val="16"/>
    </w:rPr>
  </w:style>
  <w:style w:type="paragraph" w:styleId="a8">
    <w:name w:val="Subtitle"/>
    <w:basedOn w:val="a"/>
    <w:next w:val="a"/>
    <w:link w:val="a9"/>
    <w:uiPriority w:val="11"/>
    <w:qFormat/>
    <w:pPr>
      <w:jc w:val="both"/>
    </w:pPr>
    <w:rPr>
      <w:rFonts w:ascii="XO Thames" w:hAnsi="XO Thames"/>
      <w:i/>
    </w:rPr>
  </w:style>
  <w:style w:type="character" w:customStyle="1" w:styleId="a9">
    <w:name w:val="Подзаголовок Знак"/>
    <w:basedOn w:val="1"/>
    <w:link w:val="a8"/>
    <w:rPr>
      <w:rFonts w:ascii="XO Thames" w:hAnsi="XO Thames"/>
      <w:i/>
      <w:color w:val="000000"/>
      <w:sz w:val="24"/>
    </w:rPr>
  </w:style>
  <w:style w:type="paragraph" w:customStyle="1" w:styleId="detail-news-title">
    <w:name w:val="detail-news-title"/>
    <w:link w:val="detail-news-title0"/>
    <w:rPr>
      <w:sz w:val="20"/>
    </w:rPr>
  </w:style>
  <w:style w:type="character" w:customStyle="1" w:styleId="detail-news-title0">
    <w:name w:val="detail-news-title"/>
    <w:link w:val="detail-news-title"/>
    <w:rPr>
      <w:color w:val="000000"/>
      <w:sz w:val="20"/>
    </w:rPr>
  </w:style>
  <w:style w:type="paragraph" w:styleId="aa">
    <w:name w:val="Title"/>
    <w:basedOn w:val="a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basedOn w:val="1"/>
    <w:link w:val="aa"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000000"/>
      <w:sz w:val="24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2026-07-15T06:39:00Z</dcterms:created>
  <dcterms:modified xsi:type="dcterms:W3CDTF">2026-07-15T06:39:00Z</dcterms:modified>
</cp:coreProperties>
</file>