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3C0FBF" w:rsidRDefault="003C0FBF">
      <w:pPr>
        <w:pStyle w:val="10"/>
        <w:spacing w:after="0"/>
        <w:ind w:firstLine="709"/>
        <w:jc w:val="both"/>
        <w:rPr>
          <w:sz w:val="28"/>
        </w:rPr>
      </w:pPr>
      <w:bookmarkStart w:id="0" w:name="_GoBack"/>
      <w:bookmarkEnd w:id="0"/>
    </w:p>
    <w:p w14:paraId="02000000" w14:textId="77777777" w:rsidR="003C0FBF" w:rsidRDefault="00C52165">
      <w:pPr>
        <w:pStyle w:val="10"/>
        <w:spacing w:after="0"/>
        <w:ind w:firstLine="709"/>
        <w:jc w:val="both"/>
        <w:rPr>
          <w:sz w:val="28"/>
        </w:rPr>
      </w:pPr>
      <w:r>
        <w:rPr>
          <w:sz w:val="28"/>
        </w:rPr>
        <w:t>Ответственность за возбуждение ненависти либо вражды</w:t>
      </w:r>
    </w:p>
    <w:p w14:paraId="03000000" w14:textId="77777777" w:rsidR="003C0FBF" w:rsidRDefault="00C52165">
      <w:pPr>
        <w:pStyle w:val="10"/>
        <w:spacing w:after="0"/>
        <w:ind w:firstLine="709"/>
        <w:jc w:val="both"/>
        <w:rPr>
          <w:b w:val="0"/>
          <w:sz w:val="28"/>
          <w:highlight w:val="white"/>
        </w:rPr>
      </w:pPr>
      <w:r>
        <w:rPr>
          <w:b w:val="0"/>
          <w:sz w:val="28"/>
          <w:highlight w:val="white"/>
        </w:rPr>
        <w:t>Конституция РФ гарантировано равенство прав и свобод человека и гражданина независимо от пола, расы, национальности, языка, происхождения, отношения к религии, убеждений, а также других обстоятельств.</w:t>
      </w:r>
    </w:p>
    <w:p w14:paraId="04000000" w14:textId="77777777" w:rsidR="003C0FBF" w:rsidRDefault="00C52165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>Любая пропаганда и агитация, возбуждающая социальную, расовую, национальную или религиозную ненависть и вражду, запрещена.</w:t>
      </w:r>
    </w:p>
    <w:p w14:paraId="05000000" w14:textId="77777777" w:rsidR="003C0FBF" w:rsidRDefault="00C52165">
      <w:pPr>
        <w:pStyle w:val="a5"/>
        <w:spacing w:after="0"/>
        <w:ind w:firstLine="709"/>
        <w:jc w:val="both"/>
        <w:rPr>
          <w:sz w:val="28"/>
        </w:rPr>
      </w:pPr>
      <w:proofErr w:type="gramStart"/>
      <w:r>
        <w:rPr>
          <w:sz w:val="28"/>
        </w:rPr>
        <w:t>За возбуждение ненависти либо вражды, а равно унижение человеческого достоинства публично, в том числе с использованием средств массо</w:t>
      </w:r>
      <w:r>
        <w:rPr>
          <w:sz w:val="28"/>
        </w:rPr>
        <w:t>вой информации, информационно-телекоммуникационных сетей, включая «Интернет», предусмотрена административная ответственность в виде штрафа в размере от десяти до двадцати тысяч рублей, обязательных работ на срок до ста часов, ареста на срок до пятнадцати с</w:t>
      </w:r>
      <w:r>
        <w:rPr>
          <w:sz w:val="28"/>
        </w:rPr>
        <w:t>уток, а для юридического лица - штраф от двухсот пятидесяти до пятисот</w:t>
      </w:r>
      <w:proofErr w:type="gramEnd"/>
      <w:r>
        <w:rPr>
          <w:sz w:val="28"/>
        </w:rPr>
        <w:t xml:space="preserve"> тысяч рублей.</w:t>
      </w:r>
    </w:p>
    <w:p w14:paraId="06000000" w14:textId="77777777" w:rsidR="003C0FBF" w:rsidRDefault="00C52165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>Повторное совершение указанных действий, в том числе с применением насилия или с угрозой его применения, с использованием своего служебного положения либо в составе органи</w:t>
      </w:r>
      <w:r>
        <w:rPr>
          <w:sz w:val="28"/>
        </w:rPr>
        <w:t xml:space="preserve">зованной группы, влечет уголовную ответственность и наказание вплоть </w:t>
      </w:r>
      <w:proofErr w:type="spellStart"/>
      <w:r>
        <w:rPr>
          <w:sz w:val="28"/>
        </w:rPr>
        <w:t>долишения</w:t>
      </w:r>
      <w:proofErr w:type="spellEnd"/>
      <w:r>
        <w:rPr>
          <w:sz w:val="28"/>
        </w:rPr>
        <w:t xml:space="preserve"> свободы на срок до шести лет.</w:t>
      </w:r>
    </w:p>
    <w:p w14:paraId="07000000" w14:textId="77777777" w:rsidR="003C0FBF" w:rsidRDefault="003C0FBF">
      <w:pPr>
        <w:pStyle w:val="10"/>
        <w:spacing w:after="0"/>
        <w:ind w:firstLine="709"/>
        <w:jc w:val="both"/>
        <w:rPr>
          <w:sz w:val="28"/>
        </w:rPr>
      </w:pPr>
    </w:p>
    <w:sectPr w:rsidR="003C0FBF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C0FBF"/>
    <w:rsid w:val="003C0FBF"/>
    <w:rsid w:val="00C5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color w:val="000000"/>
      <w:sz w:val="24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59" w:lineRule="auto"/>
    </w:pPr>
    <w:rPr>
      <w:rFonts w:ascii="Calibri" w:hAnsi="Calibri"/>
      <w:sz w:val="22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Строгий1"/>
    <w:basedOn w:val="12"/>
    <w:link w:val="a3"/>
    <w:rPr>
      <w:b/>
    </w:rPr>
  </w:style>
  <w:style w:type="character" w:styleId="a3">
    <w:name w:val="Strong"/>
    <w:basedOn w:val="a0"/>
    <w:link w:val="13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z w:val="48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color w:val="000000"/>
      <w:sz w:val="24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2026-07-01T07:44:00Z</dcterms:created>
  <dcterms:modified xsi:type="dcterms:W3CDTF">2026-07-01T07:44:00Z</dcterms:modified>
</cp:coreProperties>
</file>