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F77EA" w:rsidRDefault="00453465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b/>
          <w:color w:val="333333"/>
          <w:sz w:val="28"/>
        </w:rPr>
        <w:t xml:space="preserve">Основные изменения в трудовом законодательстве с 1 марта 2026 года </w:t>
      </w:r>
    </w:p>
    <w:bookmarkEnd w:id="0"/>
    <w:p w14:paraId="02000000" w14:textId="77777777" w:rsidR="005F77EA" w:rsidRDefault="00453465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 01.03.2026 обновлен порядок психиатрического освидетельствования в связи с вступлением в силу приказа Министерства здравоохранения России от 02.07.2025 № 392н. Исключено обязательное </w:t>
      </w:r>
      <w:r>
        <w:rPr>
          <w:rFonts w:ascii="Times New Roman" w:hAnsi="Times New Roman"/>
          <w:color w:val="333333"/>
          <w:sz w:val="28"/>
        </w:rPr>
        <w:t xml:space="preserve">психиатрическое освидетельствование для работников, допущенных к государственной тайне; закреплена обязанность работодателя </w:t>
      </w:r>
      <w:proofErr w:type="gramStart"/>
      <w:r>
        <w:rPr>
          <w:rFonts w:ascii="Times New Roman" w:hAnsi="Times New Roman"/>
          <w:color w:val="333333"/>
          <w:sz w:val="28"/>
        </w:rPr>
        <w:t>направлять</w:t>
      </w:r>
      <w:proofErr w:type="gramEnd"/>
      <w:r>
        <w:rPr>
          <w:rFonts w:ascii="Times New Roman" w:hAnsi="Times New Roman"/>
          <w:color w:val="333333"/>
          <w:sz w:val="28"/>
        </w:rPr>
        <w:t xml:space="preserve"> работников на освидетельствование при выявлении признаков психических расстройств; уточнен состав врачебной комиссии, в к</w:t>
      </w:r>
      <w:r>
        <w:rPr>
          <w:rFonts w:ascii="Times New Roman" w:hAnsi="Times New Roman"/>
          <w:color w:val="333333"/>
          <w:sz w:val="28"/>
        </w:rPr>
        <w:t>оторую теперь входят только врачи-психиатры.</w:t>
      </w:r>
    </w:p>
    <w:p w14:paraId="03000000" w14:textId="77777777" w:rsidR="005F77EA" w:rsidRDefault="00453465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Приказом Минтруда России от 10.06.2025 № 369н, вступившим в силу с 01.03.2026, актуализированы нормы переноски тяжестей для несовершеннолетних работников. Уточнено, что в массу груза включается вес тары и упаков</w:t>
      </w:r>
      <w:r>
        <w:rPr>
          <w:rFonts w:ascii="Times New Roman" w:hAnsi="Times New Roman"/>
          <w:color w:val="333333"/>
          <w:sz w:val="28"/>
        </w:rPr>
        <w:t>ки, добавлена отдельная позиция для перемещения грузов на тележках и контейнерах.</w:t>
      </w:r>
    </w:p>
    <w:p w14:paraId="04000000" w14:textId="77777777" w:rsidR="005F77EA" w:rsidRDefault="00453465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Постановлением Правительства России от 25.12.2025 № 2129 введена обязательная маркировка спецодежды и средств индивидуальной защиты.</w:t>
      </w:r>
      <w:r>
        <w:rPr>
          <w:rFonts w:ascii="Times New Roman" w:hAnsi="Times New Roman"/>
          <w:color w:val="333333"/>
          <w:sz w:val="28"/>
        </w:rPr>
        <w:br/>
        <w:t>Установлено требование о передаче сведени</w:t>
      </w:r>
      <w:r>
        <w:rPr>
          <w:rFonts w:ascii="Times New Roman" w:hAnsi="Times New Roman"/>
          <w:color w:val="333333"/>
          <w:sz w:val="28"/>
        </w:rPr>
        <w:t>й в систему «Честный знак» для огнестойкой одежды, спасательных жилетов, перчаток, средств защиты головы и других изделий. Предусмотрен переходный период до 31.07.2026 для немаркированных остатков.</w:t>
      </w:r>
    </w:p>
    <w:p w14:paraId="05000000" w14:textId="77777777" w:rsidR="005F77EA" w:rsidRDefault="00453465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28.11.2025 № 445-ФЗ внесены изменен</w:t>
      </w:r>
      <w:r>
        <w:rPr>
          <w:rFonts w:ascii="Times New Roman" w:hAnsi="Times New Roman"/>
          <w:color w:val="333333"/>
          <w:sz w:val="28"/>
        </w:rPr>
        <w:t xml:space="preserve">ия в статью 38 Федерального закона от 12.12.2023 № 565-ФЗ «О занятости населения в Российской Федерации». С 01.03.2025 не только для филиалов и представительств, но и для всех обособленных подразделений организации, находящихся в других регионах, вводится </w:t>
      </w:r>
      <w:r>
        <w:rPr>
          <w:rFonts w:ascii="Times New Roman" w:hAnsi="Times New Roman"/>
          <w:color w:val="333333"/>
          <w:sz w:val="28"/>
        </w:rPr>
        <w:t>обязанность по установлению квот для трудоустройства инвалидов в соответствии с законодательством субъекта Российской Федерации по месту их расположения.</w:t>
      </w:r>
    </w:p>
    <w:p w14:paraId="06000000" w14:textId="77777777" w:rsidR="005F77EA" w:rsidRDefault="00453465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Федеральным законом от 17.11.2025 № 419-ФЗ внесены изменения в статью 327.6 Трудового кодекса Российск</w:t>
      </w:r>
      <w:r>
        <w:rPr>
          <w:rFonts w:ascii="Times New Roman" w:hAnsi="Times New Roman"/>
          <w:color w:val="333333"/>
          <w:sz w:val="28"/>
        </w:rPr>
        <w:t>ой Федерации, уточнено одно из оснований для увольнения иностранцев и лиц без гражданства, которые подлежат увольнению, если нужно привести их численность с региональными ограничениями в соответствии с нормативными правовыми актами субъектов Российской Фед</w:t>
      </w:r>
      <w:r>
        <w:rPr>
          <w:rFonts w:ascii="Times New Roman" w:hAnsi="Times New Roman"/>
          <w:color w:val="333333"/>
          <w:sz w:val="28"/>
        </w:rPr>
        <w:t>ерации.</w:t>
      </w:r>
    </w:p>
    <w:p w14:paraId="07000000" w14:textId="77777777" w:rsidR="005F77EA" w:rsidRDefault="005F77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5F77EA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F77EA"/>
    <w:rsid w:val="00453465"/>
    <w:rsid w:val="005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2026-07-01T07:59:00Z</dcterms:created>
  <dcterms:modified xsi:type="dcterms:W3CDTF">2026-07-01T07:59:00Z</dcterms:modified>
</cp:coreProperties>
</file>