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D" w:rsidRPr="00F20E2D" w:rsidRDefault="004F2D27" w:rsidP="00F20E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65pt;margin-top:10.65pt;width:51.25pt;height:58.85pt;z-index:-1;mso-wrap-distance-left:9.05pt;mso-wrap-distance-right:9.05pt" filled="t">
            <v:fill color2="black"/>
            <v:imagedata r:id="rId7" o:title=""/>
            <w10:wrap type="square"/>
          </v:shape>
        </w:pict>
      </w:r>
    </w:p>
    <w:p w:rsidR="00F20E2D" w:rsidRPr="00F20E2D" w:rsidRDefault="00F20E2D" w:rsidP="00F20E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E2D" w:rsidRPr="00F20E2D" w:rsidRDefault="00F20E2D" w:rsidP="00F20E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E2D" w:rsidRPr="00F20E2D" w:rsidRDefault="00F20E2D" w:rsidP="00F20E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E2D" w:rsidRPr="00F20E2D" w:rsidRDefault="00F20E2D" w:rsidP="00F20E2D">
      <w:pPr>
        <w:pStyle w:val="1"/>
        <w:numPr>
          <w:ilvl w:val="0"/>
          <w:numId w:val="1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E2D" w:rsidRPr="00F20E2D" w:rsidRDefault="00F20E2D" w:rsidP="00F20E2D">
      <w:pPr>
        <w:pStyle w:val="1"/>
        <w:numPr>
          <w:ilvl w:val="0"/>
          <w:numId w:val="1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20E2D" w:rsidRPr="00F20E2D" w:rsidRDefault="00F20E2D" w:rsidP="00F20E2D">
      <w:pPr>
        <w:pStyle w:val="1"/>
        <w:numPr>
          <w:ilvl w:val="0"/>
          <w:numId w:val="1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20E2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Pr="00F20E2D">
        <w:rPr>
          <w:rFonts w:ascii="Times New Roman" w:hAnsi="Times New Roman"/>
          <w:caps/>
          <w:sz w:val="28"/>
          <w:szCs w:val="28"/>
        </w:rPr>
        <w:t>«ГЛИНКОВСКИЙ район» Смоленской области</w:t>
      </w:r>
    </w:p>
    <w:p w:rsidR="00F20E2D" w:rsidRPr="00F20E2D" w:rsidRDefault="00F20E2D" w:rsidP="00F20E2D">
      <w:pPr>
        <w:pStyle w:val="3"/>
        <w:numPr>
          <w:ilvl w:val="2"/>
          <w:numId w:val="1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E2D">
        <w:rPr>
          <w:rFonts w:ascii="Times New Roman" w:hAnsi="Times New Roman"/>
          <w:sz w:val="28"/>
          <w:szCs w:val="28"/>
        </w:rPr>
        <w:t xml:space="preserve">                                           П О С Т А Н О В Л Е Н И Е</w:t>
      </w:r>
    </w:p>
    <w:p w:rsidR="00F20E2D" w:rsidRPr="00F20E2D" w:rsidRDefault="00F20E2D" w:rsidP="00F2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E2D" w:rsidRPr="00F20E2D" w:rsidRDefault="00F20E2D" w:rsidP="00F20E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0E2D">
        <w:rPr>
          <w:rFonts w:ascii="Times New Roman" w:hAnsi="Times New Roman" w:cs="Times New Roman"/>
          <w:sz w:val="28"/>
        </w:rPr>
        <w:t>от _</w:t>
      </w:r>
      <w:r w:rsidR="00504579">
        <w:rPr>
          <w:rFonts w:ascii="Times New Roman" w:hAnsi="Times New Roman" w:cs="Times New Roman"/>
          <w:sz w:val="28"/>
        </w:rPr>
        <w:t>29.12.</w:t>
      </w:r>
      <w:r w:rsidRPr="00F20E2D">
        <w:rPr>
          <w:rFonts w:ascii="Times New Roman" w:hAnsi="Times New Roman" w:cs="Times New Roman"/>
          <w:sz w:val="28"/>
        </w:rPr>
        <w:t>__2015 г.   № _</w:t>
      </w:r>
      <w:r w:rsidR="00504579">
        <w:rPr>
          <w:rFonts w:ascii="Times New Roman" w:hAnsi="Times New Roman" w:cs="Times New Roman"/>
          <w:sz w:val="28"/>
        </w:rPr>
        <w:t>586</w:t>
      </w:r>
      <w:r w:rsidRPr="00F20E2D">
        <w:rPr>
          <w:rFonts w:ascii="Times New Roman" w:hAnsi="Times New Roman" w:cs="Times New Roman"/>
          <w:sz w:val="28"/>
        </w:rPr>
        <w:t xml:space="preserve">__ </w:t>
      </w:r>
    </w:p>
    <w:p w:rsidR="00F20E2D" w:rsidRPr="00F20E2D" w:rsidRDefault="00F20E2D" w:rsidP="00F20E2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880"/>
      </w:tblGrid>
      <w:tr w:rsidR="00F20E2D" w:rsidRPr="00F20E2D" w:rsidTr="00E76C22">
        <w:tc>
          <w:tcPr>
            <w:tcW w:w="4320" w:type="dxa"/>
          </w:tcPr>
          <w:p w:rsidR="00F20E2D" w:rsidRPr="00F20E2D" w:rsidRDefault="00F20E2D" w:rsidP="00F20E2D">
            <w:pPr>
              <w:pStyle w:val="af3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F20E2D">
              <w:rPr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«Глинковский район» Смоленской области от 13.11.2014 № 390</w:t>
            </w:r>
          </w:p>
        </w:tc>
        <w:tc>
          <w:tcPr>
            <w:tcW w:w="5880" w:type="dxa"/>
          </w:tcPr>
          <w:p w:rsidR="00F20E2D" w:rsidRPr="00F20E2D" w:rsidRDefault="00F20E2D" w:rsidP="00F20E2D">
            <w:pPr>
              <w:pStyle w:val="af3"/>
              <w:snapToGrid w:val="0"/>
              <w:rPr>
                <w:lang w:val="ru-RU"/>
              </w:rPr>
            </w:pPr>
          </w:p>
        </w:tc>
      </w:tr>
    </w:tbl>
    <w:p w:rsidR="00F20E2D" w:rsidRPr="00F20E2D" w:rsidRDefault="00F20E2D" w:rsidP="00F20E2D">
      <w:pPr>
        <w:spacing w:after="0" w:line="240" w:lineRule="auto"/>
        <w:ind w:firstLine="580"/>
        <w:jc w:val="both"/>
        <w:rPr>
          <w:rFonts w:ascii="Times New Roman" w:hAnsi="Times New Roman" w:cs="Times New Roman"/>
        </w:rPr>
      </w:pPr>
    </w:p>
    <w:p w:rsidR="00F20E2D" w:rsidRPr="00F20E2D" w:rsidRDefault="00F20E2D" w:rsidP="00F20E2D">
      <w:pPr>
        <w:spacing w:after="0" w:line="240" w:lineRule="auto"/>
        <w:ind w:firstLine="580"/>
        <w:jc w:val="both"/>
        <w:rPr>
          <w:rFonts w:ascii="Times New Roman" w:hAnsi="Times New Roman" w:cs="Times New Roman"/>
        </w:rPr>
      </w:pPr>
    </w:p>
    <w:p w:rsidR="00F20E2D" w:rsidRPr="00F20E2D" w:rsidRDefault="00F20E2D" w:rsidP="00F20E2D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20E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«Глинковский район» Смоленской области  п о с т а н о в л я е т:</w:t>
      </w: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2D">
        <w:rPr>
          <w:rFonts w:ascii="Times New Roman" w:hAnsi="Times New Roman" w:cs="Times New Roman"/>
          <w:sz w:val="28"/>
          <w:szCs w:val="28"/>
        </w:rPr>
        <w:t xml:space="preserve">     1.  Внести  в постановление   Администрации муниципального образования «Глинковский район» Смоленской области от 13.11.2014 № 390 «Об утверждении муниципальной программы «Комплексные меры противодействия незаконному обороту наркотиков в муниципальном образовании «Глинковский район» Смоленской области» на 2015-2020 годы»  следующие изменения:</w:t>
      </w: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2D">
        <w:rPr>
          <w:rFonts w:ascii="Times New Roman" w:hAnsi="Times New Roman" w:cs="Times New Roman"/>
          <w:sz w:val="28"/>
          <w:szCs w:val="28"/>
        </w:rPr>
        <w:t xml:space="preserve">   Приложение 2 «План реализации муниципальной программы « Комплексные меры противодействия незаконному обороту наркотиков на 2015-2020 годы в муниципальном образовании «Глинковский район» Смоленской области» изложить в новой редакции (Прилагается).  </w:t>
      </w: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2D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подлежит официальному обнародованию.</w:t>
      </w: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2D">
        <w:rPr>
          <w:rFonts w:ascii="Times New Roman" w:hAnsi="Times New Roman" w:cs="Times New Roman"/>
          <w:sz w:val="28"/>
          <w:szCs w:val="28"/>
        </w:rPr>
        <w:t xml:space="preserve">   3. Контроль за исполнением постановления возложить на начальника отдела по образованию Администрации муниципального образования «Глинковский район» Смоленской области (Л.А. Бетремеева).</w:t>
      </w: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2D">
        <w:rPr>
          <w:rFonts w:ascii="Times New Roman" w:hAnsi="Times New Roman" w:cs="Times New Roman"/>
          <w:sz w:val="28"/>
          <w:szCs w:val="28"/>
        </w:rPr>
        <w:t>«Глинковский район» Смоленской области                                        М.З. Калмыков</w:t>
      </w:r>
    </w:p>
    <w:p w:rsidR="00F20E2D" w:rsidRPr="00F20E2D" w:rsidRDefault="00F20E2D" w:rsidP="00F2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2D" w:rsidRPr="00F20E2D" w:rsidRDefault="00F20E2D" w:rsidP="00F2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E2D" w:rsidRDefault="00F20E2D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20E2D" w:rsidSect="00F20E2D">
          <w:pgSz w:w="11905" w:h="16838"/>
          <w:pgMar w:top="567" w:right="907" w:bottom="567" w:left="1134" w:header="720" w:footer="720" w:gutter="0"/>
          <w:pgNumType w:start="1"/>
          <w:cols w:space="720"/>
          <w:noEndnote/>
        </w:sectPr>
      </w:pPr>
    </w:p>
    <w:p w:rsidR="00F20E2D" w:rsidRDefault="00F20E2D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E2D" w:rsidRDefault="00F20E2D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E2D" w:rsidRDefault="00F20E2D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E2D" w:rsidRDefault="00F20E2D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E2D" w:rsidRDefault="00F20E2D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E2D" w:rsidRDefault="00F20E2D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332" w:rsidRPr="008A5111" w:rsidRDefault="00480332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A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0332" w:rsidRDefault="00480332" w:rsidP="00A47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80332" w:rsidRPr="00207E69" w:rsidRDefault="00480332" w:rsidP="00110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E69">
        <w:rPr>
          <w:rFonts w:ascii="Times New Roman" w:hAnsi="Times New Roman" w:cs="Times New Roman"/>
          <w:sz w:val="28"/>
          <w:szCs w:val="28"/>
        </w:rPr>
        <w:t xml:space="preserve">План реализации  муниципальной программы </w:t>
      </w:r>
    </w:p>
    <w:p w:rsidR="00480332" w:rsidRDefault="00480332" w:rsidP="00110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2B3">
        <w:rPr>
          <w:rFonts w:ascii="Times New Roman" w:hAnsi="Times New Roman" w:cs="Times New Roman"/>
          <w:sz w:val="24"/>
          <w:szCs w:val="24"/>
        </w:rPr>
        <w:t>(на очередной финансовый год и плановый период)</w:t>
      </w:r>
    </w:p>
    <w:p w:rsidR="00480332" w:rsidRPr="008A5111" w:rsidRDefault="00480332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«Комплексные меры противодействия незаконному обороту наркотиков в муниципальном образовании «Глинковский район» Смоленской области на 2015-2020 годы</w:t>
      </w:r>
    </w:p>
    <w:p w:rsidR="00480332" w:rsidRDefault="00480332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</w:t>
      </w:r>
      <w:r w:rsidRPr="00126AE6">
        <w:rPr>
          <w:rFonts w:ascii="Times New Roman" w:hAnsi="Times New Roman" w:cs="Times New Roman"/>
          <w:sz w:val="24"/>
          <w:szCs w:val="24"/>
          <w:lang w:eastAsia="ru-RU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программы)</w:t>
      </w:r>
    </w:p>
    <w:tbl>
      <w:tblPr>
        <w:tblW w:w="16118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440"/>
        <w:gridCol w:w="1358"/>
        <w:gridCol w:w="1440"/>
      </w:tblGrid>
      <w:tr w:rsidR="00480332" w:rsidRPr="00C952B3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480332" w:rsidRPr="00207E69" w:rsidRDefault="00480332" w:rsidP="0070232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9279" w:type="dxa"/>
            <w:gridSpan w:val="7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</w:tr>
      <w:tr w:rsidR="00480332" w:rsidRPr="00C952B3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1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0" w:type="dxa"/>
            <w:vAlign w:val="center"/>
          </w:tcPr>
          <w:p w:rsidR="00480332" w:rsidRDefault="00480332" w:rsidP="00161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  <w:p w:rsidR="00480332" w:rsidRPr="00207E69" w:rsidRDefault="00480332" w:rsidP="00161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8" w:type="dxa"/>
            <w:vAlign w:val="center"/>
          </w:tcPr>
          <w:p w:rsidR="00480332" w:rsidRDefault="00480332" w:rsidP="00161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  <w:p w:rsidR="00480332" w:rsidRPr="00207E69" w:rsidRDefault="00480332" w:rsidP="00161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0" w:type="dxa"/>
            <w:vAlign w:val="center"/>
          </w:tcPr>
          <w:p w:rsidR="00480332" w:rsidRDefault="00480332" w:rsidP="00161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  <w:p w:rsidR="00480332" w:rsidRPr="00207E69" w:rsidRDefault="00480332" w:rsidP="00161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80332" w:rsidRPr="00C952B3">
        <w:trPr>
          <w:trHeight w:val="594"/>
          <w:tblCellSpacing w:w="5" w:type="nil"/>
        </w:trPr>
        <w:tc>
          <w:tcPr>
            <w:tcW w:w="16118" w:type="dxa"/>
            <w:gridSpan w:val="10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</w:p>
          <w:p w:rsidR="00480332" w:rsidRPr="00645916" w:rsidRDefault="00480332" w:rsidP="007023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16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Основное мероприятие 1 «</w:t>
            </w:r>
            <w:r w:rsidRPr="00645916">
              <w:rPr>
                <w:rFonts w:ascii="Times New Roman" w:hAnsi="Times New Roman" w:cs="Times New Roman"/>
                <w:b/>
                <w:bCs/>
              </w:rPr>
              <w:t xml:space="preserve"> Организационные и правовые мероприятия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64591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80332" w:rsidRPr="00C952B3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480332" w:rsidRPr="00FD03D3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Осуществление мониторинга ситуации, связанной с распространением наркотиков на территории муниципального образования «Глинковский район» Смоленской области</w:t>
            </w:r>
          </w:p>
        </w:tc>
        <w:tc>
          <w:tcPr>
            <w:tcW w:w="1620" w:type="dxa"/>
            <w:vAlign w:val="center"/>
          </w:tcPr>
          <w:p w:rsidR="00480332" w:rsidRPr="00FD03D3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Антинаркотическая комиссия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50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1.2.Проведение анкетирования в целях выявления «групп риска» по предрасположенности к потреблению наркотиков  учащихся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602F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образованию, КДНиЗП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602F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61"/>
          <w:tblCellSpacing w:w="5" w:type="nil"/>
        </w:trPr>
        <w:tc>
          <w:tcPr>
            <w:tcW w:w="3419" w:type="dxa"/>
            <w:vAlign w:val="center"/>
          </w:tcPr>
          <w:p w:rsidR="00480332" w:rsidRPr="000F5E9D" w:rsidRDefault="00480332" w:rsidP="000F5E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 Организация деятельности «горячих линий», «телефонов доверия», «почты доверия» для приема информации о фактах употребления и распространения наркотических средств среди населения</w:t>
            </w:r>
          </w:p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480332" w:rsidRDefault="00480332" w:rsidP="00602F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Антинаркотическая комиссия,</w:t>
            </w:r>
          </w:p>
          <w:p w:rsidR="00480332" w:rsidRPr="00FD03D3" w:rsidRDefault="00480332" w:rsidP="00602F9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образованию,Сафоновский МРО УФСКН РФ 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602F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203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1.4.Обеспечение тщательной проверки все имеющейся информации на несовершеннолетних, употребляющих наркотические средства и психотропные вещества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по Глинковскому району, КДНиЗП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594"/>
          <w:tblCellSpacing w:w="5" w:type="nil"/>
        </w:trPr>
        <w:tc>
          <w:tcPr>
            <w:tcW w:w="16118" w:type="dxa"/>
            <w:gridSpan w:val="10"/>
            <w:vAlign w:val="center"/>
          </w:tcPr>
          <w:p w:rsidR="00480332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</w:p>
          <w:p w:rsidR="00480332" w:rsidRPr="00645916" w:rsidRDefault="00480332" w:rsidP="002757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16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Основное мероприятие 2 «Предупреждение незаконного оборота наркотиков»</w:t>
            </w:r>
            <w:r w:rsidRPr="0064591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332" w:rsidRPr="00C952B3">
        <w:trPr>
          <w:trHeight w:val="283"/>
          <w:tblCellSpacing w:w="5" w:type="nil"/>
        </w:trPr>
        <w:tc>
          <w:tcPr>
            <w:tcW w:w="13320" w:type="dxa"/>
            <w:gridSpan w:val="8"/>
            <w:vAlign w:val="center"/>
          </w:tcPr>
          <w:p w:rsidR="00480332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58" w:type="dxa"/>
            <w:vAlign w:val="center"/>
          </w:tcPr>
          <w:p w:rsidR="00480332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80332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332" w:rsidRPr="00C952B3">
        <w:trPr>
          <w:trHeight w:val="283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Проведение «Родительского урока» - беседа с родителями подростков о вреде потребления наркотиков и ответственности за их незаконный оборот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образовательные учреждения, ОГБУЗ «Глинковская ЦРБ», КДНиЗП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283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Проведение широкомасштабной акции «Без наркотиков»</w:t>
            </w:r>
          </w:p>
        </w:tc>
        <w:tc>
          <w:tcPr>
            <w:tcW w:w="1620" w:type="dxa"/>
            <w:vAlign w:val="center"/>
          </w:tcPr>
          <w:p w:rsidR="00480332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образовательные учреждения, ОГБУЗ «Глинковская ЦРБ», КДНиЗП,</w:t>
            </w:r>
          </w:p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МБУК «Глинковский Центр», 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299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 Организация досуга подростков: вовлечение их в творческие объединения, спортивные секции, художественную самодеятельность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образовательные учреждения, МБУК «Глинковский Центр»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237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Проведение рейдов по выявлению и пресечению незаконного оборота наркотических средств и психотропных веществ в местах массового скопления детей подростков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по Глинковскому району, Сафоновский МРО УФСКН РФ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136"/>
          <w:tblCellSpacing w:w="5" w:type="nil"/>
        </w:trPr>
        <w:tc>
          <w:tcPr>
            <w:tcW w:w="3419" w:type="dxa"/>
            <w:vAlign w:val="center"/>
          </w:tcPr>
          <w:p w:rsidR="00480332" w:rsidRPr="0029475D" w:rsidRDefault="00480332" w:rsidP="0070232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Организация и проведение антинаркотических акций: Здоровье молодежи – богатство России»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«Глинковский Центр»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</w:tr>
      <w:tr w:rsidR="00480332" w:rsidRPr="00C952B3">
        <w:trPr>
          <w:trHeight w:val="433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Проведение районного конкурса рисунка на асфальте «Наркотикам – нет! Жизни – да!»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  <w:tr w:rsidR="00480332" w:rsidRPr="00C952B3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Проведение спортивных мероприятий «Спорт вместо наркотиков!»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 школа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  <w:tr w:rsidR="00480332" w:rsidRPr="00C952B3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480332" w:rsidRPr="0029475D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Оснащение спортивным инвентарем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Детско-юношеская спортивная школа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</w:tr>
      <w:tr w:rsidR="00480332" w:rsidRPr="00C952B3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Проведение культурно-массовых профилактических мероприятий: бесед, диспутов, лекций, круглых столов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«Глинковская Библиотека»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2.10. Подписка на периодические издания по здоровому образу </w:t>
            </w:r>
            <w:r>
              <w:rPr>
                <w:rFonts w:ascii="Times New Roman" w:hAnsi="Times New Roman" w:cs="Times New Roman"/>
              </w:rPr>
              <w:lastRenderedPageBreak/>
              <w:t>жизни и профилактике наркомании, токсикомании.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МБУК «Глинковская </w:t>
            </w:r>
            <w:r>
              <w:rPr>
                <w:rFonts w:ascii="Times New Roman" w:hAnsi="Times New Roman" w:cs="Times New Roman"/>
              </w:rPr>
              <w:lastRenderedPageBreak/>
              <w:t>Библиотека»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Районный бюджет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  <w:tr w:rsidR="00480332" w:rsidRPr="00C952B3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 Обеспечение межведомственного взаимодействия по вопросам профилактики наркомании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Антинаркотическая комиссия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26"/>
          <w:tblCellSpacing w:w="5" w:type="nil"/>
        </w:trPr>
        <w:tc>
          <w:tcPr>
            <w:tcW w:w="11880" w:type="dxa"/>
            <w:gridSpan w:val="7"/>
            <w:vAlign w:val="center"/>
          </w:tcPr>
          <w:p w:rsidR="00480332" w:rsidRPr="00B15ED6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ED6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Основное мероприятие 3 «</w:t>
            </w:r>
            <w:r w:rsidRPr="00B15ED6">
              <w:rPr>
                <w:rFonts w:ascii="Times New Roman" w:hAnsi="Times New Roman" w:cs="Times New Roman"/>
                <w:b/>
                <w:bCs/>
              </w:rPr>
              <w:t>Обеспечение контроля за легальным оборотом наркотиков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B15E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332" w:rsidRPr="00C952B3">
        <w:trPr>
          <w:trHeight w:val="367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Участие в проведении комплексной региональной операции «Формацевт» по выявлению и пресечению фактов утечки наркотических лекарственных препаратов, находящихся под специальным контролем, в нелегальный оборот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86796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по Глинковскому району, Сафоновский МРО УФСКН РФ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602F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40"/>
          <w:tblCellSpacing w:w="5" w:type="nil"/>
        </w:trPr>
        <w:tc>
          <w:tcPr>
            <w:tcW w:w="3419" w:type="dxa"/>
            <w:vAlign w:val="center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Осуществление системы мер по выполнению Приказа Министерства здравоохранения РФ от 12.11.1997г. № 330 «О мерах учета, хранения, выписывания и использования наркотических лекарственных средств"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602F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«Глинковская ЦРБ»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602F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20"/>
          <w:tblCellSpacing w:w="5" w:type="nil"/>
        </w:trPr>
        <w:tc>
          <w:tcPr>
            <w:tcW w:w="16118" w:type="dxa"/>
            <w:gridSpan w:val="10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D6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Основное мероприятие 4 «Организация</w:t>
            </w:r>
            <w:r w:rsidRPr="00B15ED6">
              <w:rPr>
                <w:rFonts w:ascii="Times New Roman" w:hAnsi="Times New Roman" w:cs="Times New Roman"/>
                <w:b/>
                <w:bCs/>
              </w:rPr>
              <w:t xml:space="preserve"> выявления и уничтожения дикорастущих наркосодержащих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EFF">
              <w:rPr>
                <w:rFonts w:ascii="Times New Roman" w:hAnsi="Times New Roman" w:cs="Times New Roman"/>
                <w:b/>
                <w:bCs/>
              </w:rPr>
              <w:t>растений»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0332" w:rsidRPr="00C952B3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480332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Проведение комплексных оперативно-профилактических операций «Мак», «Допинг», «Канал», направленных на выявление незаконных посевов наркокультур.</w:t>
            </w:r>
          </w:p>
        </w:tc>
        <w:tc>
          <w:tcPr>
            <w:tcW w:w="1620" w:type="dxa"/>
            <w:vAlign w:val="center"/>
          </w:tcPr>
          <w:p w:rsidR="00480332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по Глинковскому району, Сафоновский МРО УФСКН РФ</w:t>
            </w:r>
          </w:p>
        </w:tc>
        <w:tc>
          <w:tcPr>
            <w:tcW w:w="180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480332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Проведение контрольно-смотровой работы на землях сельскохозяйственного использования в составе земель поселений. 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602F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по Глинковскому району, Сафоновский МРО УФСКН РФ, Главы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602F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8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480332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 Оказание всесторонне практической помощи сотрудникам органов наркоконтроля и органов внутренних дел при выявлении и уничтожении очагов дикорастущих и делянок культивируемых наркосодержащих растений</w:t>
            </w:r>
          </w:p>
        </w:tc>
        <w:tc>
          <w:tcPr>
            <w:tcW w:w="1620" w:type="dxa"/>
            <w:vAlign w:val="center"/>
          </w:tcPr>
          <w:p w:rsidR="00480332" w:rsidRDefault="00480332" w:rsidP="00602F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Главы сельских поселений</w:t>
            </w:r>
          </w:p>
        </w:tc>
        <w:tc>
          <w:tcPr>
            <w:tcW w:w="1800" w:type="dxa"/>
            <w:vAlign w:val="center"/>
          </w:tcPr>
          <w:p w:rsidR="00480332" w:rsidRDefault="00480332" w:rsidP="00602F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480332" w:rsidRDefault="00480332" w:rsidP="007023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Проводить разъяснительную работу среди населения об ответственности за незаконное выращивание наркосодержащих растений.</w:t>
            </w:r>
          </w:p>
        </w:tc>
        <w:tc>
          <w:tcPr>
            <w:tcW w:w="1620" w:type="dxa"/>
            <w:vAlign w:val="center"/>
          </w:tcPr>
          <w:p w:rsidR="00480332" w:rsidRDefault="00480332" w:rsidP="00602F9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по Глинковскому району, Сафоновский МРО УФСКН РФ, Главы сельских поселений</w:t>
            </w:r>
          </w:p>
        </w:tc>
        <w:tc>
          <w:tcPr>
            <w:tcW w:w="1800" w:type="dxa"/>
            <w:vAlign w:val="center"/>
          </w:tcPr>
          <w:p w:rsidR="00480332" w:rsidRDefault="00480332" w:rsidP="00602F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vAlign w:val="center"/>
          </w:tcPr>
          <w:p w:rsidR="00480332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332" w:rsidRPr="00C952B3">
        <w:trPr>
          <w:trHeight w:val="320"/>
          <w:tblCellSpacing w:w="5" w:type="nil"/>
        </w:trPr>
        <w:tc>
          <w:tcPr>
            <w:tcW w:w="3419" w:type="dxa"/>
          </w:tcPr>
          <w:p w:rsidR="00480332" w:rsidRPr="00207E69" w:rsidRDefault="00480332" w:rsidP="0070232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мероприятиям</w:t>
            </w:r>
          </w:p>
        </w:tc>
        <w:tc>
          <w:tcPr>
            <w:tcW w:w="1620" w:type="dxa"/>
            <w:vAlign w:val="center"/>
          </w:tcPr>
          <w:p w:rsidR="00480332" w:rsidRPr="00207E69" w:rsidRDefault="00480332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:rsidR="00480332" w:rsidRPr="00207E69" w:rsidRDefault="00480332" w:rsidP="00651D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80" w:type="dxa"/>
            <w:vAlign w:val="center"/>
          </w:tcPr>
          <w:p w:rsidR="00480332" w:rsidRPr="00207E69" w:rsidRDefault="00480332" w:rsidP="00651D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651D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260" w:type="dxa"/>
            <w:vAlign w:val="center"/>
          </w:tcPr>
          <w:p w:rsidR="00480332" w:rsidRPr="00207E69" w:rsidRDefault="00480332" w:rsidP="00651D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15.0</w:t>
            </w:r>
          </w:p>
        </w:tc>
        <w:tc>
          <w:tcPr>
            <w:tcW w:w="1261" w:type="dxa"/>
            <w:vAlign w:val="center"/>
          </w:tcPr>
          <w:p w:rsidR="00480332" w:rsidRPr="00207E69" w:rsidRDefault="00480332" w:rsidP="00651D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358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440" w:type="dxa"/>
            <w:vAlign w:val="center"/>
          </w:tcPr>
          <w:p w:rsidR="00480332" w:rsidRPr="00207E69" w:rsidRDefault="00480332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</w:tr>
    </w:tbl>
    <w:p w:rsidR="00480332" w:rsidRDefault="00480332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0332" w:rsidSect="0070232B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480332" w:rsidRPr="008A5111" w:rsidRDefault="00480332" w:rsidP="00082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332" w:rsidRPr="008A5111" w:rsidSect="00681C0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EB" w:rsidRDefault="006C69EB" w:rsidP="00207E69">
      <w:pPr>
        <w:spacing w:after="0" w:line="240" w:lineRule="auto"/>
      </w:pPr>
      <w:r>
        <w:separator/>
      </w:r>
    </w:p>
  </w:endnote>
  <w:endnote w:type="continuationSeparator" w:id="1">
    <w:p w:rsidR="006C69EB" w:rsidRDefault="006C69EB" w:rsidP="002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EB" w:rsidRDefault="006C69EB" w:rsidP="00207E69">
      <w:pPr>
        <w:spacing w:after="0" w:line="240" w:lineRule="auto"/>
      </w:pPr>
      <w:r>
        <w:separator/>
      </w:r>
    </w:p>
  </w:footnote>
  <w:footnote w:type="continuationSeparator" w:id="1">
    <w:p w:rsidR="006C69EB" w:rsidRDefault="006C69EB" w:rsidP="002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F505374"/>
    <w:multiLevelType w:val="multilevel"/>
    <w:tmpl w:val="CBA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0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A8A"/>
    <w:rsid w:val="000016EB"/>
    <w:rsid w:val="0002515E"/>
    <w:rsid w:val="00043E60"/>
    <w:rsid w:val="000459F7"/>
    <w:rsid w:val="0004748E"/>
    <w:rsid w:val="00075147"/>
    <w:rsid w:val="00082144"/>
    <w:rsid w:val="00084BC3"/>
    <w:rsid w:val="00087F8E"/>
    <w:rsid w:val="000B2650"/>
    <w:rsid w:val="000B5854"/>
    <w:rsid w:val="000C19C6"/>
    <w:rsid w:val="000C28E7"/>
    <w:rsid w:val="000C7C4E"/>
    <w:rsid w:val="000E0378"/>
    <w:rsid w:val="000E20E0"/>
    <w:rsid w:val="000F5E9D"/>
    <w:rsid w:val="0010287E"/>
    <w:rsid w:val="00110653"/>
    <w:rsid w:val="00121EFF"/>
    <w:rsid w:val="00126AE6"/>
    <w:rsid w:val="00127680"/>
    <w:rsid w:val="0013000A"/>
    <w:rsid w:val="001307C6"/>
    <w:rsid w:val="00142F83"/>
    <w:rsid w:val="00147E93"/>
    <w:rsid w:val="00151A5D"/>
    <w:rsid w:val="001547BC"/>
    <w:rsid w:val="00155175"/>
    <w:rsid w:val="001610EB"/>
    <w:rsid w:val="00161AE4"/>
    <w:rsid w:val="00196343"/>
    <w:rsid w:val="001A0661"/>
    <w:rsid w:val="001C31BA"/>
    <w:rsid w:val="001C75F7"/>
    <w:rsid w:val="001D08A9"/>
    <w:rsid w:val="0020102F"/>
    <w:rsid w:val="00207E69"/>
    <w:rsid w:val="00225FBF"/>
    <w:rsid w:val="00243A0A"/>
    <w:rsid w:val="00275754"/>
    <w:rsid w:val="002867D4"/>
    <w:rsid w:val="0029073F"/>
    <w:rsid w:val="0029475D"/>
    <w:rsid w:val="002A2D8B"/>
    <w:rsid w:val="002A5F26"/>
    <w:rsid w:val="00311443"/>
    <w:rsid w:val="00314FA7"/>
    <w:rsid w:val="00321F6E"/>
    <w:rsid w:val="00332C2F"/>
    <w:rsid w:val="00341032"/>
    <w:rsid w:val="00355EB7"/>
    <w:rsid w:val="003612E7"/>
    <w:rsid w:val="003620B0"/>
    <w:rsid w:val="00373183"/>
    <w:rsid w:val="00387920"/>
    <w:rsid w:val="003B70E2"/>
    <w:rsid w:val="003C64DD"/>
    <w:rsid w:val="003D4AB8"/>
    <w:rsid w:val="003E548B"/>
    <w:rsid w:val="003F4E9D"/>
    <w:rsid w:val="003F6F89"/>
    <w:rsid w:val="00405B25"/>
    <w:rsid w:val="004100B2"/>
    <w:rsid w:val="00435B72"/>
    <w:rsid w:val="00440247"/>
    <w:rsid w:val="00440AA8"/>
    <w:rsid w:val="00441C48"/>
    <w:rsid w:val="00452577"/>
    <w:rsid w:val="00480332"/>
    <w:rsid w:val="0048376B"/>
    <w:rsid w:val="004918AF"/>
    <w:rsid w:val="00492579"/>
    <w:rsid w:val="004B5CA5"/>
    <w:rsid w:val="004C5B8B"/>
    <w:rsid w:val="004C774A"/>
    <w:rsid w:val="004C780D"/>
    <w:rsid w:val="004D13D3"/>
    <w:rsid w:val="004F2D27"/>
    <w:rsid w:val="00500F49"/>
    <w:rsid w:val="00504579"/>
    <w:rsid w:val="00506BED"/>
    <w:rsid w:val="00510959"/>
    <w:rsid w:val="00512099"/>
    <w:rsid w:val="0051221D"/>
    <w:rsid w:val="0051561F"/>
    <w:rsid w:val="00535AE0"/>
    <w:rsid w:val="005379D0"/>
    <w:rsid w:val="005431E4"/>
    <w:rsid w:val="005457B9"/>
    <w:rsid w:val="00560A3C"/>
    <w:rsid w:val="00561321"/>
    <w:rsid w:val="005630B8"/>
    <w:rsid w:val="00580283"/>
    <w:rsid w:val="00581452"/>
    <w:rsid w:val="0058678C"/>
    <w:rsid w:val="005878FB"/>
    <w:rsid w:val="005969C8"/>
    <w:rsid w:val="005A2523"/>
    <w:rsid w:val="005C3CB6"/>
    <w:rsid w:val="0060186D"/>
    <w:rsid w:val="00602F95"/>
    <w:rsid w:val="00604EB9"/>
    <w:rsid w:val="00622199"/>
    <w:rsid w:val="00642474"/>
    <w:rsid w:val="00645916"/>
    <w:rsid w:val="00651DD1"/>
    <w:rsid w:val="00652282"/>
    <w:rsid w:val="00663FA0"/>
    <w:rsid w:val="00671D49"/>
    <w:rsid w:val="00674BD9"/>
    <w:rsid w:val="00681C00"/>
    <w:rsid w:val="006A0A8A"/>
    <w:rsid w:val="006A32FF"/>
    <w:rsid w:val="006C5E76"/>
    <w:rsid w:val="006C69EB"/>
    <w:rsid w:val="006F039D"/>
    <w:rsid w:val="006F2D33"/>
    <w:rsid w:val="0070232B"/>
    <w:rsid w:val="007200F3"/>
    <w:rsid w:val="0075148B"/>
    <w:rsid w:val="00756F7C"/>
    <w:rsid w:val="00791050"/>
    <w:rsid w:val="00795E54"/>
    <w:rsid w:val="007A2C92"/>
    <w:rsid w:val="007C0624"/>
    <w:rsid w:val="007C3B53"/>
    <w:rsid w:val="007C799E"/>
    <w:rsid w:val="007C7B3F"/>
    <w:rsid w:val="0082187E"/>
    <w:rsid w:val="00836E35"/>
    <w:rsid w:val="00842E8A"/>
    <w:rsid w:val="008553B6"/>
    <w:rsid w:val="008637CF"/>
    <w:rsid w:val="00867962"/>
    <w:rsid w:val="008930B7"/>
    <w:rsid w:val="00893AC9"/>
    <w:rsid w:val="00895D1E"/>
    <w:rsid w:val="008A5111"/>
    <w:rsid w:val="008A520E"/>
    <w:rsid w:val="008A748F"/>
    <w:rsid w:val="008C0717"/>
    <w:rsid w:val="008C1D0F"/>
    <w:rsid w:val="008C75AA"/>
    <w:rsid w:val="008F0426"/>
    <w:rsid w:val="008F27CF"/>
    <w:rsid w:val="00904277"/>
    <w:rsid w:val="00907B85"/>
    <w:rsid w:val="0091340C"/>
    <w:rsid w:val="00923277"/>
    <w:rsid w:val="009245F4"/>
    <w:rsid w:val="00953415"/>
    <w:rsid w:val="00953CB2"/>
    <w:rsid w:val="009617A7"/>
    <w:rsid w:val="00962BAF"/>
    <w:rsid w:val="00963A86"/>
    <w:rsid w:val="00964353"/>
    <w:rsid w:val="0096554E"/>
    <w:rsid w:val="00971096"/>
    <w:rsid w:val="00983F67"/>
    <w:rsid w:val="009B26A7"/>
    <w:rsid w:val="009B3223"/>
    <w:rsid w:val="009C2F33"/>
    <w:rsid w:val="009C3AB4"/>
    <w:rsid w:val="009D06D2"/>
    <w:rsid w:val="009F6601"/>
    <w:rsid w:val="009F7428"/>
    <w:rsid w:val="00A00D1B"/>
    <w:rsid w:val="00A24270"/>
    <w:rsid w:val="00A301B9"/>
    <w:rsid w:val="00A32CA9"/>
    <w:rsid w:val="00A340ED"/>
    <w:rsid w:val="00A41333"/>
    <w:rsid w:val="00A47272"/>
    <w:rsid w:val="00A67D03"/>
    <w:rsid w:val="00A743C1"/>
    <w:rsid w:val="00A909E8"/>
    <w:rsid w:val="00A95D8D"/>
    <w:rsid w:val="00AD0BB2"/>
    <w:rsid w:val="00AF3454"/>
    <w:rsid w:val="00B02D4D"/>
    <w:rsid w:val="00B15ED6"/>
    <w:rsid w:val="00B17AD6"/>
    <w:rsid w:val="00B22E9D"/>
    <w:rsid w:val="00B27C65"/>
    <w:rsid w:val="00B4736D"/>
    <w:rsid w:val="00B5566D"/>
    <w:rsid w:val="00B6107B"/>
    <w:rsid w:val="00B6532E"/>
    <w:rsid w:val="00B776E3"/>
    <w:rsid w:val="00B843DD"/>
    <w:rsid w:val="00B96462"/>
    <w:rsid w:val="00BA0A66"/>
    <w:rsid w:val="00BA28B1"/>
    <w:rsid w:val="00BD552B"/>
    <w:rsid w:val="00C02A84"/>
    <w:rsid w:val="00C14350"/>
    <w:rsid w:val="00C43E8A"/>
    <w:rsid w:val="00C4615A"/>
    <w:rsid w:val="00C467FE"/>
    <w:rsid w:val="00C7084C"/>
    <w:rsid w:val="00C8323F"/>
    <w:rsid w:val="00C952B3"/>
    <w:rsid w:val="00C956B5"/>
    <w:rsid w:val="00CD5344"/>
    <w:rsid w:val="00CE2CF4"/>
    <w:rsid w:val="00CE443B"/>
    <w:rsid w:val="00CF3EED"/>
    <w:rsid w:val="00CF53B1"/>
    <w:rsid w:val="00CF74AB"/>
    <w:rsid w:val="00D12529"/>
    <w:rsid w:val="00D16EE7"/>
    <w:rsid w:val="00D47C22"/>
    <w:rsid w:val="00D61950"/>
    <w:rsid w:val="00D76507"/>
    <w:rsid w:val="00D906C4"/>
    <w:rsid w:val="00D96AD1"/>
    <w:rsid w:val="00D9776D"/>
    <w:rsid w:val="00DD66C0"/>
    <w:rsid w:val="00DF5F09"/>
    <w:rsid w:val="00E078B6"/>
    <w:rsid w:val="00E23758"/>
    <w:rsid w:val="00E24E21"/>
    <w:rsid w:val="00E543EF"/>
    <w:rsid w:val="00E630E3"/>
    <w:rsid w:val="00E65B32"/>
    <w:rsid w:val="00E728C6"/>
    <w:rsid w:val="00E90F9C"/>
    <w:rsid w:val="00EE223A"/>
    <w:rsid w:val="00EE3BFF"/>
    <w:rsid w:val="00EE6222"/>
    <w:rsid w:val="00EF353D"/>
    <w:rsid w:val="00EF7510"/>
    <w:rsid w:val="00F01A2A"/>
    <w:rsid w:val="00F110B5"/>
    <w:rsid w:val="00F112B5"/>
    <w:rsid w:val="00F113D7"/>
    <w:rsid w:val="00F16EC6"/>
    <w:rsid w:val="00F20E2D"/>
    <w:rsid w:val="00F22603"/>
    <w:rsid w:val="00F23CB6"/>
    <w:rsid w:val="00F303F8"/>
    <w:rsid w:val="00F9324D"/>
    <w:rsid w:val="00FA67FD"/>
    <w:rsid w:val="00FA6EF1"/>
    <w:rsid w:val="00FB0A91"/>
    <w:rsid w:val="00FB25FD"/>
    <w:rsid w:val="00FB2A61"/>
    <w:rsid w:val="00FB3755"/>
    <w:rsid w:val="00FB71BB"/>
    <w:rsid w:val="00FD03D3"/>
    <w:rsid w:val="00FF254A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F20E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0E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5FB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225FBF"/>
    <w:pPr>
      <w:ind w:left="720"/>
    </w:pPr>
  </w:style>
  <w:style w:type="paragraph" w:customStyle="1" w:styleId="ConsPlusNormal">
    <w:name w:val="ConsPlusNormal"/>
    <w:uiPriority w:val="99"/>
    <w:rsid w:val="00207E6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07E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07E6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207E69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07E69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207E69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07E69"/>
    <w:rPr>
      <w:rFonts w:ascii="Calibri" w:hAnsi="Calibri" w:cs="Calibri"/>
    </w:rPr>
  </w:style>
  <w:style w:type="table" w:styleId="a8">
    <w:name w:val="Table Grid"/>
    <w:basedOn w:val="a1"/>
    <w:uiPriority w:val="99"/>
    <w:rsid w:val="00207E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07E69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07E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07E69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07E69"/>
    <w:rPr>
      <w:rFonts w:ascii="Calibri" w:hAnsi="Calibri" w:cs="Calibri"/>
    </w:rPr>
  </w:style>
  <w:style w:type="paragraph" w:customStyle="1" w:styleId="ab">
    <w:name w:val="Знак"/>
    <w:basedOn w:val="a"/>
    <w:uiPriority w:val="99"/>
    <w:rsid w:val="00207E6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07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annotation reference"/>
    <w:basedOn w:val="a0"/>
    <w:uiPriority w:val="99"/>
    <w:semiHidden/>
    <w:rsid w:val="00207E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07E69"/>
    <w:pPr>
      <w:suppressAutoHyphens w:val="0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07E69"/>
    <w:rPr>
      <w:rFonts w:ascii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207E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07E69"/>
    <w:rPr>
      <w:b/>
      <w:bCs/>
    </w:rPr>
  </w:style>
  <w:style w:type="character" w:styleId="af1">
    <w:name w:val="page number"/>
    <w:basedOn w:val="a0"/>
    <w:uiPriority w:val="99"/>
    <w:rsid w:val="00207E69"/>
  </w:style>
  <w:style w:type="paragraph" w:styleId="af2">
    <w:name w:val="Normal (Web)"/>
    <w:basedOn w:val="a"/>
    <w:uiPriority w:val="99"/>
    <w:rsid w:val="003F4E9D"/>
    <w:pPr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E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F20E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3">
    <w:name w:val="Содержимое таблицы"/>
    <w:basedOn w:val="a"/>
    <w:rsid w:val="00F20E2D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1044</Words>
  <Characters>5954</Characters>
  <Application>Microsoft Office Word</Application>
  <DocSecurity>0</DocSecurity>
  <Lines>49</Lines>
  <Paragraphs>13</Paragraphs>
  <ScaleCrop>false</ScaleCrop>
  <Company>Dnsoft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2015-12-31T08:34:00Z</cp:lastPrinted>
  <dcterms:created xsi:type="dcterms:W3CDTF">2012-01-18T07:46:00Z</dcterms:created>
  <dcterms:modified xsi:type="dcterms:W3CDTF">2016-01-11T11:56:00Z</dcterms:modified>
</cp:coreProperties>
</file>