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находящихся в распоряжении органов местного самоуправления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Глинковский муниципальный округ</w:t>
      </w: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Смоленской области</w:t>
      </w:r>
    </w:p>
    <w:p w:rsid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сведений, подлежащих представлению с использованием координат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6"/>
      </w:tblGrid>
      <w:tr w:rsidR="00F6519E" w:rsidTr="00F6519E">
        <w:tc>
          <w:tcPr>
            <w:tcW w:w="5125" w:type="dxa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 сведений, представленных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 координат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F6519E" w:rsidRPr="00F6519E" w:rsidRDefault="00640AFA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6519E"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местах нахождения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объектов, в отношении которых выданы разрешения на строительство или реконструкцию (наименование)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86" w:rsidRDefault="00DF6C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4773"/>
        <w:gridCol w:w="1584"/>
        <w:gridCol w:w="1584"/>
        <w:gridCol w:w="1918"/>
      </w:tblGrid>
      <w:tr w:rsidR="00640AFA" w:rsidTr="008D0591">
        <w:tc>
          <w:tcPr>
            <w:tcW w:w="568" w:type="dxa"/>
          </w:tcPr>
          <w:p w:rsidR="00640AFA" w:rsidRDefault="006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773" w:type="dxa"/>
          </w:tcPr>
          <w:p w:rsidR="00640AFA" w:rsidRDefault="00640AFA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1</w:t>
            </w:r>
          </w:p>
          <w:p w:rsidR="00640AFA" w:rsidRDefault="00640AFA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  <w:p w:rsidR="00640AFA" w:rsidRDefault="0064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640AFA" w:rsidRDefault="00640AFA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 Х</w:t>
            </w:r>
          </w:p>
        </w:tc>
        <w:tc>
          <w:tcPr>
            <w:tcW w:w="1584" w:type="dxa"/>
          </w:tcPr>
          <w:p w:rsidR="00640AFA" w:rsidRDefault="00640AFA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</w:t>
            </w:r>
          </w:p>
          <w:p w:rsidR="00640AFA" w:rsidRPr="00F6519E" w:rsidRDefault="00640AFA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918" w:type="dxa"/>
          </w:tcPr>
          <w:p w:rsidR="00640AFA" w:rsidRDefault="00640AFA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40AFA" w:rsidTr="004B07CC">
        <w:tc>
          <w:tcPr>
            <w:tcW w:w="568" w:type="dxa"/>
          </w:tcPr>
          <w:p w:rsidR="00640AFA" w:rsidRDefault="006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3" w:type="dxa"/>
          </w:tcPr>
          <w:p w:rsidR="00640AFA" w:rsidRDefault="006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водонапорной башни (система централизованного водоснабжения) и водонапорной сети 280м в с. Глинка ул. Парижской Коммуны Глинковского сельского поселения Глинковского района Смоленской области</w:t>
            </w:r>
          </w:p>
        </w:tc>
        <w:tc>
          <w:tcPr>
            <w:tcW w:w="1584" w:type="dxa"/>
          </w:tcPr>
          <w:p w:rsidR="00640AFA" w:rsidRDefault="00BE5E16" w:rsidP="00BE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54.652724</w:t>
            </w:r>
            <w:r w:rsidRPr="00BE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</w:tcPr>
          <w:p w:rsidR="00640AFA" w:rsidRDefault="00BE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16">
              <w:rPr>
                <w:rFonts w:ascii="Times New Roman" w:hAnsi="Times New Roman" w:cs="Times New Roman"/>
                <w:sz w:val="24"/>
                <w:szCs w:val="24"/>
              </w:rPr>
              <w:t>32.863933</w:t>
            </w:r>
          </w:p>
        </w:tc>
        <w:tc>
          <w:tcPr>
            <w:tcW w:w="1918" w:type="dxa"/>
          </w:tcPr>
          <w:p w:rsidR="00640AFA" w:rsidRDefault="006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Глинковский район, с. Глинка, ул. Парижской Коммуны</w:t>
            </w:r>
          </w:p>
        </w:tc>
      </w:tr>
      <w:tr w:rsidR="00640AFA" w:rsidTr="0051587B">
        <w:tc>
          <w:tcPr>
            <w:tcW w:w="568" w:type="dxa"/>
          </w:tcPr>
          <w:p w:rsidR="00640AFA" w:rsidRDefault="006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3" w:type="dxa"/>
          </w:tcPr>
          <w:p w:rsidR="00640AFA" w:rsidRDefault="00640AFA" w:rsidP="006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водонапорной башни (система централизованного водоснабжения) и водонапорной сети 750м в с. Глинка ул. Красная Глинковского сельского поселения Глинковского района Смоленской области</w:t>
            </w:r>
          </w:p>
        </w:tc>
        <w:tc>
          <w:tcPr>
            <w:tcW w:w="1584" w:type="dxa"/>
          </w:tcPr>
          <w:p w:rsidR="00640AFA" w:rsidRDefault="00BE5E16" w:rsidP="00BE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54.649637</w:t>
            </w:r>
          </w:p>
        </w:tc>
        <w:tc>
          <w:tcPr>
            <w:tcW w:w="1584" w:type="dxa"/>
          </w:tcPr>
          <w:p w:rsidR="00640AFA" w:rsidRDefault="00BE5E16" w:rsidP="0089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16">
              <w:rPr>
                <w:rFonts w:ascii="Times New Roman" w:hAnsi="Times New Roman" w:cs="Times New Roman"/>
                <w:sz w:val="24"/>
                <w:szCs w:val="24"/>
              </w:rPr>
              <w:t>32.883204</w:t>
            </w:r>
          </w:p>
        </w:tc>
        <w:tc>
          <w:tcPr>
            <w:tcW w:w="1918" w:type="dxa"/>
          </w:tcPr>
          <w:p w:rsidR="00640AFA" w:rsidRDefault="00640AFA" w:rsidP="006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Глинковский район, с. Глинка, ул. Красная</w:t>
            </w:r>
          </w:p>
        </w:tc>
      </w:tr>
      <w:tr w:rsidR="00640AFA" w:rsidTr="00390FAE">
        <w:tc>
          <w:tcPr>
            <w:tcW w:w="568" w:type="dxa"/>
          </w:tcPr>
          <w:p w:rsidR="00640AFA" w:rsidRDefault="006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3" w:type="dxa"/>
          </w:tcPr>
          <w:p w:rsidR="00640AFA" w:rsidRPr="00640AFA" w:rsidRDefault="00640AFA" w:rsidP="006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F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моста  с  устройством </w:t>
            </w:r>
          </w:p>
          <w:p w:rsidR="00640AFA" w:rsidRDefault="00640AFA" w:rsidP="006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FA">
              <w:rPr>
                <w:rFonts w:ascii="Times New Roman" w:hAnsi="Times New Roman" w:cs="Times New Roman"/>
                <w:sz w:val="24"/>
                <w:szCs w:val="24"/>
              </w:rPr>
              <w:t>подъездных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утей  на участке автомобильной </w:t>
            </w:r>
            <w:r w:rsidRPr="00640AFA">
              <w:rPr>
                <w:rFonts w:ascii="Times New Roman" w:hAnsi="Times New Roman" w:cs="Times New Roman"/>
                <w:sz w:val="24"/>
                <w:szCs w:val="24"/>
              </w:rPr>
              <w:t>дороги  от 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Новая  Глинковского  района </w:t>
            </w:r>
            <w:r w:rsidRPr="00640AFA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 области  до  автомобильной </w:t>
            </w:r>
            <w:r w:rsidRPr="00640AFA">
              <w:rPr>
                <w:rFonts w:ascii="Times New Roman" w:hAnsi="Times New Roman" w:cs="Times New Roman"/>
                <w:sz w:val="24"/>
                <w:szCs w:val="24"/>
              </w:rPr>
              <w:t>дороги Балакерево-Дорогобуж</w:t>
            </w:r>
          </w:p>
        </w:tc>
        <w:tc>
          <w:tcPr>
            <w:tcW w:w="1584" w:type="dxa"/>
          </w:tcPr>
          <w:p w:rsidR="00640AFA" w:rsidRDefault="00BE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</w:tcPr>
          <w:p w:rsidR="00640AFA" w:rsidRDefault="00BE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918" w:type="dxa"/>
          </w:tcPr>
          <w:p w:rsidR="00640AFA" w:rsidRDefault="006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Глинковский район,</w:t>
            </w:r>
          </w:p>
        </w:tc>
      </w:tr>
      <w:tr w:rsidR="00640AFA" w:rsidTr="00390FAE">
        <w:tc>
          <w:tcPr>
            <w:tcW w:w="568" w:type="dxa"/>
          </w:tcPr>
          <w:p w:rsidR="00640AFA" w:rsidRDefault="006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3" w:type="dxa"/>
          </w:tcPr>
          <w:p w:rsidR="00640AFA" w:rsidRPr="00640AFA" w:rsidRDefault="00640AFA" w:rsidP="006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FA">
              <w:rPr>
                <w:rFonts w:ascii="Times New Roman" w:hAnsi="Times New Roman" w:cs="Times New Roman"/>
                <w:sz w:val="24"/>
                <w:szCs w:val="24"/>
              </w:rPr>
              <w:t>Реконструкц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нежилого здания под магазин </w:t>
            </w:r>
            <w:r w:rsidRPr="00640AFA">
              <w:rPr>
                <w:rFonts w:ascii="Times New Roman" w:hAnsi="Times New Roman" w:cs="Times New Roman"/>
                <w:sz w:val="24"/>
                <w:szCs w:val="24"/>
              </w:rPr>
              <w:t xml:space="preserve">по ул. Ленина, д.8 в селе Глинка </w:t>
            </w:r>
          </w:p>
          <w:p w:rsidR="00640AFA" w:rsidRPr="00640AFA" w:rsidRDefault="00640AFA" w:rsidP="006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FA">
              <w:rPr>
                <w:rFonts w:ascii="Times New Roman" w:hAnsi="Times New Roman" w:cs="Times New Roman"/>
                <w:sz w:val="24"/>
                <w:szCs w:val="24"/>
              </w:rPr>
              <w:t>Глинковского района Смоленской области</w:t>
            </w:r>
          </w:p>
        </w:tc>
        <w:tc>
          <w:tcPr>
            <w:tcW w:w="1584" w:type="dxa"/>
          </w:tcPr>
          <w:p w:rsidR="00640AFA" w:rsidRDefault="00BE5E16" w:rsidP="00BE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54.645697</w:t>
            </w:r>
            <w:r w:rsidRPr="00BE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</w:tcPr>
          <w:p w:rsidR="00640AFA" w:rsidRDefault="00BE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16">
              <w:rPr>
                <w:rFonts w:ascii="Times New Roman" w:hAnsi="Times New Roman" w:cs="Times New Roman"/>
                <w:sz w:val="24"/>
                <w:szCs w:val="24"/>
              </w:rPr>
              <w:t>32.873559</w:t>
            </w:r>
          </w:p>
        </w:tc>
        <w:tc>
          <w:tcPr>
            <w:tcW w:w="1918" w:type="dxa"/>
          </w:tcPr>
          <w:p w:rsidR="00640AFA" w:rsidRDefault="006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Глинковский район, с. Глинка, ул. Ленина </w:t>
            </w:r>
          </w:p>
        </w:tc>
      </w:tr>
      <w:tr w:rsidR="00640AFA" w:rsidTr="00390FAE">
        <w:tc>
          <w:tcPr>
            <w:tcW w:w="568" w:type="dxa"/>
          </w:tcPr>
          <w:p w:rsidR="00640AFA" w:rsidRDefault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3" w:type="dxa"/>
          </w:tcPr>
          <w:p w:rsidR="007C1092" w:rsidRPr="007C1092" w:rsidRDefault="007C1092" w:rsidP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1092">
              <w:rPr>
                <w:rFonts w:ascii="Times New Roman" w:hAnsi="Times New Roman" w:cs="Times New Roman"/>
                <w:sz w:val="24"/>
                <w:szCs w:val="24"/>
              </w:rPr>
              <w:t>еконструкци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1092">
              <w:rPr>
                <w:rFonts w:ascii="Times New Roman" w:hAnsi="Times New Roman" w:cs="Times New Roman"/>
                <w:sz w:val="24"/>
                <w:szCs w:val="24"/>
              </w:rPr>
              <w:t xml:space="preserve"> здания Прокуратуры Глинковского района  </w:t>
            </w:r>
          </w:p>
          <w:p w:rsidR="00640AFA" w:rsidRPr="00640AFA" w:rsidRDefault="007C1092" w:rsidP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092">
              <w:rPr>
                <w:rFonts w:ascii="Times New Roman" w:hAnsi="Times New Roman" w:cs="Times New Roman"/>
                <w:sz w:val="24"/>
                <w:szCs w:val="24"/>
              </w:rPr>
              <w:t>под жилой дом 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ированной застройки по адресу:  Смоленская область, Глинковский район, д. Новая</w:t>
            </w:r>
          </w:p>
        </w:tc>
        <w:tc>
          <w:tcPr>
            <w:tcW w:w="1584" w:type="dxa"/>
          </w:tcPr>
          <w:p w:rsidR="00640AFA" w:rsidRDefault="00BE5E16" w:rsidP="00BE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54.652274</w:t>
            </w:r>
            <w:r w:rsidRPr="00BE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</w:tcPr>
          <w:p w:rsidR="00640AFA" w:rsidRDefault="00BE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16">
              <w:rPr>
                <w:rFonts w:ascii="Times New Roman" w:hAnsi="Times New Roman" w:cs="Times New Roman"/>
                <w:sz w:val="24"/>
                <w:szCs w:val="24"/>
              </w:rPr>
              <w:t>32.871627</w:t>
            </w:r>
          </w:p>
        </w:tc>
        <w:tc>
          <w:tcPr>
            <w:tcW w:w="1918" w:type="dxa"/>
          </w:tcPr>
          <w:p w:rsidR="00640AFA" w:rsidRDefault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Глинковский район, д. Новая, ул. Центральная, д.9</w:t>
            </w:r>
          </w:p>
        </w:tc>
      </w:tr>
      <w:tr w:rsidR="007C1092" w:rsidTr="00390FAE">
        <w:tc>
          <w:tcPr>
            <w:tcW w:w="568" w:type="dxa"/>
          </w:tcPr>
          <w:p w:rsidR="007C1092" w:rsidRDefault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73" w:type="dxa"/>
          </w:tcPr>
          <w:p w:rsidR="007C1092" w:rsidRPr="007C1092" w:rsidRDefault="007C1092" w:rsidP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092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нежилого здания под общественную баню по адресу: </w:t>
            </w:r>
          </w:p>
          <w:p w:rsidR="007C1092" w:rsidRPr="007C1092" w:rsidRDefault="007C1092" w:rsidP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092">
              <w:rPr>
                <w:rFonts w:ascii="Times New Roman" w:hAnsi="Times New Roman" w:cs="Times New Roman"/>
                <w:sz w:val="24"/>
                <w:szCs w:val="24"/>
              </w:rPr>
              <w:t>Смоленская область, с.Глинка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Шардина</w:t>
            </w:r>
          </w:p>
        </w:tc>
        <w:tc>
          <w:tcPr>
            <w:tcW w:w="1584" w:type="dxa"/>
          </w:tcPr>
          <w:p w:rsidR="007C1092" w:rsidRDefault="00BE5E16" w:rsidP="00BE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54.647157</w:t>
            </w:r>
          </w:p>
        </w:tc>
        <w:tc>
          <w:tcPr>
            <w:tcW w:w="1584" w:type="dxa"/>
          </w:tcPr>
          <w:p w:rsidR="007C1092" w:rsidRDefault="00BE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16">
              <w:rPr>
                <w:rFonts w:ascii="Times New Roman" w:hAnsi="Times New Roman" w:cs="Times New Roman"/>
                <w:sz w:val="24"/>
                <w:szCs w:val="24"/>
              </w:rPr>
              <w:t>32.874573</w:t>
            </w:r>
          </w:p>
        </w:tc>
        <w:tc>
          <w:tcPr>
            <w:tcW w:w="1918" w:type="dxa"/>
          </w:tcPr>
          <w:p w:rsidR="007C1092" w:rsidRDefault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092">
              <w:rPr>
                <w:rFonts w:ascii="Times New Roman" w:hAnsi="Times New Roman" w:cs="Times New Roman"/>
                <w:sz w:val="24"/>
                <w:szCs w:val="24"/>
              </w:rPr>
              <w:t>Смоленская область, с.Глинка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Шардина</w:t>
            </w:r>
          </w:p>
        </w:tc>
      </w:tr>
      <w:tr w:rsidR="007C1092" w:rsidTr="00390FAE">
        <w:tc>
          <w:tcPr>
            <w:tcW w:w="568" w:type="dxa"/>
          </w:tcPr>
          <w:p w:rsidR="007C1092" w:rsidRDefault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73" w:type="dxa"/>
          </w:tcPr>
          <w:p w:rsidR="007C1092" w:rsidRPr="007C1092" w:rsidRDefault="007C1092" w:rsidP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с</w:t>
            </w:r>
            <w:r w:rsidRPr="007C1092">
              <w:rPr>
                <w:rFonts w:ascii="Times New Roman" w:hAnsi="Times New Roman" w:cs="Times New Roman"/>
                <w:sz w:val="24"/>
                <w:szCs w:val="24"/>
              </w:rPr>
              <w:t>танци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092">
              <w:rPr>
                <w:rFonts w:ascii="Times New Roman" w:hAnsi="Times New Roman" w:cs="Times New Roman"/>
                <w:sz w:val="24"/>
                <w:szCs w:val="24"/>
              </w:rPr>
              <w:t xml:space="preserve"> водоподготовки и сети водоснабжения в с. Глинка </w:t>
            </w:r>
            <w:r w:rsidRPr="007C1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Глинковского района</w:t>
            </w:r>
          </w:p>
          <w:p w:rsidR="007C1092" w:rsidRPr="007C1092" w:rsidRDefault="007C1092" w:rsidP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092">
              <w:rPr>
                <w:rFonts w:ascii="Times New Roman" w:hAnsi="Times New Roman" w:cs="Times New Roman"/>
                <w:sz w:val="24"/>
                <w:szCs w:val="24"/>
              </w:rPr>
              <w:t>Смоленской области»</w:t>
            </w:r>
          </w:p>
        </w:tc>
        <w:tc>
          <w:tcPr>
            <w:tcW w:w="1584" w:type="dxa"/>
          </w:tcPr>
          <w:p w:rsidR="007C1092" w:rsidRDefault="00BE5E16" w:rsidP="00BE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54.624049</w:t>
            </w:r>
          </w:p>
        </w:tc>
        <w:tc>
          <w:tcPr>
            <w:tcW w:w="1584" w:type="dxa"/>
          </w:tcPr>
          <w:p w:rsidR="007C1092" w:rsidRDefault="00BE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16">
              <w:rPr>
                <w:rFonts w:ascii="Times New Roman" w:hAnsi="Times New Roman" w:cs="Times New Roman"/>
                <w:sz w:val="24"/>
                <w:szCs w:val="24"/>
              </w:rPr>
              <w:t>32.892085</w:t>
            </w:r>
          </w:p>
        </w:tc>
        <w:tc>
          <w:tcPr>
            <w:tcW w:w="1918" w:type="dxa"/>
          </w:tcPr>
          <w:p w:rsidR="007C1092" w:rsidRPr="007C1092" w:rsidRDefault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Глинковский район, с. Глинка</w:t>
            </w:r>
          </w:p>
        </w:tc>
      </w:tr>
      <w:tr w:rsidR="007C1092" w:rsidTr="00390FAE">
        <w:tc>
          <w:tcPr>
            <w:tcW w:w="568" w:type="dxa"/>
          </w:tcPr>
          <w:p w:rsidR="007C1092" w:rsidRDefault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773" w:type="dxa"/>
          </w:tcPr>
          <w:p w:rsidR="007C1092" w:rsidRDefault="007C1092" w:rsidP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7C1092" w:rsidRDefault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7C1092" w:rsidRDefault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7C1092" w:rsidRDefault="007C1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19E" w:rsidRPr="00F6519E" w:rsidRDefault="00F6519E">
      <w:pPr>
        <w:rPr>
          <w:rFonts w:ascii="Times New Roman" w:hAnsi="Times New Roman" w:cs="Times New Roman"/>
          <w:sz w:val="24"/>
          <w:szCs w:val="24"/>
        </w:rPr>
      </w:pPr>
    </w:p>
    <w:sectPr w:rsidR="00F6519E" w:rsidRPr="00F6519E" w:rsidSect="00F6519E"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A4"/>
    <w:rsid w:val="004168A4"/>
    <w:rsid w:val="00640AFA"/>
    <w:rsid w:val="007C1092"/>
    <w:rsid w:val="00865AB8"/>
    <w:rsid w:val="00B90362"/>
    <w:rsid w:val="00BE5E16"/>
    <w:rsid w:val="00DF6C86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2025-12-18T08:41:00Z</dcterms:created>
  <dcterms:modified xsi:type="dcterms:W3CDTF">2025-12-19T08:50:00Z</dcterms:modified>
</cp:coreProperties>
</file>