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114B9D" w:rsidRDefault="00114B9D" w:rsidP="00872762">
      <w:pPr>
        <w:rPr>
          <w:szCs w:val="28"/>
        </w:rPr>
      </w:pPr>
    </w:p>
    <w:p w:rsidR="00114B9D" w:rsidRDefault="00114B9D" w:rsidP="00114B9D">
      <w:pPr>
        <w:pStyle w:val="1"/>
        <w:rPr>
          <w:b w:val="0"/>
          <w:szCs w:val="28"/>
        </w:rPr>
      </w:pPr>
      <w:r>
        <w:rPr>
          <w:b w:val="0"/>
          <w:szCs w:val="28"/>
        </w:rPr>
        <w:t>от «_</w:t>
      </w:r>
      <w:r w:rsidR="00BB5573">
        <w:rPr>
          <w:b w:val="0"/>
          <w:szCs w:val="28"/>
        </w:rPr>
        <w:t>24</w:t>
      </w:r>
      <w:r>
        <w:rPr>
          <w:b w:val="0"/>
          <w:szCs w:val="28"/>
        </w:rPr>
        <w:t xml:space="preserve">_» </w:t>
      </w:r>
      <w:r w:rsidR="003F7365">
        <w:rPr>
          <w:b w:val="0"/>
          <w:szCs w:val="28"/>
        </w:rPr>
        <w:t>декабря</w:t>
      </w:r>
      <w:r>
        <w:rPr>
          <w:b w:val="0"/>
          <w:szCs w:val="28"/>
        </w:rPr>
        <w:t xml:space="preserve"> 2015 г. №_</w:t>
      </w:r>
      <w:r w:rsidR="00BB5573">
        <w:rPr>
          <w:b w:val="0"/>
          <w:szCs w:val="28"/>
        </w:rPr>
        <w:t>561</w:t>
      </w:r>
      <w:r>
        <w:rPr>
          <w:b w:val="0"/>
          <w:szCs w:val="28"/>
        </w:rPr>
        <w:t>_</w:t>
      </w:r>
    </w:p>
    <w:p w:rsidR="00114B9D" w:rsidRDefault="00114B9D" w:rsidP="00114B9D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114B9D" w:rsidTr="00CB2BAA">
        <w:tc>
          <w:tcPr>
            <w:tcW w:w="4644" w:type="dxa"/>
            <w:hideMark/>
          </w:tcPr>
          <w:p w:rsidR="00114B9D" w:rsidRDefault="00114B9D" w:rsidP="00CB2BAA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114B9D" w:rsidRDefault="00114B9D" w:rsidP="00114B9D">
      <w:pPr>
        <w:rPr>
          <w:szCs w:val="28"/>
        </w:rPr>
      </w:pPr>
    </w:p>
    <w:p w:rsidR="00114B9D" w:rsidRDefault="00114B9D" w:rsidP="00495B5C">
      <w:pPr>
        <w:pStyle w:val="a3"/>
        <w:ind w:left="851" w:hanging="116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  <w:r>
        <w:rPr>
          <w:szCs w:val="28"/>
        </w:rPr>
        <w:t>Администрация  муниципального образования «Глинковский район»       Смоленской области п о с т а н о в л я е т:</w:t>
      </w:r>
    </w:p>
    <w:p w:rsidR="00114B9D" w:rsidRDefault="00114B9D" w:rsidP="00114B9D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Смоленской области от 17.10.2014г. №339 (в редакции постановлений от 17.03.2015г. № 114, от 22.10.2015г. № 396):</w:t>
      </w:r>
    </w:p>
    <w:p w:rsidR="00114B9D" w:rsidRPr="00114B9D" w:rsidRDefault="00114B9D" w:rsidP="00114B9D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>В паспорте муниципальной программы  позицию «Наименование основных мероприятий муниципальной программы» исключить;</w:t>
      </w:r>
    </w:p>
    <w:p w:rsidR="00114B9D" w:rsidRPr="00114B9D" w:rsidRDefault="00114B9D" w:rsidP="00114B9D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на 2015-2020 годы изложить в новой редакции (прилагается).</w:t>
      </w:r>
    </w:p>
    <w:p w:rsidR="00114B9D" w:rsidRPr="00114B9D" w:rsidRDefault="00114B9D" w:rsidP="00114B9D">
      <w:pPr>
        <w:pStyle w:val="a7"/>
        <w:tabs>
          <w:tab w:val="left" w:pos="851"/>
          <w:tab w:val="left" w:pos="993"/>
        </w:tabs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D56E74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114B9D">
        <w:rPr>
          <w:szCs w:val="28"/>
        </w:rPr>
        <w:t>М.З.Калмыков</w:t>
      </w:r>
    </w:p>
    <w:p w:rsidR="00872762" w:rsidRDefault="00872762" w:rsidP="00872762"/>
    <w:p w:rsidR="00EB730E" w:rsidRDefault="00EB730E" w:rsidP="00872762"/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56E74" w:rsidRPr="007832B0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832B0">
        <w:rPr>
          <w:b/>
          <w:bCs/>
          <w:sz w:val="24"/>
          <w:szCs w:val="24"/>
        </w:rPr>
        <w:lastRenderedPageBreak/>
        <w:t>ПАСПОРТ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32B0">
        <w:rPr>
          <w:b/>
          <w:bCs/>
          <w:sz w:val="24"/>
          <w:szCs w:val="24"/>
        </w:rPr>
        <w:t xml:space="preserve">муниципальной программы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 xml:space="preserve">«Обеспечение безопасности дорожного движения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 xml:space="preserve">на территории муниципального образования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>«Глинковский район» Смоленской области на 201</w:t>
      </w:r>
      <w:r w:rsidR="00D4052C">
        <w:rPr>
          <w:b/>
          <w:bCs/>
          <w:sz w:val="24"/>
          <w:szCs w:val="24"/>
          <w:u w:val="single"/>
        </w:rPr>
        <w:t>5</w:t>
      </w:r>
      <w:r w:rsidRPr="007832B0">
        <w:rPr>
          <w:b/>
          <w:bCs/>
          <w:sz w:val="24"/>
          <w:szCs w:val="24"/>
          <w:u w:val="single"/>
        </w:rPr>
        <w:t xml:space="preserve"> – 20</w:t>
      </w:r>
      <w:r w:rsidR="00D4052C">
        <w:rPr>
          <w:b/>
          <w:bCs/>
          <w:sz w:val="24"/>
          <w:szCs w:val="24"/>
          <w:u w:val="single"/>
        </w:rPr>
        <w:t>20</w:t>
      </w:r>
      <w:r w:rsidRPr="007832B0">
        <w:rPr>
          <w:b/>
          <w:bCs/>
          <w:sz w:val="24"/>
          <w:szCs w:val="24"/>
          <w:u w:val="single"/>
        </w:rPr>
        <w:t xml:space="preserve"> годы»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Ответственный исполнитель муниципальной программы 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Аппарат </w:t>
            </w:r>
            <w:r w:rsidRPr="007832B0">
              <w:t>Администраци</w:t>
            </w:r>
            <w:r>
              <w:t>и</w:t>
            </w:r>
            <w:r w:rsidRPr="007832B0">
              <w:t xml:space="preserve">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>
              <w:t xml:space="preserve">Аппарат </w:t>
            </w:r>
            <w:r w:rsidRPr="007832B0">
              <w:t>Администраци</w:t>
            </w:r>
            <w:r>
              <w:t>и</w:t>
            </w:r>
            <w:r w:rsidRPr="007832B0">
              <w:t xml:space="preserve"> муниципального образования «Глинковский район» Смоленской области;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Отдел по образованию Администрации муниципального образования «Глинковский район» Смоленской области;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>
              <w:t>ОГБ</w:t>
            </w:r>
            <w:r w:rsidRPr="007832B0">
              <w:t>УЗ «Глинковская ЦРБ</w:t>
            </w:r>
            <w:r>
              <w:t>»</w:t>
            </w:r>
            <w:r w:rsidRPr="007832B0">
              <w:t>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СОГУП «Глинковское ДРСУ»;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МУП «Коммунальщик»;</w:t>
            </w:r>
          </w:p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ОГИБДД МО МВД России «Дорогобужский»</w:t>
            </w:r>
            <w:r w:rsidR="006F5028">
              <w:t xml:space="preserve">, </w:t>
            </w:r>
            <w:r w:rsidR="0067599F">
              <w:t>транспортно-хозяйственное учреждение.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Цель 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tabs>
                <w:tab w:val="left" w:pos="1110"/>
              </w:tabs>
              <w:ind w:left="48" w:firstLine="48"/>
              <w:jc w:val="both"/>
            </w:pPr>
            <w:r w:rsidRPr="007832B0">
      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них. </w:t>
            </w:r>
          </w:p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Количество проведенных мероприятий, количество дорожно-транспортных происшествий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Сроки (этапы) реализации 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B0">
              <w:t>201</w:t>
            </w:r>
            <w:r w:rsidR="00D4052C">
              <w:t>5</w:t>
            </w:r>
            <w:r w:rsidRPr="007832B0">
              <w:t xml:space="preserve"> - 20</w:t>
            </w:r>
            <w:r w:rsidR="00D4052C">
              <w:t>20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</w:tcPr>
          <w:p w:rsidR="00D56E74" w:rsidRDefault="00F571A9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бюджетных ассигнований районного бюджета на реализацию муниципальной программы составит </w:t>
            </w:r>
            <w:r w:rsidR="00856D3A">
              <w:t>108,6</w:t>
            </w:r>
            <w:r>
              <w:t xml:space="preserve"> тыс. рублей, в том числе по годам реализации:</w:t>
            </w:r>
          </w:p>
          <w:p w:rsidR="00D56E74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 xml:space="preserve">2015 год – </w:t>
            </w:r>
            <w:r w:rsidR="00856D3A">
              <w:t>16,0</w:t>
            </w:r>
            <w:r w:rsidRPr="007832B0">
              <w:t xml:space="preserve"> тыс.руб.; </w:t>
            </w:r>
          </w:p>
          <w:p w:rsidR="00D56E74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 xml:space="preserve">2016 год – </w:t>
            </w:r>
            <w:r w:rsidR="00856D3A">
              <w:t>16,8</w:t>
            </w:r>
            <w:r w:rsidRPr="007832B0">
              <w:t xml:space="preserve"> тыс. руб</w:t>
            </w:r>
            <w:r w:rsidR="00D4052C"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2017 год – </w:t>
            </w:r>
            <w:r w:rsidR="00856D3A">
              <w:t>17,6</w:t>
            </w:r>
            <w:r>
              <w:t xml:space="preserve"> тыс. руб;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</w:t>
            </w:r>
            <w:r w:rsidR="00856D3A">
              <w:t>18,4</w:t>
            </w:r>
            <w:r>
              <w:t xml:space="preserve"> тыс. руб;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</w:t>
            </w:r>
            <w:r w:rsidR="00856D3A">
              <w:t>19,4</w:t>
            </w:r>
            <w:r>
              <w:t xml:space="preserve"> тыс. руб;</w:t>
            </w:r>
          </w:p>
          <w:p w:rsidR="00D4052C" w:rsidRPr="007832B0" w:rsidRDefault="00D4052C" w:rsidP="00856D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856D3A">
              <w:t>20,4</w:t>
            </w:r>
            <w:r>
              <w:t xml:space="preserve"> тыс. руб.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lastRenderedPageBreak/>
              <w:t>Ожидаемые результаты реализации</w:t>
            </w:r>
          </w:p>
          <w:p w:rsidR="00D56E74" w:rsidRPr="007832B0" w:rsidRDefault="00D56E74" w:rsidP="00D4052C">
            <w:r w:rsidRPr="007832B0">
              <w:t>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Снижение количества дорожно-транспортных происшествий.</w:t>
            </w:r>
          </w:p>
        </w:tc>
      </w:tr>
    </w:tbl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D56E74" w:rsidRDefault="00D56E74" w:rsidP="00D56E74">
      <w:pPr>
        <w:tabs>
          <w:tab w:val="left" w:pos="1110"/>
        </w:tabs>
        <w:jc w:val="center"/>
        <w:rPr>
          <w:b/>
        </w:rPr>
      </w:pP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происшествий. Безопасность дорожного движения стала серьезной государственной проблемой, имеющей огромное социальное и политическое значение.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Повышение уровня аварийности на автомобильных дорогах в последнее время объясняется рядом следующих факторов: 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темпы роста парка транспортных средств не соответствуют темпам строительства и реконструкции дорог;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большинство транспортных средств, пострадавших в дорожно-транспортных происшествиях, имеет большой срок эксплуатации и не соответствует современным требованиям безопасности движения;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Высокий уровень аварийности в значительной степени определяется недостаточным финансированием работ по повышению безопасности дорожного движения.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Сохранение жизни и здоровья людей – актуальная проблема не только для Глинковского района, но и для всей Смоленской области в целом.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На автомобильных дорогах Смоленской области в результате ДТП ежегодно погибает в среднем 300-330 человек, около 2000 человек получают ранения и увечья. Общее число погибших и пострадавших в дорожно-транспортных происшествиях на Смоленщине за последние 10 лет сопоставимо с численностью населения районного центра. Количество пострадавших в результате дорожно-транспортных происшествий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Программа разработана с учетом поручения Президента Российской Федерации органам государственной власти  Российской Федерации об организации разработки и реализации региональных программ повышения безопасности дорожного движения, данного им на заседании президиума Государственного совета Российской Федерации, проведенном 15.11.2005, а также с учетом постановления Правительства Российской Федерации от 20.02.2006 №100 «О федеральной целевой программе «Повышение безопасности дорожного движения в 2006-2012 годах».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На основании статьи 15 Федерального Закона №131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lastRenderedPageBreak/>
        <w:t>Отделением государственной инспекции безопасности дорожного движения МО МВД России «Дорогобужский», Администрацией муниципального образования «Глинковский район» Смоленской области во взаимодействии с другими службами проводится большая работа в данном направлении.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Основные усилия направлены на стабилизацию аварийности на территории района, улучшение результатов в обеспечении безопасности дорожного движения, повышение качества профилактической работы и совершенствование организации дорожного движения. Результат реализации данной программы свидетельствует о правильности выбранного программно-целевого подхода к решению проблем, связанных с обеспечением безопасности дорожного движения на территории Глинковского района, и о необходимости продолжения работы по обеспечению общественной поддержки реализации мероприятий по повышению безопасности дорожного движения, улучшению системы подготовки водителей и обучения населения правилам безопасного поведения на дорогах и улицах, проведению профилактики детского дорожно-транспортного травматизма.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</w:p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D56E74" w:rsidRPr="00D56E74" w:rsidRDefault="00D56E74" w:rsidP="00D56E74">
      <w:pPr>
        <w:tabs>
          <w:tab w:val="left" w:pos="1110"/>
        </w:tabs>
        <w:jc w:val="both"/>
        <w:rPr>
          <w:szCs w:val="28"/>
        </w:rPr>
      </w:pPr>
    </w:p>
    <w:p w:rsidR="00D56E74" w:rsidRP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D56E74">
        <w:rPr>
          <w:sz w:val="24"/>
          <w:szCs w:val="24"/>
        </w:rPr>
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них, а также количество мероприятий, направленных на обеспечение безопасности дорожного движения. </w:t>
      </w:r>
    </w:p>
    <w:p w:rsidR="00D56E74" w:rsidRP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D56E74">
        <w:rPr>
          <w:sz w:val="24"/>
          <w:szCs w:val="24"/>
        </w:rPr>
        <w:t>Для достижения указанных целей необходимо решить следующие задачи: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формирование общественного мнения по проблеме безопасности дорожного движения; повышение правового сознания участников дорожного движения и предупреждения их опасного поведения участников дорожного движения; 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формирование негативного отношения к правонарушителям;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формирование у участников дорожного движения устойчивых стереотипов законопослушного поведения;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широкое внедрение современных средств контроля за соблюдением Правил дорожного движения Российской Федерации;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развитие системы подготовки водителей, занимающихся перевозкой пассажиров.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предупреждению детского дорожно-транспортного травматизма; 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информационной системы обнаружения ДТП;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системы спасения и эвакуации, пострадавших в ДТП;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системы организации дорожного движения на территории муниципального образования «Глинковский район» Смоленской области.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</w:pPr>
    </w:p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D56E74" w:rsidRDefault="00D56E74" w:rsidP="00D56E74">
      <w:pPr>
        <w:tabs>
          <w:tab w:val="left" w:pos="1110"/>
        </w:tabs>
        <w:jc w:val="center"/>
        <w:rPr>
          <w:b/>
        </w:rPr>
      </w:pP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Объем финансирования муниципальной программы за счет средств бюджета муниципального образования «Глинковский район» Смоленской области составляет  2015 год – </w:t>
      </w:r>
      <w:r w:rsidR="00856D3A">
        <w:rPr>
          <w:sz w:val="24"/>
          <w:szCs w:val="24"/>
        </w:rPr>
        <w:t>16,0</w:t>
      </w:r>
      <w:r w:rsidRPr="003B7440">
        <w:rPr>
          <w:sz w:val="24"/>
          <w:szCs w:val="24"/>
        </w:rPr>
        <w:t xml:space="preserve"> ты</w:t>
      </w:r>
      <w:r w:rsidR="00D4052C">
        <w:rPr>
          <w:sz w:val="24"/>
          <w:szCs w:val="24"/>
        </w:rPr>
        <w:t xml:space="preserve">с. руб.; 2016 год – </w:t>
      </w:r>
      <w:r w:rsidR="00856D3A">
        <w:rPr>
          <w:sz w:val="24"/>
          <w:szCs w:val="24"/>
        </w:rPr>
        <w:t>16,8</w:t>
      </w:r>
      <w:r w:rsidR="00D4052C">
        <w:rPr>
          <w:sz w:val="24"/>
          <w:szCs w:val="24"/>
        </w:rPr>
        <w:t xml:space="preserve">тыс.руб; 2017 год – </w:t>
      </w:r>
      <w:r w:rsidR="00856D3A">
        <w:rPr>
          <w:sz w:val="24"/>
          <w:szCs w:val="24"/>
        </w:rPr>
        <w:t>17,6</w:t>
      </w:r>
      <w:r w:rsidR="00D4052C">
        <w:rPr>
          <w:sz w:val="24"/>
          <w:szCs w:val="24"/>
        </w:rPr>
        <w:t xml:space="preserve"> тыс. руб; 2018 год – </w:t>
      </w:r>
      <w:r w:rsidR="00856D3A">
        <w:rPr>
          <w:sz w:val="24"/>
          <w:szCs w:val="24"/>
        </w:rPr>
        <w:t>18,4</w:t>
      </w:r>
      <w:r w:rsidR="00D4052C">
        <w:rPr>
          <w:sz w:val="24"/>
          <w:szCs w:val="24"/>
        </w:rPr>
        <w:t xml:space="preserve"> тыс. руб; 2019 год – </w:t>
      </w:r>
      <w:r w:rsidR="00856D3A">
        <w:rPr>
          <w:sz w:val="24"/>
          <w:szCs w:val="24"/>
        </w:rPr>
        <w:t>19,4</w:t>
      </w:r>
      <w:r w:rsidR="00D4052C">
        <w:rPr>
          <w:sz w:val="24"/>
          <w:szCs w:val="24"/>
        </w:rPr>
        <w:t xml:space="preserve"> тыс. руб; 2020 год – </w:t>
      </w:r>
      <w:r w:rsidR="00856D3A">
        <w:rPr>
          <w:sz w:val="24"/>
          <w:szCs w:val="24"/>
        </w:rPr>
        <w:t>20,4</w:t>
      </w:r>
      <w:r w:rsidR="00D4052C">
        <w:rPr>
          <w:sz w:val="24"/>
          <w:szCs w:val="24"/>
        </w:rPr>
        <w:t xml:space="preserve"> тыс. руб.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  <w:r w:rsidRPr="003B7440">
        <w:rPr>
          <w:sz w:val="24"/>
          <w:szCs w:val="24"/>
        </w:rPr>
        <w:t>Объемы финансирования мероприятий программы из бюджета муниципального образования «Глинковский район» Смоленской области подлежат уточнению при формировании бюджета на соответствующий финансовый год.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  <w:sectPr w:rsidR="00D56E74" w:rsidSect="009B3AE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56E74" w:rsidRPr="008A5111" w:rsidRDefault="00D56E74" w:rsidP="00D56E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lastRenderedPageBreak/>
        <w:t>Целевые показатели</w:t>
      </w:r>
    </w:p>
    <w:p w:rsidR="00D56E74" w:rsidRPr="008A5111" w:rsidRDefault="00D56E74" w:rsidP="00D56E7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848"/>
        <w:gridCol w:w="1276"/>
        <w:gridCol w:w="1418"/>
        <w:gridCol w:w="1417"/>
        <w:gridCol w:w="1418"/>
        <w:gridCol w:w="1417"/>
        <w:gridCol w:w="1559"/>
        <w:gridCol w:w="2977"/>
      </w:tblGrid>
      <w:tr w:rsidR="00D56E74" w:rsidRPr="008930B7" w:rsidTr="006A6255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подпрограммы и</w:t>
            </w:r>
            <w:r w:rsidRPr="008A5111"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D56E74" w:rsidRPr="008A5111" w:rsidTr="006A6255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B53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4052C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</w:t>
            </w:r>
            <w:r w:rsidR="00D4052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6A6255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Pr="00207E69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t xml:space="preserve">План реализации  муниципальной программы на </w:t>
      </w:r>
      <w:r>
        <w:rPr>
          <w:bCs/>
          <w:szCs w:val="28"/>
        </w:rPr>
        <w:t>201</w:t>
      </w:r>
      <w:r w:rsidR="00D4052C">
        <w:rPr>
          <w:bCs/>
          <w:szCs w:val="28"/>
        </w:rPr>
        <w:t>5</w:t>
      </w:r>
      <w:r>
        <w:rPr>
          <w:bCs/>
          <w:szCs w:val="28"/>
        </w:rPr>
        <w:t xml:space="preserve"> – 20</w:t>
      </w:r>
      <w:r w:rsidR="00D4052C">
        <w:rPr>
          <w:bCs/>
          <w:szCs w:val="28"/>
        </w:rPr>
        <w:t xml:space="preserve">20 </w:t>
      </w:r>
      <w:r w:rsidRPr="00207E69">
        <w:rPr>
          <w:bCs/>
          <w:szCs w:val="28"/>
        </w:rPr>
        <w:t>годы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F6215E" w:rsidRPr="00C952B3" w:rsidTr="0067599F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6215E" w:rsidRPr="00C952B3" w:rsidTr="0067599F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F6215E" w:rsidRPr="00C952B3" w:rsidTr="0067599F">
        <w:trPr>
          <w:trHeight w:val="271"/>
          <w:tblCellSpacing w:w="5" w:type="nil"/>
        </w:trPr>
        <w:tc>
          <w:tcPr>
            <w:tcW w:w="15871" w:type="dxa"/>
            <w:gridSpan w:val="16"/>
          </w:tcPr>
          <w:p w:rsidR="00F6215E" w:rsidRPr="00DE2C79" w:rsidRDefault="00F6215E" w:rsidP="00F6215E">
            <w:pPr>
              <w:jc w:val="center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Цель муниципальной программы</w:t>
            </w:r>
          </w:p>
        </w:tc>
      </w:tr>
      <w:tr w:rsidR="00CC1F91" w:rsidRPr="00C952B3" w:rsidTr="0067599F">
        <w:trPr>
          <w:trHeight w:val="32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sz w:val="20"/>
              </w:rPr>
              <w:t>Количество проведенных мероприятий (шт)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</w:tr>
      <w:tr w:rsidR="00F6215E" w:rsidRPr="00C952B3" w:rsidTr="0067599F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F6215E" w:rsidRDefault="00F6215E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67599F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99F" w:rsidRPr="00DE2C79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15"/>
          </w:tcPr>
          <w:p w:rsidR="0067599F" w:rsidRDefault="0067599F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Повышение </w:t>
            </w:r>
            <w:r w:rsidR="00F6215E" w:rsidRPr="00DE2C79">
              <w:rPr>
                <w:b/>
                <w:sz w:val="20"/>
              </w:rPr>
              <w:t>безопасности дорожного движения</w:t>
            </w:r>
          </w:p>
          <w:p w:rsidR="00F6215E" w:rsidRDefault="00F6215E" w:rsidP="0067599F">
            <w:pPr>
              <w:rPr>
                <w:sz w:val="20"/>
              </w:rPr>
            </w:pPr>
          </w:p>
          <w:p w:rsidR="0067599F" w:rsidRDefault="0067599F" w:rsidP="0067599F">
            <w:pPr>
              <w:rPr>
                <w:sz w:val="20"/>
              </w:rPr>
            </w:pPr>
          </w:p>
          <w:p w:rsidR="0067599F" w:rsidRPr="0067599F" w:rsidRDefault="0067599F" w:rsidP="0067599F">
            <w:pPr>
              <w:rPr>
                <w:sz w:val="20"/>
              </w:rPr>
            </w:pPr>
          </w:p>
        </w:tc>
      </w:tr>
      <w:tr w:rsidR="0067599F" w:rsidRPr="00C952B3" w:rsidTr="0067599F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67599F" w:rsidRPr="00DE2C79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15"/>
          </w:tcPr>
          <w:p w:rsidR="0067599F" w:rsidRDefault="0067599F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проведение смотров, конкурсов, фестивалей, семинаров, а также другие аналогичные мероприятия.</w:t>
            </w:r>
          </w:p>
        </w:tc>
      </w:tr>
      <w:tr w:rsidR="00CC1F91" w:rsidRPr="00C952B3" w:rsidTr="0067599F">
        <w:trPr>
          <w:trHeight w:val="594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Количество проведенных мероприятий (шт)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C1F91" w:rsidRPr="00C952B3" w:rsidTr="0067599F">
        <w:trPr>
          <w:trHeight w:val="29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Опубликование в районной газете «Глинковский вестник» тематических информационно-публицистических материалов, направленных на профилактику дорожно-транспортного травматизма, повышение правового сознания и формирование </w:t>
            </w:r>
            <w:r w:rsidRPr="00DE2C79">
              <w:rPr>
                <w:sz w:val="20"/>
              </w:rPr>
              <w:lastRenderedPageBreak/>
              <w:t>законопослушного поведения участников дорожного движения.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ОГИБДД МО МВД России «Дорогобужский», Аппарат Администрации МО «Глинковский район» Смоленской области.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35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Обучение водителей, сотрудников служб, участвующих в ликвидации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последствий ДТП, приемам оказания первой медицинской помощи пострадавшим в ДТП.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МУЗ «Глинковская ЦРБ»,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36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Организация и проведение занятий по безопасности дорожного движения со школьниками.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546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6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793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C1F91" w:rsidRPr="00DE2C79">
              <w:rPr>
                <w:sz w:val="20"/>
              </w:rPr>
              <w:t>,</w:t>
            </w:r>
            <w:r w:rsidR="00CC1F91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546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6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54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C1F91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Обеспечение пред рейсовых осмотров автобусов предназначенных для перевозки детей.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Усиление контроля за прохождением водителями школьных автобусов пред рейсового </w:t>
            </w:r>
            <w:r w:rsidRPr="00DE2C79">
              <w:rPr>
                <w:sz w:val="20"/>
              </w:rPr>
              <w:lastRenderedPageBreak/>
              <w:t>и после рейсового медицинских осмотров.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 xml:space="preserve">Отдел по образованию Администрации МО </w:t>
            </w:r>
            <w:r w:rsidRPr="00DE2C79">
              <w:rPr>
                <w:sz w:val="20"/>
              </w:rPr>
              <w:lastRenderedPageBreak/>
              <w:t>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Популяризация использования детских защитных кресел, ремней безопасности при перевозке детей в транспортных средствах.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«Дорогобужский», районная газета «Глинковский вестник».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повышении безопасности дорожного движения жителей Глинковского района (сбор предложений от жителей населенных пунктов).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Обеспечение эффекта присутствия сотрудников ГИБДД на аварийно-опасных участках в часы наибольшего риска ДТП (сочетание факторов риска – самое опасное место/время).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обследования дорожно-уличной сети с целью выявления мест, требующих освещения.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Аппарат Администрации МО «Глинковский район», ОГИБДД МО МВД России «Дорогобужский», МУП «Коммунальщик», СОГУП </w:t>
            </w:r>
            <w:r w:rsidRPr="00DE2C79">
              <w:rPr>
                <w:sz w:val="20"/>
              </w:rPr>
              <w:lastRenderedPageBreak/>
              <w:t>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Проведение комплексного обследования дорожно-уличной сети, железнодорожных переездов, мостов и других сооружений с целью выявления необходимости установки дорожных знаков.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комплексного обследования дорожно-уличной сети, железнодорожных переездов, мостов и других сооружений, выявление объектов, требующих ремонта и реконструкции.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Содержание улично-дорожной сети: установка новых (если отсутствует) или замена существующих (неверно установленных, изношенных) дорожных знаков; нанесение дорожной разметки, устранение повреждений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дорожного полотна; очистка дорог от мусора, </w:t>
            </w:r>
            <w:r w:rsidRPr="00DE2C79">
              <w:rPr>
                <w:sz w:val="20"/>
              </w:rPr>
              <w:lastRenderedPageBreak/>
              <w:t>наледи, снега.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Приобретение специальной одежды со светоотражающими элементами для работников МУП «Коммунальщик».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546C4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C1F9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1F91" w:rsidRPr="00DE2C79"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ремонта улично-дорожной сети с. Глинка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Победитель конкурса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546C4B" w:rsidRDefault="001863DB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Проведение обследования состояния гидротехнических сооружений</w:t>
            </w: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Pr="00DE2C7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546C4B" w:rsidP="00186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1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1F91" w:rsidRPr="00DE2C79" w:rsidRDefault="00546C4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F91" w:rsidRPr="00DE2C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C1F91" w:rsidRPr="00DE2C79" w:rsidRDefault="001863DB" w:rsidP="0054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C1F91">
              <w:rPr>
                <w:sz w:val="20"/>
              </w:rPr>
              <w:t>,</w:t>
            </w:r>
            <w:r w:rsidR="00546C4B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437BD9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пешеходных переходов</w:t>
            </w: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437BD9" w:rsidRPr="00DE2C79" w:rsidRDefault="00437BD9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437BD9" w:rsidRPr="00DE2C7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37BD9" w:rsidRDefault="001863DB" w:rsidP="0043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437BD9" w:rsidRDefault="001863D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37BD9" w:rsidRDefault="001863DB" w:rsidP="0018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437BD9" w:rsidRDefault="00437BD9" w:rsidP="00D4052C">
            <w:pPr>
              <w:jc w:val="center"/>
              <w:rPr>
                <w:sz w:val="20"/>
              </w:rPr>
            </w:pPr>
          </w:p>
          <w:p w:rsidR="001863DB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913E87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913E87" w:rsidRPr="00437BD9" w:rsidRDefault="00437BD9" w:rsidP="00AD020D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Доставка участников на районные, межрайонные и областные фестивали, конкурсы, спортивные мероприятия</w:t>
            </w:r>
          </w:p>
        </w:tc>
        <w:tc>
          <w:tcPr>
            <w:tcW w:w="1275" w:type="dxa"/>
          </w:tcPr>
          <w:p w:rsidR="00913E87" w:rsidRPr="00437BD9" w:rsidRDefault="00437BD9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Транспортно-хозяйственное учреждение</w:t>
            </w:r>
          </w:p>
        </w:tc>
        <w:tc>
          <w:tcPr>
            <w:tcW w:w="993" w:type="dxa"/>
            <w:vAlign w:val="center"/>
          </w:tcPr>
          <w:p w:rsidR="00913E87" w:rsidRPr="00DE2C7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13E87" w:rsidRPr="00437BD9" w:rsidRDefault="00437BD9" w:rsidP="009A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D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:rsidR="00913E87" w:rsidRPr="00437BD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913E87" w:rsidRPr="00437BD9" w:rsidRDefault="00437BD9" w:rsidP="00793080">
            <w:pPr>
              <w:jc w:val="center"/>
              <w:rPr>
                <w:sz w:val="20"/>
              </w:rPr>
            </w:pPr>
            <w:r w:rsidRPr="00437BD9">
              <w:rPr>
                <w:sz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67599F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67599F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67599F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1863DB" w:rsidRDefault="001863DB" w:rsidP="00D4052C">
            <w:pPr>
              <w:jc w:val="center"/>
              <w:rPr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  <w:p w:rsidR="001863DB" w:rsidRPr="00DE2C79" w:rsidRDefault="001863DB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1863DB">
            <w:pPr>
              <w:rPr>
                <w:sz w:val="20"/>
              </w:rPr>
            </w:pPr>
          </w:p>
          <w:p w:rsidR="00913E87" w:rsidRPr="001863DB" w:rsidRDefault="001863DB" w:rsidP="001863DB">
            <w:pPr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Default="00913E87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913E87" w:rsidRPr="00C952B3" w:rsidTr="00F6215E">
        <w:trPr>
          <w:trHeight w:val="203"/>
          <w:tblCellSpacing w:w="5" w:type="nil"/>
        </w:trPr>
        <w:tc>
          <w:tcPr>
            <w:tcW w:w="4673" w:type="dxa"/>
            <w:gridSpan w:val="3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992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1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 w:rsidRPr="00CC1F91">
              <w:rPr>
                <w:b/>
                <w:sz w:val="20"/>
              </w:rPr>
              <w:t>18,4</w:t>
            </w:r>
          </w:p>
        </w:tc>
        <w:tc>
          <w:tcPr>
            <w:tcW w:w="850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 w:rsidRPr="00CC1F91">
              <w:rPr>
                <w:b/>
                <w:sz w:val="20"/>
              </w:rPr>
              <w:t>19,4</w:t>
            </w:r>
          </w:p>
        </w:tc>
        <w:tc>
          <w:tcPr>
            <w:tcW w:w="850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20,4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CC1F91" w:rsidRDefault="00CC1F91" w:rsidP="00CC1F9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C1F91" w:rsidSect="0086549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351E17" w:rsidRDefault="00351E17" w:rsidP="00351E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2014 – 2016 годы»</w:t>
      </w:r>
    </w:p>
    <w:p w:rsidR="00351E17" w:rsidRPr="008A5111" w:rsidRDefault="00351E17" w:rsidP="00351E1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351E17" w:rsidRPr="008A5111" w:rsidTr="00D4052C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10.12.1995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постановлениеПравительства Российской Федерации от 20.02.2006 №100 «О федеральной целевой программе «Повышение безопасности дорожного движения» в 2006 – 2012 годах»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20.02.2006</w:t>
            </w:r>
          </w:p>
        </w:tc>
      </w:tr>
      <w:tr w:rsidR="00351E17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F5BDF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Устав муниципального образования «Глинковский район» Смоленской области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CC1F91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Шарабуров Н.А.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CC1F91">
      <w:pPr>
        <w:rPr>
          <w:sz w:val="24"/>
          <w:szCs w:val="24"/>
        </w:rPr>
      </w:pPr>
    </w:p>
    <w:sectPr w:rsidR="00D56E74" w:rsidSect="00CC1F9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B5"/>
    <w:multiLevelType w:val="hybridMultilevel"/>
    <w:tmpl w:val="A96E78EA"/>
    <w:lvl w:ilvl="0" w:tplc="89D64F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7CC7"/>
    <w:multiLevelType w:val="hybridMultilevel"/>
    <w:tmpl w:val="62E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E2C28"/>
    <w:multiLevelType w:val="hybridMultilevel"/>
    <w:tmpl w:val="6DC0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F6B4A"/>
    <w:rsid w:val="00103B1C"/>
    <w:rsid w:val="00110781"/>
    <w:rsid w:val="00114B9D"/>
    <w:rsid w:val="001863DB"/>
    <w:rsid w:val="0019028F"/>
    <w:rsid w:val="001E1F83"/>
    <w:rsid w:val="00217167"/>
    <w:rsid w:val="00243021"/>
    <w:rsid w:val="00297D6E"/>
    <w:rsid w:val="002C4DE6"/>
    <w:rsid w:val="00311DDD"/>
    <w:rsid w:val="00334D26"/>
    <w:rsid w:val="00340B1C"/>
    <w:rsid w:val="00351E17"/>
    <w:rsid w:val="003D144A"/>
    <w:rsid w:val="003F7365"/>
    <w:rsid w:val="00407AF3"/>
    <w:rsid w:val="004148B9"/>
    <w:rsid w:val="00437BD9"/>
    <w:rsid w:val="0046233C"/>
    <w:rsid w:val="00495B5C"/>
    <w:rsid w:val="004C2B40"/>
    <w:rsid w:val="004C4EA6"/>
    <w:rsid w:val="004F4550"/>
    <w:rsid w:val="00546C4B"/>
    <w:rsid w:val="005815F6"/>
    <w:rsid w:val="005D285F"/>
    <w:rsid w:val="005F759F"/>
    <w:rsid w:val="00617083"/>
    <w:rsid w:val="0067599F"/>
    <w:rsid w:val="00686C8D"/>
    <w:rsid w:val="006A5EDA"/>
    <w:rsid w:val="006A6255"/>
    <w:rsid w:val="006B5AE1"/>
    <w:rsid w:val="006D73E1"/>
    <w:rsid w:val="006F5028"/>
    <w:rsid w:val="00714B65"/>
    <w:rsid w:val="00733C0B"/>
    <w:rsid w:val="00740E6B"/>
    <w:rsid w:val="007477BB"/>
    <w:rsid w:val="00755C7D"/>
    <w:rsid w:val="007763B5"/>
    <w:rsid w:val="00793080"/>
    <w:rsid w:val="007F1AB3"/>
    <w:rsid w:val="00807884"/>
    <w:rsid w:val="00856D3A"/>
    <w:rsid w:val="00865498"/>
    <w:rsid w:val="00872762"/>
    <w:rsid w:val="00874DEE"/>
    <w:rsid w:val="00885254"/>
    <w:rsid w:val="00887ADF"/>
    <w:rsid w:val="008A4868"/>
    <w:rsid w:val="008C21B1"/>
    <w:rsid w:val="008C48C8"/>
    <w:rsid w:val="008E512D"/>
    <w:rsid w:val="008F0246"/>
    <w:rsid w:val="008F2F7E"/>
    <w:rsid w:val="008F3D73"/>
    <w:rsid w:val="008F4EF7"/>
    <w:rsid w:val="00913E87"/>
    <w:rsid w:val="00917002"/>
    <w:rsid w:val="009339E7"/>
    <w:rsid w:val="009A250F"/>
    <w:rsid w:val="009A7B1F"/>
    <w:rsid w:val="009B3AEC"/>
    <w:rsid w:val="009C11F7"/>
    <w:rsid w:val="009E7F4C"/>
    <w:rsid w:val="00A2148B"/>
    <w:rsid w:val="00A65791"/>
    <w:rsid w:val="00AC6ED8"/>
    <w:rsid w:val="00AD020D"/>
    <w:rsid w:val="00B04473"/>
    <w:rsid w:val="00B63D73"/>
    <w:rsid w:val="00BB5573"/>
    <w:rsid w:val="00BC419F"/>
    <w:rsid w:val="00C056DB"/>
    <w:rsid w:val="00C569FA"/>
    <w:rsid w:val="00C62006"/>
    <w:rsid w:val="00C65332"/>
    <w:rsid w:val="00CC1F91"/>
    <w:rsid w:val="00CD68CD"/>
    <w:rsid w:val="00CE31F5"/>
    <w:rsid w:val="00D0234B"/>
    <w:rsid w:val="00D25787"/>
    <w:rsid w:val="00D4052C"/>
    <w:rsid w:val="00D56E74"/>
    <w:rsid w:val="00D65542"/>
    <w:rsid w:val="00D67091"/>
    <w:rsid w:val="00D7163B"/>
    <w:rsid w:val="00D75852"/>
    <w:rsid w:val="00DA44A9"/>
    <w:rsid w:val="00DA4CEE"/>
    <w:rsid w:val="00DE2C79"/>
    <w:rsid w:val="00E73F90"/>
    <w:rsid w:val="00EB730E"/>
    <w:rsid w:val="00ED6775"/>
    <w:rsid w:val="00F571A9"/>
    <w:rsid w:val="00F6215E"/>
    <w:rsid w:val="00F9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E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51E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E23C-AB29-4F2A-9761-FBD03BC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14</cp:revision>
  <cp:lastPrinted>2015-12-25T11:23:00Z</cp:lastPrinted>
  <dcterms:created xsi:type="dcterms:W3CDTF">2014-10-08T05:18:00Z</dcterms:created>
  <dcterms:modified xsi:type="dcterms:W3CDTF">2016-04-08T06:21:00Z</dcterms:modified>
</cp:coreProperties>
</file>