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D7" w:rsidRDefault="001943D7" w:rsidP="001943D7">
      <w:pPr>
        <w:jc w:val="center"/>
        <w:rPr>
          <w:b/>
          <w:sz w:val="28"/>
          <w:szCs w:val="28"/>
        </w:rPr>
      </w:pPr>
    </w:p>
    <w:p w:rsidR="001943D7" w:rsidRDefault="001943D7" w:rsidP="001943D7">
      <w:pPr>
        <w:jc w:val="center"/>
        <w:rPr>
          <w:b/>
          <w:sz w:val="28"/>
          <w:szCs w:val="28"/>
        </w:rPr>
      </w:pPr>
    </w:p>
    <w:p w:rsidR="001943D7" w:rsidRDefault="001943D7" w:rsidP="001943D7">
      <w:pPr>
        <w:jc w:val="center"/>
        <w:rPr>
          <w:b/>
          <w:sz w:val="28"/>
          <w:szCs w:val="28"/>
        </w:rPr>
      </w:pPr>
      <w:r w:rsidRPr="001943D7">
        <w:rPr>
          <w:b/>
          <w:sz w:val="28"/>
          <w:szCs w:val="28"/>
        </w:rPr>
        <w:t>Действия населения при сигнале «Воздушная тревога»</w:t>
      </w:r>
      <w:r>
        <w:rPr>
          <w:b/>
          <w:sz w:val="28"/>
          <w:szCs w:val="28"/>
        </w:rPr>
        <w:t>.</w:t>
      </w:r>
    </w:p>
    <w:p w:rsidR="001943D7" w:rsidRDefault="001943D7" w:rsidP="001943D7">
      <w:pPr>
        <w:jc w:val="center"/>
        <w:rPr>
          <w:b/>
          <w:sz w:val="28"/>
          <w:szCs w:val="28"/>
        </w:rPr>
      </w:pPr>
    </w:p>
    <w:p w:rsidR="00DB62F8" w:rsidRPr="00DB62F8" w:rsidRDefault="001943D7" w:rsidP="00194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62F8" w:rsidRPr="00DB62F8">
        <w:rPr>
          <w:sz w:val="28"/>
          <w:szCs w:val="28"/>
        </w:rPr>
        <w:t>С целью своевременного предупреждения населения о возникновении непосредственной опасности применения противником ядерного, химического, бактериологического (биологического) или другого оружия и необходимости применения мер защиты установлены следующие сигналы оповещения гражданской обороны: «Воздушная тревога»- «Отбой воздушной тревоги»; «Радиационная опасность»; «Химическая тревога».</w:t>
      </w:r>
    </w:p>
    <w:p w:rsidR="00DB62F8" w:rsidRPr="00DB62F8" w:rsidRDefault="00DB62F8" w:rsidP="001943D7">
      <w:pPr>
        <w:jc w:val="both"/>
        <w:rPr>
          <w:sz w:val="28"/>
          <w:szCs w:val="28"/>
        </w:rPr>
      </w:pPr>
    </w:p>
    <w:p w:rsidR="00DB62F8" w:rsidRPr="00DB62F8" w:rsidRDefault="001943D7" w:rsidP="00194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62F8" w:rsidRPr="00DB62F8">
        <w:rPr>
          <w:sz w:val="28"/>
          <w:szCs w:val="28"/>
        </w:rPr>
        <w:t>Сигнал «Воздушная тревога» подается для всего населения. Он предупреждает о непосредственной опасности поражения противником данного района. По радиотрансляционной сети (через громкоговорители) передается текст: «Внимание! Внимание! Граждане! Воздушная тревога! Воздушная тревога!» Одновременно с этим сигнал дублируется звуком сирен, гудками транспортных средств. На объектах сигнал будет дублироваться всеми, имеющимися в их распоряжении средствами. Продолжительность сигнала 2-3 минуты.</w:t>
      </w:r>
    </w:p>
    <w:p w:rsidR="00DB62F8" w:rsidRPr="00DB62F8" w:rsidRDefault="001943D7" w:rsidP="00194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62F8" w:rsidRPr="00DB62F8">
        <w:rPr>
          <w:sz w:val="28"/>
          <w:szCs w:val="28"/>
        </w:rPr>
        <w:t>По этому сигналу объекты прекращают работу, транспорт останавливается и все население укрывается в защитных сооружениях.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</w:t>
      </w:r>
    </w:p>
    <w:p w:rsidR="000F46CB" w:rsidRPr="000F46CB" w:rsidRDefault="001943D7" w:rsidP="001943D7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</w:t>
      </w:r>
      <w:r w:rsidR="000F46CB" w:rsidRPr="000F46CB">
        <w:rPr>
          <w:b/>
          <w:bCs/>
          <w:color w:val="000000" w:themeColor="text1"/>
          <w:sz w:val="28"/>
          <w:szCs w:val="28"/>
        </w:rPr>
        <w:t>Действия населения при нахождении дома. </w:t>
      </w:r>
      <w:r w:rsidR="000F46CB" w:rsidRPr="000F46CB">
        <w:rPr>
          <w:color w:val="000000" w:themeColor="text1"/>
          <w:sz w:val="28"/>
          <w:szCs w:val="28"/>
        </w:rPr>
        <w:t>Необходимо:</w:t>
      </w:r>
    </w:p>
    <w:p w:rsidR="000F46CB" w:rsidRPr="000F46CB" w:rsidRDefault="000F46CB" w:rsidP="001943D7">
      <w:pPr>
        <w:shd w:val="clear" w:color="auto" w:fill="FFFFFF"/>
        <w:rPr>
          <w:color w:val="000000" w:themeColor="text1"/>
          <w:sz w:val="28"/>
          <w:szCs w:val="28"/>
        </w:rPr>
      </w:pPr>
      <w:r w:rsidRPr="000F46CB">
        <w:rPr>
          <w:color w:val="000000" w:themeColor="text1"/>
          <w:sz w:val="28"/>
          <w:szCs w:val="28"/>
        </w:rPr>
        <w:t>- отключить электроэнергию, газ, воду, отопительные приборы;</w:t>
      </w:r>
    </w:p>
    <w:p w:rsidR="000F46CB" w:rsidRPr="000F46CB" w:rsidRDefault="000F46CB" w:rsidP="001943D7">
      <w:pPr>
        <w:shd w:val="clear" w:color="auto" w:fill="FFFFFF"/>
        <w:rPr>
          <w:color w:val="000000" w:themeColor="text1"/>
          <w:sz w:val="28"/>
          <w:szCs w:val="28"/>
        </w:rPr>
      </w:pPr>
      <w:r w:rsidRPr="000F46CB">
        <w:rPr>
          <w:color w:val="000000" w:themeColor="text1"/>
          <w:sz w:val="28"/>
          <w:szCs w:val="28"/>
        </w:rPr>
        <w:t>- взять с собой личные документы, средства индивидуальной защиты, запас воды и продовольствия;</w:t>
      </w:r>
    </w:p>
    <w:p w:rsidR="000F46CB" w:rsidRPr="000F46CB" w:rsidRDefault="000F46CB" w:rsidP="001943D7">
      <w:pPr>
        <w:shd w:val="clear" w:color="auto" w:fill="FFFFFF"/>
        <w:rPr>
          <w:color w:val="000000" w:themeColor="text1"/>
          <w:sz w:val="28"/>
          <w:szCs w:val="28"/>
        </w:rPr>
      </w:pPr>
      <w:r w:rsidRPr="000F46CB">
        <w:rPr>
          <w:color w:val="000000" w:themeColor="text1"/>
          <w:sz w:val="28"/>
          <w:szCs w:val="28"/>
        </w:rPr>
        <w:t>- плотно закрыть окна, форточки, вентиляционные устройства и двери;</w:t>
      </w:r>
    </w:p>
    <w:p w:rsidR="000F46CB" w:rsidRPr="000F46CB" w:rsidRDefault="000F46CB" w:rsidP="001943D7">
      <w:pPr>
        <w:shd w:val="clear" w:color="auto" w:fill="FFFFFF"/>
        <w:rPr>
          <w:color w:val="000000" w:themeColor="text1"/>
          <w:sz w:val="28"/>
          <w:szCs w:val="28"/>
        </w:rPr>
      </w:pPr>
      <w:r w:rsidRPr="000F46CB">
        <w:rPr>
          <w:color w:val="000000" w:themeColor="text1"/>
          <w:sz w:val="28"/>
          <w:szCs w:val="28"/>
        </w:rPr>
        <w:t>- при необходимости оказать помощь детям и престарелым;</w:t>
      </w:r>
    </w:p>
    <w:p w:rsidR="000F46CB" w:rsidRPr="000F46CB" w:rsidRDefault="000F46CB" w:rsidP="001943D7">
      <w:pPr>
        <w:shd w:val="clear" w:color="auto" w:fill="FFFFFF"/>
        <w:rPr>
          <w:color w:val="000000" w:themeColor="text1"/>
          <w:sz w:val="28"/>
          <w:szCs w:val="28"/>
        </w:rPr>
      </w:pPr>
      <w:r w:rsidRPr="000F46CB">
        <w:rPr>
          <w:color w:val="000000" w:themeColor="text1"/>
          <w:sz w:val="28"/>
          <w:szCs w:val="28"/>
        </w:rPr>
        <w:t>- убыть в защитное сооружение гражданской обороны.</w:t>
      </w:r>
    </w:p>
    <w:p w:rsidR="000F46CB" w:rsidRPr="000F46CB" w:rsidRDefault="001943D7" w:rsidP="001943D7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</w:t>
      </w:r>
      <w:r w:rsidR="000F46CB" w:rsidRPr="000F46CB">
        <w:rPr>
          <w:b/>
          <w:bCs/>
          <w:color w:val="000000" w:themeColor="text1"/>
          <w:sz w:val="28"/>
          <w:szCs w:val="28"/>
        </w:rPr>
        <w:t>Действия при нахождении на рабочем месте. </w:t>
      </w:r>
      <w:r w:rsidR="000F46CB" w:rsidRPr="000F46CB">
        <w:rPr>
          <w:color w:val="000000" w:themeColor="text1"/>
          <w:sz w:val="28"/>
          <w:szCs w:val="28"/>
        </w:rPr>
        <w:t>Необходимо:</w:t>
      </w:r>
    </w:p>
    <w:p w:rsidR="000F46CB" w:rsidRPr="000F46CB" w:rsidRDefault="000F46CB" w:rsidP="001943D7">
      <w:pPr>
        <w:shd w:val="clear" w:color="auto" w:fill="FFFFFF"/>
        <w:rPr>
          <w:color w:val="000000" w:themeColor="text1"/>
          <w:sz w:val="28"/>
          <w:szCs w:val="28"/>
        </w:rPr>
      </w:pPr>
      <w:r w:rsidRPr="000F46CB">
        <w:rPr>
          <w:color w:val="000000" w:themeColor="text1"/>
          <w:sz w:val="28"/>
          <w:szCs w:val="28"/>
        </w:rPr>
        <w:t>- выполнить требования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работы;</w:t>
      </w:r>
    </w:p>
    <w:p w:rsidR="000F46CB" w:rsidRPr="000F46CB" w:rsidRDefault="000F46CB" w:rsidP="001943D7">
      <w:pPr>
        <w:shd w:val="clear" w:color="auto" w:fill="FFFFFF"/>
        <w:rPr>
          <w:color w:val="000000" w:themeColor="text1"/>
          <w:sz w:val="28"/>
          <w:szCs w:val="28"/>
        </w:rPr>
      </w:pPr>
      <w:r w:rsidRPr="000F46CB">
        <w:rPr>
          <w:color w:val="000000" w:themeColor="text1"/>
          <w:sz w:val="28"/>
          <w:szCs w:val="28"/>
        </w:rPr>
        <w:t>- убыть в защитное сооружение гражданской обороны.</w:t>
      </w:r>
    </w:p>
    <w:p w:rsidR="000F46CB" w:rsidRPr="000F46CB" w:rsidRDefault="000F46CB" w:rsidP="001943D7">
      <w:pPr>
        <w:shd w:val="clear" w:color="auto" w:fill="FFFFFF"/>
        <w:rPr>
          <w:color w:val="000000" w:themeColor="text1"/>
          <w:sz w:val="28"/>
          <w:szCs w:val="28"/>
        </w:rPr>
      </w:pPr>
      <w:r w:rsidRPr="000F46CB">
        <w:rPr>
          <w:color w:val="000000" w:themeColor="text1"/>
          <w:sz w:val="28"/>
          <w:szCs w:val="28"/>
        </w:rPr>
        <w:t>В организациях, где по технологическому процессу или требованиям безопасности нельзя остановить производство, остаются только дежурные смены.</w:t>
      </w:r>
    </w:p>
    <w:p w:rsidR="000F46CB" w:rsidRPr="000F46CB" w:rsidRDefault="001943D7" w:rsidP="001943D7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</w:t>
      </w:r>
      <w:r w:rsidR="000F46CB" w:rsidRPr="000F46CB">
        <w:rPr>
          <w:b/>
          <w:bCs/>
          <w:color w:val="000000" w:themeColor="text1"/>
          <w:sz w:val="28"/>
          <w:szCs w:val="28"/>
        </w:rPr>
        <w:t>Действия при нахождении в городском транспорте.</w:t>
      </w:r>
      <w:r w:rsidR="000F46CB" w:rsidRPr="000F46CB">
        <w:rPr>
          <w:color w:val="000000" w:themeColor="text1"/>
          <w:sz w:val="28"/>
          <w:szCs w:val="28"/>
        </w:rPr>
        <w:t> Необходимо:</w:t>
      </w:r>
    </w:p>
    <w:p w:rsidR="000F46CB" w:rsidRPr="000F46CB" w:rsidRDefault="000F46CB" w:rsidP="001943D7">
      <w:pPr>
        <w:shd w:val="clear" w:color="auto" w:fill="FFFFFF"/>
        <w:rPr>
          <w:color w:val="000000" w:themeColor="text1"/>
          <w:sz w:val="28"/>
          <w:szCs w:val="28"/>
        </w:rPr>
      </w:pPr>
      <w:r w:rsidRPr="000F46CB">
        <w:rPr>
          <w:color w:val="000000" w:themeColor="text1"/>
          <w:sz w:val="28"/>
          <w:szCs w:val="28"/>
        </w:rPr>
        <w:t>- выйти из транспорта в месте его остановки;</w:t>
      </w:r>
    </w:p>
    <w:p w:rsidR="001943D7" w:rsidRDefault="000F46CB" w:rsidP="001943D7">
      <w:pPr>
        <w:shd w:val="clear" w:color="auto" w:fill="FFFFFF"/>
        <w:rPr>
          <w:color w:val="000000" w:themeColor="text1"/>
          <w:sz w:val="28"/>
          <w:szCs w:val="28"/>
        </w:rPr>
      </w:pPr>
      <w:r w:rsidRPr="000F46CB">
        <w:rPr>
          <w:color w:val="000000" w:themeColor="text1"/>
          <w:sz w:val="28"/>
          <w:szCs w:val="28"/>
        </w:rPr>
        <w:t>- выполнить указания постов полиции;</w:t>
      </w:r>
    </w:p>
    <w:p w:rsidR="000F46CB" w:rsidRPr="000F46CB" w:rsidRDefault="000F46CB" w:rsidP="001943D7">
      <w:pPr>
        <w:shd w:val="clear" w:color="auto" w:fill="FFFFFF"/>
        <w:rPr>
          <w:color w:val="000000" w:themeColor="text1"/>
          <w:sz w:val="28"/>
          <w:szCs w:val="28"/>
        </w:rPr>
      </w:pPr>
      <w:r w:rsidRPr="000F46CB">
        <w:rPr>
          <w:color w:val="000000" w:themeColor="text1"/>
          <w:sz w:val="28"/>
          <w:szCs w:val="28"/>
        </w:rPr>
        <w:t>- убыть в ближайшее защитное сооружение гражданской обороны, а при его отсутствии использовать естественные укрытия и подземные пространства, включая метрополитен.</w:t>
      </w:r>
    </w:p>
    <w:p w:rsidR="000F46CB" w:rsidRPr="000F46CB" w:rsidRDefault="000F46CB" w:rsidP="001943D7">
      <w:pPr>
        <w:shd w:val="clear" w:color="auto" w:fill="FFFFFF"/>
        <w:rPr>
          <w:color w:val="000000" w:themeColor="text1"/>
          <w:sz w:val="28"/>
          <w:szCs w:val="28"/>
        </w:rPr>
      </w:pPr>
      <w:r w:rsidRPr="000F46CB">
        <w:rPr>
          <w:color w:val="000000" w:themeColor="text1"/>
          <w:sz w:val="28"/>
          <w:szCs w:val="28"/>
        </w:rPr>
        <w:lastRenderedPageBreak/>
        <w:t>Население покидает защитные сооружения гражданской обороны с разрешения комендантов (старших) убежищ и укрытий. Рабочие и служащие возвращаются на свои рабочие места и приступают к работе.</w:t>
      </w:r>
    </w:p>
    <w:p w:rsidR="00DB62F8" w:rsidRPr="00DB62F8" w:rsidRDefault="001943D7" w:rsidP="00194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B62F8" w:rsidRPr="00DB62F8">
        <w:rPr>
          <w:sz w:val="28"/>
          <w:szCs w:val="28"/>
        </w:rPr>
        <w:t>Сигнал «Воздушная тревога» может застать людей в любом месте и в самое неожиданное время. Во всех случаях следует действовать быстро, но спокойно, уверенно и без паники. Строгое соблюдение правил поведения по этому сигналу значительно сокращают потери людей.</w:t>
      </w:r>
    </w:p>
    <w:p w:rsidR="00DB62F8" w:rsidRDefault="001943D7" w:rsidP="00194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62F8" w:rsidRPr="00DB62F8">
        <w:rPr>
          <w:sz w:val="28"/>
          <w:szCs w:val="28"/>
        </w:rPr>
        <w:t>Сигнал «Отбой воздушной тревоги» передается органами гражданской обороны. По радиотрансляционной сети (через громкоговорители)  передается текст: «Внимание! Внимание граждане! Отбой воздушной тревоги! Отбой воздушной тревоги».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приступают к работе.</w:t>
      </w:r>
    </w:p>
    <w:p w:rsidR="00DB62F8" w:rsidRPr="00DB62F8" w:rsidRDefault="001943D7" w:rsidP="00194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62F8">
        <w:rPr>
          <w:sz w:val="28"/>
          <w:szCs w:val="28"/>
        </w:rPr>
        <w:t>«Бомбоубежищ» или ЗС (защитных сооружений) на территории района нет. Всё население укрывается в частном секторе (подвалы, заглубленные помещения).</w:t>
      </w:r>
    </w:p>
    <w:p w:rsidR="00F71A7E" w:rsidRPr="00DB62F8" w:rsidRDefault="00F71A7E" w:rsidP="001943D7">
      <w:pPr>
        <w:jc w:val="both"/>
        <w:rPr>
          <w:sz w:val="28"/>
          <w:szCs w:val="28"/>
        </w:rPr>
      </w:pPr>
    </w:p>
    <w:sectPr w:rsidR="00F71A7E" w:rsidRPr="00DB62F8" w:rsidSect="000F46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2F8"/>
    <w:rsid w:val="000F46CB"/>
    <w:rsid w:val="001943D7"/>
    <w:rsid w:val="00832483"/>
    <w:rsid w:val="00DB62F8"/>
    <w:rsid w:val="00F7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6C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F46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2023-06-05T08:37:00Z</dcterms:created>
  <dcterms:modified xsi:type="dcterms:W3CDTF">2023-06-05T09:32:00Z</dcterms:modified>
</cp:coreProperties>
</file>