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89" w:rsidRDefault="004C2589" w:rsidP="004C2589">
      <w:pPr>
        <w:keepNext/>
        <w:widowControl/>
        <w:autoSpaceDE/>
        <w:autoSpaceDN/>
        <w:adjustRightInd/>
        <w:spacing w:before="240" w:after="60"/>
        <w:jc w:val="center"/>
        <w:outlineLvl w:val="2"/>
        <w:rPr>
          <w:rFonts w:ascii="Cambria" w:hAnsi="Cambria" w:cs="Times New Roman"/>
          <w:b/>
          <w:bCs/>
        </w:rPr>
      </w:pPr>
    </w:p>
    <w:p w:rsidR="00527556" w:rsidRDefault="00527556" w:rsidP="004C2589">
      <w:pPr>
        <w:keepNext/>
        <w:widowControl/>
        <w:autoSpaceDE/>
        <w:autoSpaceDN/>
        <w:adjustRightInd/>
        <w:spacing w:before="240" w:after="60"/>
        <w:jc w:val="center"/>
        <w:outlineLvl w:val="2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-325120</wp:posOffset>
            </wp:positionV>
            <wp:extent cx="694690" cy="798830"/>
            <wp:effectExtent l="19050" t="0" r="0" b="0"/>
            <wp:wrapTight wrapText="bothSides">
              <wp:wrapPolygon edited="0">
                <wp:start x="8885" y="0"/>
                <wp:lineTo x="5923" y="1545"/>
                <wp:lineTo x="1185" y="6696"/>
                <wp:lineTo x="-592" y="16483"/>
                <wp:lineTo x="592" y="21119"/>
                <wp:lineTo x="1777" y="21119"/>
                <wp:lineTo x="18954" y="21119"/>
                <wp:lineTo x="20139" y="21119"/>
                <wp:lineTo x="21324" y="19059"/>
                <wp:lineTo x="21324" y="16483"/>
                <wp:lineTo x="20731" y="7211"/>
                <wp:lineTo x="14808" y="1030"/>
                <wp:lineTo x="12439" y="0"/>
                <wp:lineTo x="8885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556" w:rsidRPr="002B71A6" w:rsidRDefault="00527556" w:rsidP="00527556">
      <w:pPr>
        <w:keepNext/>
        <w:widowControl/>
        <w:autoSpaceDE/>
        <w:autoSpaceDN/>
        <w:adjustRightInd/>
        <w:spacing w:before="240" w:after="60"/>
        <w:outlineLvl w:val="2"/>
        <w:rPr>
          <w:rFonts w:ascii="Cambria" w:hAnsi="Cambria" w:cs="Times New Roman"/>
          <w:b/>
          <w:bCs/>
        </w:rPr>
      </w:pPr>
    </w:p>
    <w:p w:rsidR="004C2589" w:rsidRPr="00D601DD" w:rsidRDefault="004C2589" w:rsidP="004C25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2589" w:rsidRPr="00D601DD" w:rsidRDefault="004C2589" w:rsidP="004C25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1D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C2589" w:rsidRPr="00D601DD" w:rsidRDefault="00527556" w:rsidP="004C2589">
      <w:pPr>
        <w:widowControl/>
        <w:tabs>
          <w:tab w:val="left" w:pos="3840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1DD">
        <w:rPr>
          <w:rFonts w:ascii="Times New Roman" w:hAnsi="Times New Roman" w:cs="Times New Roman"/>
          <w:b/>
          <w:bCs/>
          <w:sz w:val="28"/>
          <w:szCs w:val="28"/>
        </w:rPr>
        <w:t xml:space="preserve">             «ГЛИНКОВСКИЙ РАЙОН» СМОЛЕНСКОЙ ОБЛАСТИ </w:t>
      </w:r>
    </w:p>
    <w:p w:rsidR="00527556" w:rsidRPr="00D601DD" w:rsidRDefault="00527556" w:rsidP="004C25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556" w:rsidRPr="00D601DD" w:rsidRDefault="00527556" w:rsidP="004C25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589" w:rsidRPr="00D601DD" w:rsidRDefault="00527556" w:rsidP="004C25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1DD"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527556" w:rsidRPr="00D601DD" w:rsidRDefault="00527556" w:rsidP="004C2589">
      <w:pPr>
        <w:widowControl/>
        <w:tabs>
          <w:tab w:val="left" w:pos="4280"/>
          <w:tab w:val="center" w:pos="4960"/>
        </w:tabs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</w:p>
    <w:p w:rsidR="00527556" w:rsidRDefault="00527556" w:rsidP="009D33F1">
      <w:pPr>
        <w:widowControl/>
        <w:tabs>
          <w:tab w:val="left" w:pos="4280"/>
          <w:tab w:val="center" w:pos="467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  <w:r w:rsidRPr="00D601DD">
        <w:rPr>
          <w:rFonts w:ascii="Times New Roman" w:hAnsi="Times New Roman" w:cs="Times New Roman"/>
          <w:sz w:val="28"/>
          <w:szCs w:val="28"/>
        </w:rPr>
        <w:t xml:space="preserve">от </w:t>
      </w:r>
      <w:r w:rsidR="001C5C6C" w:rsidRPr="001C5C6C">
        <w:rPr>
          <w:rFonts w:ascii="Times New Roman" w:hAnsi="Times New Roman" w:cs="Times New Roman"/>
          <w:sz w:val="28"/>
          <w:szCs w:val="28"/>
          <w:u w:val="single"/>
        </w:rPr>
        <w:t>19 июля</w:t>
      </w:r>
      <w:r w:rsidR="001063D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C6542" w:rsidRPr="001063D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50426" w:rsidRPr="001063D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063DF" w:rsidRPr="001063DF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144AEF" w:rsidRPr="001063D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44AEF">
        <w:rPr>
          <w:rFonts w:ascii="Times New Roman" w:hAnsi="Times New Roman" w:cs="Times New Roman"/>
          <w:sz w:val="28"/>
          <w:szCs w:val="28"/>
        </w:rPr>
        <w:t xml:space="preserve"> </w:t>
      </w:r>
      <w:r w:rsidR="001C5C6C" w:rsidRPr="001C5C6C">
        <w:rPr>
          <w:rFonts w:ascii="Times New Roman" w:hAnsi="Times New Roman" w:cs="Times New Roman"/>
          <w:sz w:val="28"/>
          <w:szCs w:val="28"/>
          <w:u w:val="single"/>
        </w:rPr>
        <w:t>145</w:t>
      </w:r>
    </w:p>
    <w:p w:rsidR="001063DF" w:rsidRDefault="001063DF" w:rsidP="009D33F1">
      <w:pPr>
        <w:widowControl/>
        <w:tabs>
          <w:tab w:val="left" w:pos="4280"/>
          <w:tab w:val="center" w:pos="467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806"/>
      </w:tblGrid>
      <w:tr w:rsidR="001063DF" w:rsidTr="005F5CFD">
        <w:tc>
          <w:tcPr>
            <w:tcW w:w="2104" w:type="pct"/>
          </w:tcPr>
          <w:p w:rsidR="001063DF" w:rsidRDefault="001063DF" w:rsidP="001063DF">
            <w:pPr>
              <w:widowControl/>
              <w:tabs>
                <w:tab w:val="left" w:pos="4280"/>
                <w:tab w:val="center" w:pos="467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назначении должностных лиц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ответственных    за прохождение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осенне-зимнего периода 2019/20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 осуществляющих             ежедневное   принятие и рассмотрение обращений потребителей по вопросам надежности теплоснабжения </w:t>
            </w:r>
            <w:r w:rsidRPr="00D601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D601D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Смоленской </w:t>
            </w:r>
            <w:r w:rsidRPr="00D601DD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96" w:type="pct"/>
          </w:tcPr>
          <w:p w:rsidR="001063DF" w:rsidRDefault="001063DF" w:rsidP="009D33F1">
            <w:pPr>
              <w:widowControl/>
              <w:tabs>
                <w:tab w:val="left" w:pos="4280"/>
                <w:tab w:val="center" w:pos="4678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063DF" w:rsidRDefault="001063DF" w:rsidP="009D33F1">
      <w:pPr>
        <w:widowControl/>
        <w:tabs>
          <w:tab w:val="left" w:pos="4280"/>
          <w:tab w:val="center" w:pos="467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527556" w:rsidRPr="00D601DD" w:rsidRDefault="004C2589" w:rsidP="009D33F1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601DD">
        <w:rPr>
          <w:rFonts w:ascii="Times New Roman" w:hAnsi="Times New Roman"/>
          <w:b w:val="0"/>
          <w:sz w:val="28"/>
          <w:szCs w:val="28"/>
        </w:rPr>
        <w:t>Во исполнение  Федерального закона от 27 июля 2010 г. N 190-ФЗ</w:t>
      </w:r>
      <w:r w:rsidRPr="00D601DD">
        <w:rPr>
          <w:rFonts w:ascii="Times New Roman" w:hAnsi="Times New Roman"/>
          <w:b w:val="0"/>
          <w:sz w:val="28"/>
          <w:szCs w:val="28"/>
        </w:rPr>
        <w:br/>
      </w:r>
      <w:r w:rsidR="00527556" w:rsidRPr="00D601DD">
        <w:rPr>
          <w:rFonts w:ascii="Times New Roman" w:hAnsi="Times New Roman"/>
          <w:b w:val="0"/>
          <w:sz w:val="28"/>
          <w:szCs w:val="28"/>
        </w:rPr>
        <w:t>"О теплоснабжении"</w:t>
      </w:r>
    </w:p>
    <w:p w:rsidR="004C2589" w:rsidRPr="00D601DD" w:rsidRDefault="00750426" w:rsidP="00750426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D601DD">
        <w:rPr>
          <w:rFonts w:ascii="Times New Roman" w:hAnsi="Times New Roman"/>
          <w:b w:val="0"/>
          <w:sz w:val="28"/>
          <w:szCs w:val="28"/>
        </w:rPr>
        <w:t xml:space="preserve">1. </w:t>
      </w:r>
      <w:r w:rsidR="004C2589" w:rsidRPr="00D601DD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C83809">
        <w:rPr>
          <w:rFonts w:ascii="Times New Roman" w:hAnsi="Times New Roman"/>
          <w:b w:val="0"/>
          <w:sz w:val="28"/>
          <w:szCs w:val="28"/>
        </w:rPr>
        <w:t>список</w:t>
      </w:r>
      <w:r w:rsidR="00B2404F">
        <w:rPr>
          <w:rFonts w:ascii="Times New Roman" w:hAnsi="Times New Roman"/>
          <w:b w:val="0"/>
          <w:sz w:val="28"/>
          <w:szCs w:val="28"/>
        </w:rPr>
        <w:t xml:space="preserve"> должностных лиц</w:t>
      </w:r>
      <w:r w:rsidR="004F2D3E">
        <w:rPr>
          <w:rFonts w:ascii="Times New Roman" w:hAnsi="Times New Roman"/>
          <w:b w:val="0"/>
          <w:sz w:val="28"/>
          <w:szCs w:val="28"/>
        </w:rPr>
        <w:t>, ответственных за</w:t>
      </w:r>
      <w:r w:rsidR="00C83809">
        <w:rPr>
          <w:rFonts w:ascii="Times New Roman" w:hAnsi="Times New Roman"/>
          <w:b w:val="0"/>
          <w:sz w:val="28"/>
          <w:szCs w:val="28"/>
        </w:rPr>
        <w:t xml:space="preserve"> </w:t>
      </w:r>
      <w:r w:rsidR="004F2D3E">
        <w:rPr>
          <w:rFonts w:ascii="Times New Roman" w:hAnsi="Times New Roman"/>
          <w:b w:val="0"/>
          <w:sz w:val="28"/>
          <w:szCs w:val="28"/>
        </w:rPr>
        <w:t xml:space="preserve">прохождение осенне-зимнего периода 2019/20 года и </w:t>
      </w:r>
      <w:r w:rsidR="00C83809" w:rsidRPr="00C83809">
        <w:rPr>
          <w:rFonts w:ascii="Times New Roman" w:hAnsi="Times New Roman"/>
          <w:b w:val="0"/>
          <w:bCs w:val="0"/>
          <w:sz w:val="28"/>
          <w:szCs w:val="28"/>
        </w:rPr>
        <w:t>осуществляющих ежедневное принятие и рассмотрение обращений потребителей по вопросам надежности теплоснабжения</w:t>
      </w:r>
      <w:r w:rsidR="00C83809">
        <w:rPr>
          <w:rFonts w:ascii="Times New Roman" w:hAnsi="Times New Roman"/>
          <w:b w:val="0"/>
          <w:bCs w:val="0"/>
          <w:sz w:val="28"/>
          <w:szCs w:val="28"/>
        </w:rPr>
        <w:t xml:space="preserve"> в течении отопительного периода</w:t>
      </w:r>
      <w:r w:rsidR="00C83809" w:rsidRPr="00C8380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83809" w:rsidRPr="00C83809">
        <w:rPr>
          <w:rFonts w:ascii="Times New Roman" w:hAnsi="Times New Roman"/>
          <w:b w:val="0"/>
          <w:sz w:val="28"/>
          <w:szCs w:val="28"/>
        </w:rPr>
        <w:t>в муниципальном образовании «</w:t>
      </w:r>
      <w:proofErr w:type="spellStart"/>
      <w:r w:rsidR="00C83809" w:rsidRPr="00C83809">
        <w:rPr>
          <w:rFonts w:ascii="Times New Roman" w:hAnsi="Times New Roman"/>
          <w:b w:val="0"/>
          <w:sz w:val="28"/>
          <w:szCs w:val="28"/>
        </w:rPr>
        <w:t>Глинковский</w:t>
      </w:r>
      <w:proofErr w:type="spellEnd"/>
      <w:r w:rsidR="00C83809" w:rsidRPr="00C83809">
        <w:rPr>
          <w:rFonts w:ascii="Times New Roman" w:hAnsi="Times New Roman"/>
          <w:b w:val="0"/>
          <w:sz w:val="28"/>
          <w:szCs w:val="28"/>
        </w:rPr>
        <w:t xml:space="preserve"> район» Смоленской области</w:t>
      </w:r>
      <w:r w:rsidR="00C83809">
        <w:rPr>
          <w:rFonts w:ascii="Times New Roman" w:hAnsi="Times New Roman"/>
          <w:b w:val="0"/>
          <w:sz w:val="28"/>
          <w:szCs w:val="28"/>
        </w:rPr>
        <w:t xml:space="preserve">  </w:t>
      </w:r>
      <w:r w:rsidR="002711B7"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="009D33F1">
        <w:rPr>
          <w:rFonts w:ascii="Times New Roman" w:hAnsi="Times New Roman"/>
          <w:b w:val="0"/>
          <w:sz w:val="28"/>
          <w:szCs w:val="28"/>
        </w:rPr>
        <w:t>.</w:t>
      </w:r>
    </w:p>
    <w:p w:rsidR="004C2589" w:rsidRPr="00D601DD" w:rsidRDefault="00D601DD" w:rsidP="009D33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4C2589" w:rsidRPr="00D601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2589" w:rsidRPr="00D601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2589" w:rsidRPr="00D601D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C28C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C2589" w:rsidRPr="00D601DD" w:rsidRDefault="004C2589" w:rsidP="009D33F1">
      <w:pPr>
        <w:pStyle w:val="2"/>
        <w:shd w:val="clear" w:color="auto" w:fill="auto"/>
        <w:spacing w:after="0" w:line="322" w:lineRule="exact"/>
        <w:ind w:left="79" w:right="40" w:firstLine="641"/>
        <w:jc w:val="both"/>
        <w:rPr>
          <w:rFonts w:cs="Times New Roman"/>
          <w:sz w:val="28"/>
          <w:szCs w:val="28"/>
        </w:rPr>
      </w:pPr>
    </w:p>
    <w:p w:rsidR="00D601DD" w:rsidRDefault="00D601DD" w:rsidP="009D3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1DD" w:rsidRDefault="004F2D3E" w:rsidP="009D33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F5CFD">
        <w:rPr>
          <w:rFonts w:ascii="Times New Roman" w:hAnsi="Times New Roman" w:cs="Times New Roman"/>
          <w:sz w:val="28"/>
          <w:szCs w:val="28"/>
        </w:rPr>
        <w:t xml:space="preserve"> </w:t>
      </w:r>
      <w:r w:rsidR="00D601D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01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601DD" w:rsidRPr="00D601DD" w:rsidRDefault="004A0C25" w:rsidP="009D3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01DD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D601D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01DD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</w:t>
      </w:r>
      <w:r w:rsidR="00AB5EAB">
        <w:rPr>
          <w:rFonts w:ascii="Times New Roman" w:hAnsi="Times New Roman" w:cs="Times New Roman"/>
          <w:sz w:val="28"/>
          <w:szCs w:val="28"/>
        </w:rPr>
        <w:t xml:space="preserve">        </w:t>
      </w:r>
      <w:r w:rsidR="004F2D3E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4F2D3E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</w:p>
    <w:p w:rsidR="004C2589" w:rsidRPr="00D601DD" w:rsidRDefault="004C2589" w:rsidP="009D33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C2589" w:rsidRPr="00D601DD" w:rsidRDefault="004C2589" w:rsidP="009D33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C2589" w:rsidRDefault="004C2589" w:rsidP="004C2589">
      <w:pPr>
        <w:tabs>
          <w:tab w:val="left" w:pos="1978"/>
        </w:tabs>
        <w:rPr>
          <w:rFonts w:ascii="Times New Roman" w:hAnsi="Times New Roman" w:cs="Times New Roman"/>
          <w:sz w:val="27"/>
          <w:szCs w:val="27"/>
        </w:rPr>
      </w:pPr>
      <w:r w:rsidRPr="00D601DD">
        <w:rPr>
          <w:rFonts w:ascii="Times New Roman" w:hAnsi="Times New Roman" w:cs="Times New Roman"/>
          <w:sz w:val="27"/>
          <w:szCs w:val="27"/>
        </w:rPr>
        <w:tab/>
      </w:r>
    </w:p>
    <w:p w:rsidR="009D33F1" w:rsidRDefault="009D33F1" w:rsidP="004C2589">
      <w:pPr>
        <w:tabs>
          <w:tab w:val="left" w:pos="1978"/>
        </w:tabs>
        <w:rPr>
          <w:rFonts w:ascii="Times New Roman" w:hAnsi="Times New Roman" w:cs="Times New Roman"/>
          <w:sz w:val="27"/>
          <w:szCs w:val="27"/>
        </w:rPr>
      </w:pPr>
    </w:p>
    <w:p w:rsidR="009D33F1" w:rsidRDefault="009D33F1" w:rsidP="004C2589">
      <w:pPr>
        <w:tabs>
          <w:tab w:val="left" w:pos="1978"/>
        </w:tabs>
        <w:rPr>
          <w:rFonts w:ascii="Times New Roman" w:hAnsi="Times New Roman" w:cs="Times New Roman"/>
          <w:sz w:val="27"/>
          <w:szCs w:val="27"/>
        </w:rPr>
      </w:pPr>
    </w:p>
    <w:p w:rsidR="004A0C25" w:rsidRDefault="004A0C25" w:rsidP="004C2589">
      <w:pPr>
        <w:tabs>
          <w:tab w:val="left" w:pos="1978"/>
        </w:tabs>
        <w:rPr>
          <w:rFonts w:ascii="Times New Roman" w:hAnsi="Times New Roman" w:cs="Times New Roman"/>
          <w:sz w:val="27"/>
          <w:szCs w:val="27"/>
        </w:rPr>
      </w:pPr>
    </w:p>
    <w:p w:rsidR="009D33F1" w:rsidRPr="00D601DD" w:rsidRDefault="009D33F1" w:rsidP="004C2589">
      <w:pPr>
        <w:tabs>
          <w:tab w:val="left" w:pos="1978"/>
        </w:tabs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right"/>
        <w:tblInd w:w="4503" w:type="dxa"/>
        <w:tblLook w:val="04A0" w:firstRow="1" w:lastRow="0" w:firstColumn="1" w:lastColumn="0" w:noHBand="0" w:noVBand="1"/>
      </w:tblPr>
      <w:tblGrid>
        <w:gridCol w:w="5350"/>
      </w:tblGrid>
      <w:tr w:rsidR="004C2589" w:rsidRPr="00D601DD" w:rsidTr="009D33F1">
        <w:trPr>
          <w:trHeight w:val="2278"/>
          <w:jc w:val="right"/>
        </w:trPr>
        <w:tc>
          <w:tcPr>
            <w:tcW w:w="5350" w:type="dxa"/>
          </w:tcPr>
          <w:p w:rsidR="004C2589" w:rsidRPr="00D601DD" w:rsidRDefault="004C2589" w:rsidP="009D33F1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cs="Times New Roman"/>
              </w:rPr>
            </w:pPr>
            <w:r w:rsidRPr="00D601DD">
              <w:rPr>
                <w:rFonts w:cs="Times New Roman"/>
              </w:rPr>
              <w:t xml:space="preserve">Приложение </w:t>
            </w:r>
          </w:p>
          <w:p w:rsidR="00DC6542" w:rsidRDefault="004C2589" w:rsidP="009D33F1">
            <w:pPr>
              <w:pStyle w:val="2"/>
              <w:shd w:val="clear" w:color="auto" w:fill="auto"/>
              <w:spacing w:after="0" w:line="307" w:lineRule="exact"/>
              <w:jc w:val="both"/>
              <w:rPr>
                <w:rFonts w:cs="Times New Roman"/>
              </w:rPr>
            </w:pPr>
            <w:r w:rsidRPr="00D601DD">
              <w:rPr>
                <w:rFonts w:cs="Times New Roman"/>
              </w:rPr>
              <w:t xml:space="preserve">к </w:t>
            </w:r>
            <w:r w:rsidR="00C83809">
              <w:rPr>
                <w:rFonts w:cs="Times New Roman"/>
              </w:rPr>
              <w:t>распоряжению</w:t>
            </w:r>
            <w:r w:rsidR="00DC6542">
              <w:rPr>
                <w:rFonts w:cs="Times New Roman"/>
              </w:rPr>
              <w:t xml:space="preserve">  </w:t>
            </w:r>
            <w:r w:rsidRPr="00D601DD">
              <w:rPr>
                <w:rFonts w:cs="Times New Roman"/>
              </w:rPr>
              <w:t>Админ</w:t>
            </w:r>
            <w:r w:rsidR="00DC6542">
              <w:rPr>
                <w:rFonts w:cs="Times New Roman"/>
              </w:rPr>
              <w:t>истрации</w:t>
            </w:r>
          </w:p>
          <w:p w:rsidR="00DC6542" w:rsidRDefault="00DC6542" w:rsidP="009D33F1">
            <w:pPr>
              <w:pStyle w:val="2"/>
              <w:shd w:val="clear" w:color="auto" w:fill="auto"/>
              <w:spacing w:after="0" w:line="307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муниципального образования</w:t>
            </w:r>
          </w:p>
          <w:p w:rsidR="00D601DD" w:rsidRDefault="00D601DD" w:rsidP="009D33F1">
            <w:pPr>
              <w:pStyle w:val="2"/>
              <w:shd w:val="clear" w:color="auto" w:fill="auto"/>
              <w:spacing w:after="0" w:line="307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Глинковский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</w:t>
            </w:r>
            <w:proofErr w:type="gramStart"/>
            <w:r>
              <w:rPr>
                <w:rFonts w:cs="Times New Roman"/>
              </w:rPr>
              <w:t>»</w:t>
            </w:r>
            <w:r w:rsidR="00DC6542">
              <w:rPr>
                <w:rFonts w:cs="Times New Roman"/>
              </w:rPr>
              <w:t>С</w:t>
            </w:r>
            <w:proofErr w:type="gramEnd"/>
            <w:r w:rsidR="00DC6542">
              <w:rPr>
                <w:rFonts w:cs="Times New Roman"/>
              </w:rPr>
              <w:t>моленской</w:t>
            </w:r>
            <w:proofErr w:type="spellEnd"/>
            <w:r w:rsidR="00DC6542">
              <w:rPr>
                <w:rFonts w:cs="Times New Roman"/>
              </w:rPr>
              <w:t xml:space="preserve">  области</w:t>
            </w:r>
          </w:p>
          <w:p w:rsidR="009D33F1" w:rsidRDefault="009D33F1" w:rsidP="009D33F1">
            <w:pPr>
              <w:pStyle w:val="2"/>
              <w:shd w:val="clear" w:color="auto" w:fill="auto"/>
              <w:spacing w:after="0" w:line="307" w:lineRule="exact"/>
              <w:jc w:val="both"/>
              <w:rPr>
                <w:rFonts w:cs="Times New Roman"/>
              </w:rPr>
            </w:pPr>
          </w:p>
          <w:p w:rsidR="009D33F1" w:rsidRPr="001C5C6C" w:rsidRDefault="009D33F1" w:rsidP="009D33F1">
            <w:pPr>
              <w:pStyle w:val="2"/>
              <w:shd w:val="clear" w:color="auto" w:fill="auto"/>
              <w:spacing w:after="0" w:line="307" w:lineRule="exact"/>
              <w:jc w:val="both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 xml:space="preserve"> </w:t>
            </w:r>
            <w:r w:rsidR="001C5C6C">
              <w:rPr>
                <w:rFonts w:cs="Times New Roman"/>
                <w:u w:val="single"/>
              </w:rPr>
              <w:t>о</w:t>
            </w:r>
            <w:r w:rsidRPr="001C5C6C">
              <w:rPr>
                <w:rFonts w:cs="Times New Roman"/>
                <w:u w:val="single"/>
              </w:rPr>
              <w:t>т</w:t>
            </w:r>
            <w:r w:rsidR="001C5C6C" w:rsidRPr="001C5C6C">
              <w:rPr>
                <w:rFonts w:cs="Times New Roman"/>
                <w:u w:val="single"/>
              </w:rPr>
              <w:t xml:space="preserve">   19.07.</w:t>
            </w:r>
            <w:r w:rsidRPr="001C5C6C">
              <w:rPr>
                <w:rFonts w:cs="Times New Roman"/>
                <w:u w:val="single"/>
              </w:rPr>
              <w:t>201</w:t>
            </w:r>
            <w:r w:rsidR="00750426" w:rsidRPr="001C5C6C">
              <w:rPr>
                <w:rFonts w:cs="Times New Roman"/>
                <w:u w:val="single"/>
              </w:rPr>
              <w:t>9</w:t>
            </w:r>
            <w:r>
              <w:rPr>
                <w:rFonts w:cs="Times New Roman"/>
              </w:rPr>
              <w:t xml:space="preserve"> </w:t>
            </w:r>
            <w:r w:rsidR="001C5C6C">
              <w:rPr>
                <w:rFonts w:cs="Times New Roman"/>
              </w:rPr>
              <w:t xml:space="preserve">          </w:t>
            </w:r>
            <w:r>
              <w:rPr>
                <w:rFonts w:cs="Times New Roman"/>
              </w:rPr>
              <w:t>№</w:t>
            </w:r>
            <w:r w:rsidR="001C5C6C">
              <w:rPr>
                <w:rFonts w:cs="Times New Roman"/>
              </w:rPr>
              <w:t xml:space="preserve">   </w:t>
            </w:r>
            <w:r w:rsidR="001C5C6C" w:rsidRPr="001C5C6C">
              <w:rPr>
                <w:rFonts w:cs="Times New Roman"/>
                <w:u w:val="single"/>
              </w:rPr>
              <w:t>145</w:t>
            </w:r>
          </w:p>
          <w:p w:rsidR="001C28C4" w:rsidRPr="00D601DD" w:rsidRDefault="001C28C4" w:rsidP="00457A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1C28C4" w:rsidRDefault="001C28C4" w:rsidP="001C28C4">
      <w:pPr>
        <w:pStyle w:val="2"/>
        <w:shd w:val="clear" w:color="auto" w:fill="auto"/>
        <w:spacing w:after="0" w:line="307" w:lineRule="exact"/>
        <w:rPr>
          <w:sz w:val="28"/>
          <w:szCs w:val="28"/>
        </w:rPr>
      </w:pPr>
    </w:p>
    <w:p w:rsidR="00DC6542" w:rsidRDefault="002711B7" w:rsidP="002711B7">
      <w:pPr>
        <w:pStyle w:val="2"/>
        <w:shd w:val="clear" w:color="auto" w:fill="auto"/>
        <w:spacing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C28C4" w:rsidRDefault="00DC6542" w:rsidP="002711B7">
      <w:pPr>
        <w:pStyle w:val="2"/>
        <w:shd w:val="clear" w:color="auto" w:fill="auto"/>
        <w:spacing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D33F1">
        <w:rPr>
          <w:sz w:val="28"/>
          <w:szCs w:val="28"/>
        </w:rPr>
        <w:t xml:space="preserve">      </w:t>
      </w:r>
      <w:r w:rsidR="001C28C4">
        <w:rPr>
          <w:sz w:val="28"/>
          <w:szCs w:val="28"/>
        </w:rPr>
        <w:t xml:space="preserve">С </w:t>
      </w:r>
      <w:proofErr w:type="gramStart"/>
      <w:r w:rsidR="001C28C4">
        <w:rPr>
          <w:sz w:val="28"/>
          <w:szCs w:val="28"/>
        </w:rPr>
        <w:t>П</w:t>
      </w:r>
      <w:proofErr w:type="gramEnd"/>
      <w:r w:rsidR="001C28C4">
        <w:rPr>
          <w:sz w:val="28"/>
          <w:szCs w:val="28"/>
        </w:rPr>
        <w:t xml:space="preserve"> И С ОК</w:t>
      </w:r>
    </w:p>
    <w:p w:rsidR="00B31922" w:rsidRDefault="00B2404F" w:rsidP="004F2D3E">
      <w:pPr>
        <w:pStyle w:val="2"/>
        <w:shd w:val="clear" w:color="auto" w:fill="auto"/>
        <w:spacing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C28C4">
        <w:rPr>
          <w:sz w:val="28"/>
          <w:szCs w:val="28"/>
        </w:rPr>
        <w:t xml:space="preserve">олжностных лиц </w:t>
      </w:r>
      <w:r w:rsidR="004F2D3E">
        <w:rPr>
          <w:sz w:val="28"/>
          <w:szCs w:val="28"/>
        </w:rPr>
        <w:t>ответственных</w:t>
      </w:r>
      <w:r w:rsidR="00DC65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2D3E" w:rsidRPr="004F2D3E">
        <w:rPr>
          <w:sz w:val="28"/>
          <w:szCs w:val="28"/>
        </w:rPr>
        <w:t>за прохождение осенне-зимнего периода 2019/20 года и</w:t>
      </w:r>
      <w:r w:rsidR="004F2D3E">
        <w:rPr>
          <w:b/>
          <w:sz w:val="28"/>
          <w:szCs w:val="28"/>
        </w:rPr>
        <w:t xml:space="preserve"> </w:t>
      </w:r>
      <w:r w:rsidR="004F2D3E" w:rsidRPr="00C83809">
        <w:rPr>
          <w:sz w:val="28"/>
          <w:szCs w:val="28"/>
        </w:rPr>
        <w:t>осуществляющих ежедневное принятие и рассмотрение обращений потребителей по вопросам надежности теплоснабжения</w:t>
      </w:r>
      <w:r w:rsidR="004F2D3E">
        <w:rPr>
          <w:sz w:val="28"/>
          <w:szCs w:val="28"/>
        </w:rPr>
        <w:t xml:space="preserve"> </w:t>
      </w:r>
      <w:r w:rsidR="001C28C4">
        <w:rPr>
          <w:sz w:val="28"/>
          <w:szCs w:val="28"/>
        </w:rPr>
        <w:t>в течени</w:t>
      </w:r>
      <w:proofErr w:type="gramStart"/>
      <w:r w:rsidR="001C28C4">
        <w:rPr>
          <w:sz w:val="28"/>
          <w:szCs w:val="28"/>
        </w:rPr>
        <w:t>и</w:t>
      </w:r>
      <w:proofErr w:type="gramEnd"/>
      <w:r w:rsidR="001C28C4">
        <w:rPr>
          <w:sz w:val="28"/>
          <w:szCs w:val="28"/>
        </w:rPr>
        <w:t xml:space="preserve"> отопительного периода</w:t>
      </w:r>
      <w:r w:rsidR="001C28C4" w:rsidRPr="00C83809">
        <w:rPr>
          <w:sz w:val="28"/>
          <w:szCs w:val="28"/>
        </w:rPr>
        <w:t xml:space="preserve"> в муниципальном образовании «</w:t>
      </w:r>
      <w:proofErr w:type="spellStart"/>
      <w:r w:rsidR="001C28C4" w:rsidRPr="00C83809">
        <w:rPr>
          <w:sz w:val="28"/>
          <w:szCs w:val="28"/>
        </w:rPr>
        <w:t>Глинковский</w:t>
      </w:r>
      <w:proofErr w:type="spellEnd"/>
      <w:r w:rsidR="001C28C4" w:rsidRPr="00C83809">
        <w:rPr>
          <w:sz w:val="28"/>
          <w:szCs w:val="28"/>
        </w:rPr>
        <w:t xml:space="preserve"> район» Смоленской области</w:t>
      </w:r>
      <w:r w:rsidR="001C28C4">
        <w:rPr>
          <w:sz w:val="28"/>
          <w:szCs w:val="28"/>
        </w:rPr>
        <w:t xml:space="preserve">  </w:t>
      </w:r>
    </w:p>
    <w:p w:rsidR="001C28C4" w:rsidRDefault="001C28C4" w:rsidP="002711B7">
      <w:pPr>
        <w:pStyle w:val="2"/>
        <w:shd w:val="clear" w:color="auto" w:fill="auto"/>
        <w:spacing w:after="0" w:line="307" w:lineRule="exact"/>
        <w:jc w:val="both"/>
        <w:rPr>
          <w:sz w:val="28"/>
          <w:szCs w:val="28"/>
        </w:rPr>
      </w:pPr>
    </w:p>
    <w:p w:rsidR="00B2404F" w:rsidRDefault="00B2404F" w:rsidP="001C28C4">
      <w:pPr>
        <w:pStyle w:val="2"/>
        <w:shd w:val="clear" w:color="auto" w:fill="auto"/>
        <w:spacing w:after="0" w:line="307" w:lineRule="exact"/>
        <w:rPr>
          <w:sz w:val="28"/>
          <w:szCs w:val="28"/>
        </w:rPr>
      </w:pPr>
    </w:p>
    <w:p w:rsidR="00B2404F" w:rsidRDefault="00B2404F" w:rsidP="001C28C4">
      <w:pPr>
        <w:pStyle w:val="2"/>
        <w:shd w:val="clear" w:color="auto" w:fill="auto"/>
        <w:spacing w:after="0" w:line="307" w:lineRule="exact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6059"/>
      </w:tblGrid>
      <w:tr w:rsidR="001C28C4" w:rsidTr="00B2404F">
        <w:tc>
          <w:tcPr>
            <w:tcW w:w="3369" w:type="dxa"/>
          </w:tcPr>
          <w:p w:rsidR="001C28C4" w:rsidRDefault="00BB3A07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Кожухов Евгений Владимирович</w:t>
            </w:r>
          </w:p>
        </w:tc>
        <w:tc>
          <w:tcPr>
            <w:tcW w:w="425" w:type="dxa"/>
          </w:tcPr>
          <w:p w:rsidR="001C28C4" w:rsidRDefault="001C28C4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1C28C4" w:rsidRDefault="00BB3A07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1C28C4" w:rsidTr="00B2404F">
        <w:trPr>
          <w:trHeight w:val="98"/>
        </w:trPr>
        <w:tc>
          <w:tcPr>
            <w:tcW w:w="3369" w:type="dxa"/>
          </w:tcPr>
          <w:p w:rsidR="001C28C4" w:rsidRPr="001C28C4" w:rsidRDefault="001C28C4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C28C4" w:rsidRPr="001C28C4" w:rsidRDefault="001C28C4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059" w:type="dxa"/>
          </w:tcPr>
          <w:p w:rsidR="001C28C4" w:rsidRPr="001C28C4" w:rsidRDefault="001C28C4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16"/>
                <w:szCs w:val="16"/>
              </w:rPr>
            </w:pPr>
          </w:p>
        </w:tc>
      </w:tr>
      <w:tr w:rsidR="00BB3A07" w:rsidTr="00B2404F">
        <w:tc>
          <w:tcPr>
            <w:tcW w:w="3369" w:type="dxa"/>
          </w:tcPr>
          <w:p w:rsidR="00BB3A07" w:rsidRDefault="00BB3A07" w:rsidP="00C5148D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Супрунов Владимир Николаевич</w:t>
            </w:r>
          </w:p>
        </w:tc>
        <w:tc>
          <w:tcPr>
            <w:tcW w:w="425" w:type="dxa"/>
          </w:tcPr>
          <w:p w:rsidR="00BB3A07" w:rsidRDefault="00BB3A07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BB3A07" w:rsidRDefault="00BB3A07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ЖКХ, строительству и поселковому хозяйству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1C28C4" w:rsidTr="00B2404F">
        <w:tc>
          <w:tcPr>
            <w:tcW w:w="3369" w:type="dxa"/>
          </w:tcPr>
          <w:p w:rsidR="001C28C4" w:rsidRDefault="001C28C4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C28C4" w:rsidRDefault="001C28C4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1C28C4" w:rsidRDefault="001C28C4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</w:p>
        </w:tc>
      </w:tr>
    </w:tbl>
    <w:p w:rsidR="001C28C4" w:rsidRDefault="001C28C4" w:rsidP="001C28C4">
      <w:pPr>
        <w:pStyle w:val="2"/>
        <w:shd w:val="clear" w:color="auto" w:fill="auto"/>
        <w:spacing w:after="0" w:line="307" w:lineRule="exact"/>
        <w:rPr>
          <w:sz w:val="28"/>
          <w:szCs w:val="28"/>
        </w:rPr>
      </w:pPr>
    </w:p>
    <w:sectPr w:rsidR="001C28C4" w:rsidSect="00736288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9A8"/>
    <w:multiLevelType w:val="hybridMultilevel"/>
    <w:tmpl w:val="C666E1CA"/>
    <w:lvl w:ilvl="0" w:tplc="6B1EDE96">
      <w:start w:val="1"/>
      <w:numFmt w:val="decimal"/>
      <w:suff w:val="space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9432C"/>
    <w:multiLevelType w:val="multilevel"/>
    <w:tmpl w:val="7BAE21C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F5D7005"/>
    <w:multiLevelType w:val="multilevel"/>
    <w:tmpl w:val="48368F0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589"/>
    <w:rsid w:val="000C58C3"/>
    <w:rsid w:val="001063DF"/>
    <w:rsid w:val="00144AEF"/>
    <w:rsid w:val="001C28C4"/>
    <w:rsid w:val="001C5C6C"/>
    <w:rsid w:val="001D029B"/>
    <w:rsid w:val="002016D2"/>
    <w:rsid w:val="002535FD"/>
    <w:rsid w:val="002711B7"/>
    <w:rsid w:val="00271895"/>
    <w:rsid w:val="002F624A"/>
    <w:rsid w:val="00304F21"/>
    <w:rsid w:val="00322E47"/>
    <w:rsid w:val="0035130C"/>
    <w:rsid w:val="003958AE"/>
    <w:rsid w:val="00397090"/>
    <w:rsid w:val="004166BC"/>
    <w:rsid w:val="00497B15"/>
    <w:rsid w:val="004A0C25"/>
    <w:rsid w:val="004C2589"/>
    <w:rsid w:val="004C2957"/>
    <w:rsid w:val="004E483B"/>
    <w:rsid w:val="004F2D3E"/>
    <w:rsid w:val="00501EE8"/>
    <w:rsid w:val="00527556"/>
    <w:rsid w:val="005557AA"/>
    <w:rsid w:val="00556490"/>
    <w:rsid w:val="005F5CFD"/>
    <w:rsid w:val="0062066B"/>
    <w:rsid w:val="006C2162"/>
    <w:rsid w:val="00736288"/>
    <w:rsid w:val="00741983"/>
    <w:rsid w:val="00750426"/>
    <w:rsid w:val="00957B57"/>
    <w:rsid w:val="00983C72"/>
    <w:rsid w:val="009A062B"/>
    <w:rsid w:val="009C7C5A"/>
    <w:rsid w:val="009D27C3"/>
    <w:rsid w:val="009D2A4C"/>
    <w:rsid w:val="009D33F1"/>
    <w:rsid w:val="00A31405"/>
    <w:rsid w:val="00A52CE8"/>
    <w:rsid w:val="00AB5EAB"/>
    <w:rsid w:val="00AF5AE4"/>
    <w:rsid w:val="00B2404F"/>
    <w:rsid w:val="00B31922"/>
    <w:rsid w:val="00BB3A07"/>
    <w:rsid w:val="00BC4E5E"/>
    <w:rsid w:val="00C7444D"/>
    <w:rsid w:val="00C83809"/>
    <w:rsid w:val="00CC6CF2"/>
    <w:rsid w:val="00CD6040"/>
    <w:rsid w:val="00D024CA"/>
    <w:rsid w:val="00D601DD"/>
    <w:rsid w:val="00D623E3"/>
    <w:rsid w:val="00D740BD"/>
    <w:rsid w:val="00DA0022"/>
    <w:rsid w:val="00DC6542"/>
    <w:rsid w:val="00DE7375"/>
    <w:rsid w:val="00E0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58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4C2589"/>
    <w:rPr>
      <w:b/>
      <w:color w:val="26282F"/>
      <w:sz w:val="26"/>
    </w:rPr>
  </w:style>
  <w:style w:type="character" w:styleId="a4">
    <w:name w:val="Hyperlink"/>
    <w:unhideWhenUsed/>
    <w:rsid w:val="004C2589"/>
    <w:rPr>
      <w:color w:val="0000FF"/>
      <w:u w:val="single"/>
    </w:rPr>
  </w:style>
  <w:style w:type="paragraph" w:customStyle="1" w:styleId="ConsPlusNormal">
    <w:name w:val="ConsPlusNormal"/>
    <w:link w:val="ConsPlusNormal0"/>
    <w:rsid w:val="004C2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25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C2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99"/>
    <w:qFormat/>
    <w:rsid w:val="004C2589"/>
    <w:rPr>
      <w:b/>
      <w:bCs/>
    </w:rPr>
  </w:style>
  <w:style w:type="character" w:customStyle="1" w:styleId="a6">
    <w:name w:val="Основной текст_"/>
    <w:basedOn w:val="a0"/>
    <w:link w:val="2"/>
    <w:rsid w:val="004C258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4C2589"/>
    <w:rPr>
      <w:rFonts w:ascii="Times New Roman" w:eastAsia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4C2589"/>
    <w:pPr>
      <w:widowControl/>
      <w:shd w:val="clear" w:color="auto" w:fill="FFFFFF"/>
      <w:autoSpaceDE/>
      <w:autoSpaceDN/>
      <w:adjustRightInd/>
      <w:spacing w:after="300" w:line="326" w:lineRule="exact"/>
      <w:jc w:val="center"/>
    </w:pPr>
    <w:rPr>
      <w:rFonts w:ascii="Times New Roman" w:hAnsi="Times New Roman" w:cstheme="minorBidi"/>
      <w:lang w:eastAsia="en-US"/>
    </w:rPr>
  </w:style>
  <w:style w:type="character" w:customStyle="1" w:styleId="11">
    <w:name w:val="Заголовок №1_"/>
    <w:basedOn w:val="a0"/>
    <w:link w:val="12"/>
    <w:rsid w:val="004C2589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6"/>
    <w:rsid w:val="004C2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C2589"/>
    <w:pPr>
      <w:widowControl/>
      <w:shd w:val="clear" w:color="auto" w:fill="FFFFFF"/>
      <w:autoSpaceDE/>
      <w:autoSpaceDN/>
      <w:adjustRightInd/>
      <w:spacing w:before="300" w:line="638" w:lineRule="exact"/>
      <w:jc w:val="center"/>
      <w:outlineLvl w:val="0"/>
    </w:pPr>
    <w:rPr>
      <w:rFonts w:ascii="Times New Roman" w:hAnsi="Times New Roman" w:cstheme="minorBidi"/>
      <w:spacing w:val="10"/>
      <w:lang w:eastAsia="en-US"/>
    </w:rPr>
  </w:style>
  <w:style w:type="table" w:styleId="a7">
    <w:name w:val="Table Grid"/>
    <w:basedOn w:val="a1"/>
    <w:uiPriority w:val="59"/>
    <w:rsid w:val="001C2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2019-07-19T07:41:00Z</cp:lastPrinted>
  <dcterms:created xsi:type="dcterms:W3CDTF">2020-02-04T06:15:00Z</dcterms:created>
  <dcterms:modified xsi:type="dcterms:W3CDTF">2020-03-02T08:59:00Z</dcterms:modified>
</cp:coreProperties>
</file>