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F" w:rsidRDefault="00E65C03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CD3C5F">
        <w:rPr>
          <w:b/>
          <w:szCs w:val="28"/>
        </w:rPr>
        <w:t>нализ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деятельности комиссии по делам несовершеннолетних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и защите их прав в муниципальном образовании</w:t>
      </w:r>
    </w:p>
    <w:p w:rsidR="00CD3C5F" w:rsidRDefault="00CD3C5F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«Глинковский район» Смоленской области</w:t>
      </w:r>
    </w:p>
    <w:p w:rsidR="00CD3C5F" w:rsidRDefault="006A2371" w:rsidP="00233A2D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за  2021</w:t>
      </w:r>
      <w:r w:rsidR="00CD3C5F">
        <w:rPr>
          <w:b/>
          <w:szCs w:val="28"/>
        </w:rPr>
        <w:t xml:space="preserve"> год.</w:t>
      </w:r>
    </w:p>
    <w:p w:rsidR="007D7103" w:rsidRDefault="007D7103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7D7103" w:rsidRDefault="007D7103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771EF2" w:rsidRDefault="00771EF2" w:rsidP="00233A2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AA5BCD" w:rsidRDefault="00CE67CA" w:rsidP="00E32BFA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sz w:val="28"/>
          <w:szCs w:val="28"/>
        </w:rPr>
        <w:tab/>
      </w:r>
      <w:r w:rsidR="00771EF2">
        <w:rPr>
          <w:sz w:val="28"/>
          <w:szCs w:val="28"/>
        </w:rPr>
        <w:t>В</w:t>
      </w:r>
      <w:r w:rsidR="009F0F50">
        <w:rPr>
          <w:sz w:val="28"/>
          <w:szCs w:val="28"/>
        </w:rPr>
        <w:t xml:space="preserve"> персональный состав К</w:t>
      </w:r>
      <w:r w:rsidR="004E2580">
        <w:rPr>
          <w:sz w:val="28"/>
          <w:szCs w:val="28"/>
        </w:rPr>
        <w:t>омиссии</w:t>
      </w:r>
      <w:r w:rsidR="00CA175F">
        <w:rPr>
          <w:sz w:val="28"/>
          <w:szCs w:val="28"/>
        </w:rPr>
        <w:t xml:space="preserve"> по делам несовершеннолетних и защите их прав в муниципальном образовании «Глинковский район» смоленской области (далее-Комиссия)</w:t>
      </w:r>
      <w:r w:rsidR="00B827E8" w:rsidRPr="00653BAC">
        <w:rPr>
          <w:sz w:val="28"/>
          <w:szCs w:val="28"/>
        </w:rPr>
        <w:t>, утвержденный постановлением Администрации  муниципального образования «Глинковский район»   от 21.06.201</w:t>
      </w:r>
      <w:r w:rsidR="00176AE6">
        <w:rPr>
          <w:sz w:val="28"/>
          <w:szCs w:val="28"/>
        </w:rPr>
        <w:t>8г.  №  214</w:t>
      </w:r>
      <w:r w:rsidR="00B827E8" w:rsidRPr="00653BAC">
        <w:rPr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в  муниципальном образовании «Глинковский район» Смоленской области»</w:t>
      </w:r>
      <w:r w:rsidR="004E2580">
        <w:rPr>
          <w:sz w:val="28"/>
          <w:szCs w:val="28"/>
        </w:rPr>
        <w:t xml:space="preserve">, с последующими изменениями и дополнениями </w:t>
      </w:r>
      <w:r w:rsidR="00B827E8">
        <w:rPr>
          <w:sz w:val="28"/>
          <w:szCs w:val="28"/>
        </w:rPr>
        <w:t xml:space="preserve"> (в ред. постановлений Администрации муниципального образования «Глинковский район» Смоленской области</w:t>
      </w:r>
      <w:r w:rsidR="00154739">
        <w:rPr>
          <w:sz w:val="28"/>
          <w:szCs w:val="28"/>
        </w:rPr>
        <w:t xml:space="preserve"> </w:t>
      </w:r>
      <w:r w:rsidR="00B827E8">
        <w:rPr>
          <w:sz w:val="28"/>
          <w:szCs w:val="28"/>
        </w:rPr>
        <w:t xml:space="preserve"> от</w:t>
      </w:r>
      <w:r w:rsidR="00176AE6">
        <w:rPr>
          <w:sz w:val="28"/>
          <w:szCs w:val="28"/>
        </w:rPr>
        <w:t xml:space="preserve"> 23</w:t>
      </w:r>
      <w:r w:rsidR="008247D1">
        <w:rPr>
          <w:sz w:val="28"/>
          <w:szCs w:val="28"/>
        </w:rPr>
        <w:t>.0</w:t>
      </w:r>
      <w:r w:rsidR="00176AE6">
        <w:rPr>
          <w:sz w:val="28"/>
          <w:szCs w:val="28"/>
        </w:rPr>
        <w:t>7</w:t>
      </w:r>
      <w:r w:rsidR="008247D1">
        <w:rPr>
          <w:sz w:val="28"/>
          <w:szCs w:val="28"/>
        </w:rPr>
        <w:t>.201</w:t>
      </w:r>
      <w:r w:rsidR="00176AE6">
        <w:rPr>
          <w:sz w:val="28"/>
          <w:szCs w:val="28"/>
        </w:rPr>
        <w:t>8г. № 244</w:t>
      </w:r>
      <w:r w:rsidR="008247D1">
        <w:rPr>
          <w:sz w:val="28"/>
          <w:szCs w:val="28"/>
        </w:rPr>
        <w:t>;</w:t>
      </w:r>
      <w:r w:rsidR="00154739">
        <w:rPr>
          <w:sz w:val="28"/>
          <w:szCs w:val="28"/>
        </w:rPr>
        <w:t xml:space="preserve"> </w:t>
      </w:r>
      <w:r w:rsidR="00176AE6">
        <w:rPr>
          <w:sz w:val="28"/>
          <w:szCs w:val="28"/>
        </w:rPr>
        <w:t>26.11</w:t>
      </w:r>
      <w:r w:rsidR="008247D1">
        <w:rPr>
          <w:sz w:val="28"/>
          <w:szCs w:val="28"/>
        </w:rPr>
        <w:t>.201</w:t>
      </w:r>
      <w:r w:rsidR="00176AE6">
        <w:rPr>
          <w:sz w:val="28"/>
          <w:szCs w:val="28"/>
        </w:rPr>
        <w:t>8г. № 42</w:t>
      </w:r>
      <w:r w:rsidR="008247D1">
        <w:rPr>
          <w:sz w:val="28"/>
          <w:szCs w:val="28"/>
        </w:rPr>
        <w:t>7;</w:t>
      </w:r>
      <w:r w:rsidR="00176AE6">
        <w:rPr>
          <w:sz w:val="28"/>
          <w:szCs w:val="28"/>
        </w:rPr>
        <w:t xml:space="preserve"> 23</w:t>
      </w:r>
      <w:r w:rsidR="004E2580">
        <w:rPr>
          <w:sz w:val="28"/>
          <w:szCs w:val="28"/>
        </w:rPr>
        <w:t>.05.201</w:t>
      </w:r>
      <w:r w:rsidR="00176AE6">
        <w:rPr>
          <w:sz w:val="28"/>
          <w:szCs w:val="28"/>
        </w:rPr>
        <w:t>9г. № 155</w:t>
      </w:r>
      <w:r w:rsidR="004E2580">
        <w:rPr>
          <w:sz w:val="28"/>
          <w:szCs w:val="28"/>
        </w:rPr>
        <w:t xml:space="preserve">; </w:t>
      </w:r>
      <w:r w:rsidR="00176AE6">
        <w:rPr>
          <w:sz w:val="28"/>
          <w:szCs w:val="28"/>
        </w:rPr>
        <w:t>30</w:t>
      </w:r>
      <w:r w:rsidR="00154739">
        <w:rPr>
          <w:sz w:val="28"/>
          <w:szCs w:val="28"/>
        </w:rPr>
        <w:t>.1</w:t>
      </w:r>
      <w:r w:rsidR="00176AE6">
        <w:rPr>
          <w:sz w:val="28"/>
          <w:szCs w:val="28"/>
        </w:rPr>
        <w:t>0</w:t>
      </w:r>
      <w:r w:rsidR="00154739">
        <w:rPr>
          <w:sz w:val="28"/>
          <w:szCs w:val="28"/>
        </w:rPr>
        <w:t>.201</w:t>
      </w:r>
      <w:r w:rsidR="00176AE6">
        <w:rPr>
          <w:sz w:val="28"/>
          <w:szCs w:val="28"/>
        </w:rPr>
        <w:t>9г. № 363</w:t>
      </w:r>
      <w:r w:rsidR="00083CD0">
        <w:rPr>
          <w:sz w:val="28"/>
          <w:szCs w:val="28"/>
        </w:rPr>
        <w:t>;</w:t>
      </w:r>
      <w:r w:rsidR="00154739">
        <w:rPr>
          <w:sz w:val="28"/>
          <w:szCs w:val="28"/>
        </w:rPr>
        <w:t xml:space="preserve"> 0</w:t>
      </w:r>
      <w:r w:rsidR="00176AE6">
        <w:rPr>
          <w:sz w:val="28"/>
          <w:szCs w:val="28"/>
        </w:rPr>
        <w:t>1.10.2020г. № 305; 29.01.2021г. № 28</w:t>
      </w:r>
      <w:r w:rsidR="00B827E8">
        <w:rPr>
          <w:sz w:val="28"/>
          <w:szCs w:val="28"/>
        </w:rPr>
        <w:t>)</w:t>
      </w:r>
      <w:r w:rsidR="00B827E8" w:rsidRPr="00653BAC">
        <w:rPr>
          <w:sz w:val="28"/>
          <w:szCs w:val="28"/>
        </w:rPr>
        <w:t xml:space="preserve"> </w:t>
      </w:r>
      <w:r w:rsidR="00CD5920">
        <w:rPr>
          <w:sz w:val="28"/>
          <w:szCs w:val="28"/>
        </w:rPr>
        <w:t xml:space="preserve"> входят 1</w:t>
      </w:r>
      <w:r w:rsidR="00176AE6">
        <w:rPr>
          <w:sz w:val="28"/>
          <w:szCs w:val="28"/>
        </w:rPr>
        <w:t>3</w:t>
      </w:r>
      <w:r w:rsidR="00CD5920">
        <w:rPr>
          <w:sz w:val="28"/>
          <w:szCs w:val="28"/>
        </w:rPr>
        <w:t xml:space="preserve"> человек,  являющихся</w:t>
      </w:r>
      <w:r w:rsidR="00B827E8" w:rsidRPr="00653BAC">
        <w:rPr>
          <w:sz w:val="28"/>
          <w:szCs w:val="28"/>
        </w:rPr>
        <w:t xml:space="preserve"> </w:t>
      </w:r>
      <w:r w:rsidR="003A2541">
        <w:rPr>
          <w:sz w:val="28"/>
          <w:szCs w:val="28"/>
        </w:rPr>
        <w:t>представителями</w:t>
      </w:r>
      <w:r w:rsidR="00032F54" w:rsidRPr="00653BAC">
        <w:rPr>
          <w:sz w:val="28"/>
          <w:szCs w:val="28"/>
        </w:rPr>
        <w:t xml:space="preserve"> всех органов и учреждений муниципальной системы профилактики безнадзорности и правонарушений</w:t>
      </w:r>
      <w:r w:rsidR="003A2541">
        <w:rPr>
          <w:sz w:val="28"/>
          <w:szCs w:val="28"/>
        </w:rPr>
        <w:t xml:space="preserve"> несовершеннолетних</w:t>
      </w:r>
      <w:r w:rsidR="00032F54" w:rsidRPr="00653BAC">
        <w:rPr>
          <w:sz w:val="28"/>
          <w:szCs w:val="28"/>
        </w:rPr>
        <w:t>.</w:t>
      </w:r>
      <w:r w:rsidR="003A2541">
        <w:rPr>
          <w:sz w:val="28"/>
          <w:szCs w:val="28"/>
        </w:rPr>
        <w:t xml:space="preserve"> Это специалисты  </w:t>
      </w:r>
      <w:r w:rsidR="00CD5920">
        <w:rPr>
          <w:sz w:val="28"/>
          <w:szCs w:val="28"/>
        </w:rPr>
        <w:t>образования, отдела социальной защиты населения, пункта полиции по Глинковскому району,</w:t>
      </w:r>
      <w:r w:rsidR="00176AE6">
        <w:rPr>
          <w:sz w:val="28"/>
          <w:szCs w:val="28"/>
        </w:rPr>
        <w:t xml:space="preserve"> УФСИН,</w:t>
      </w:r>
      <w:r w:rsidR="00CD5920">
        <w:rPr>
          <w:sz w:val="28"/>
          <w:szCs w:val="28"/>
        </w:rPr>
        <w:t xml:space="preserve">  здравоохранения, отдела по культуре, учреждения занятости населения, представитель  прессы и депутат Глинковского районного совета депутатов.</w:t>
      </w:r>
      <w:r w:rsidR="00A043B6">
        <w:rPr>
          <w:sz w:val="28"/>
          <w:szCs w:val="28"/>
        </w:rPr>
        <w:t xml:space="preserve"> </w:t>
      </w:r>
      <w:r w:rsidR="00E32BFA">
        <w:rPr>
          <w:sz w:val="28"/>
          <w:szCs w:val="28"/>
        </w:rPr>
        <w:t xml:space="preserve"> </w:t>
      </w:r>
      <w:r w:rsidR="00176AE6">
        <w:rPr>
          <w:sz w:val="28"/>
          <w:szCs w:val="28"/>
        </w:rPr>
        <w:t>В 2021</w:t>
      </w:r>
      <w:r w:rsidR="00EE415A">
        <w:rPr>
          <w:sz w:val="28"/>
          <w:szCs w:val="28"/>
        </w:rPr>
        <w:t xml:space="preserve"> году</w:t>
      </w:r>
      <w:r w:rsidR="008247D1">
        <w:rPr>
          <w:sz w:val="28"/>
          <w:szCs w:val="28"/>
        </w:rPr>
        <w:t xml:space="preserve"> состав Комиссии обновился  на </w:t>
      </w:r>
      <w:r w:rsidR="00176AE6">
        <w:rPr>
          <w:sz w:val="28"/>
          <w:szCs w:val="28"/>
        </w:rPr>
        <w:t>3</w:t>
      </w:r>
      <w:r w:rsidR="00EE415A">
        <w:rPr>
          <w:sz w:val="28"/>
          <w:szCs w:val="28"/>
        </w:rPr>
        <w:t xml:space="preserve"> человека.</w:t>
      </w:r>
      <w:r w:rsidR="009B34E7" w:rsidRPr="00740853">
        <w:rPr>
          <w:b/>
          <w:sz w:val="28"/>
          <w:szCs w:val="28"/>
        </w:rPr>
        <w:t xml:space="preserve">        </w:t>
      </w:r>
      <w:r w:rsidR="003A597A">
        <w:rPr>
          <w:sz w:val="28"/>
          <w:szCs w:val="28"/>
        </w:rPr>
        <w:tab/>
        <w:t>Координирующую роль комиссия реализует через проведение заседаний.</w:t>
      </w:r>
      <w:r w:rsidR="00AA5BCD">
        <w:rPr>
          <w:sz w:val="28"/>
          <w:szCs w:val="28"/>
        </w:rPr>
        <w:t xml:space="preserve"> </w:t>
      </w:r>
      <w:r w:rsidR="00CA2B71">
        <w:rPr>
          <w:sz w:val="28"/>
          <w:szCs w:val="28"/>
        </w:rPr>
        <w:t xml:space="preserve">             </w:t>
      </w:r>
      <w:r w:rsidR="00606BE8">
        <w:rPr>
          <w:bCs/>
          <w:iCs/>
          <w:sz w:val="28"/>
        </w:rPr>
        <w:t>Заседания комиссии проводились</w:t>
      </w:r>
      <w:r w:rsidR="00606BE8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606BE8">
        <w:rPr>
          <w:bCs/>
          <w:iCs/>
          <w:sz w:val="28"/>
        </w:rPr>
        <w:t xml:space="preserve">полнение ею своих полномочий, </w:t>
      </w:r>
      <w:r w:rsidR="00606BE8" w:rsidRPr="00653BAC">
        <w:rPr>
          <w:bCs/>
          <w:iCs/>
          <w:sz w:val="28"/>
        </w:rPr>
        <w:t xml:space="preserve"> не ре</w:t>
      </w:r>
      <w:r w:rsidR="00E32BFA">
        <w:rPr>
          <w:bCs/>
          <w:iCs/>
          <w:sz w:val="28"/>
        </w:rPr>
        <w:t>же двух раз</w:t>
      </w:r>
      <w:r w:rsidR="00606BE8">
        <w:rPr>
          <w:bCs/>
          <w:iCs/>
          <w:sz w:val="28"/>
        </w:rPr>
        <w:t xml:space="preserve"> в месяц</w:t>
      </w:r>
      <w:r w:rsidR="00606BE8" w:rsidRPr="00653BAC">
        <w:rPr>
          <w:bCs/>
          <w:iCs/>
          <w:sz w:val="28"/>
        </w:rPr>
        <w:t>.</w:t>
      </w:r>
      <w:r w:rsidR="00606BE8">
        <w:rPr>
          <w:bCs/>
          <w:iCs/>
          <w:sz w:val="28"/>
        </w:rPr>
        <w:t xml:space="preserve">  </w:t>
      </w:r>
      <w:r w:rsidR="00AA5BCD">
        <w:rPr>
          <w:bCs/>
          <w:iCs/>
          <w:sz w:val="28"/>
        </w:rPr>
        <w:t xml:space="preserve"> </w:t>
      </w:r>
      <w:r w:rsidR="00E70EED">
        <w:rPr>
          <w:bCs/>
          <w:iCs/>
          <w:sz w:val="28"/>
        </w:rPr>
        <w:t xml:space="preserve"> На каждом заседании рассматривался вопрос, согласно плану работы Комиссии, а так же дополнительные вопросы, возникающие в процессе деятельности.</w:t>
      </w:r>
    </w:p>
    <w:p w:rsidR="00606BE8" w:rsidRDefault="00606BE8" w:rsidP="00233A2D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заседаниях Комиссии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Глинковского района,  представители пр</w:t>
      </w:r>
      <w:r w:rsidR="00A043B6">
        <w:rPr>
          <w:bCs/>
          <w:iCs/>
          <w:sz w:val="28"/>
        </w:rPr>
        <w:t xml:space="preserve">окуратуры Глинковского района, </w:t>
      </w:r>
      <w:r>
        <w:rPr>
          <w:bCs/>
          <w:iCs/>
          <w:sz w:val="28"/>
        </w:rPr>
        <w:t xml:space="preserve"> участковые уполномоченные ПП по Глинковскому району,</w:t>
      </w:r>
      <w:r w:rsidR="003A597A">
        <w:rPr>
          <w:bCs/>
          <w:iCs/>
          <w:sz w:val="28"/>
        </w:rPr>
        <w:t xml:space="preserve"> руководители и </w:t>
      </w:r>
      <w:r>
        <w:rPr>
          <w:bCs/>
          <w:iCs/>
          <w:sz w:val="28"/>
        </w:rPr>
        <w:t xml:space="preserve"> педа</w:t>
      </w:r>
      <w:r w:rsidR="00E70EED">
        <w:rPr>
          <w:bCs/>
          <w:iCs/>
          <w:sz w:val="28"/>
        </w:rPr>
        <w:t>гоги образовательных учреждений, главы  Администраций сельских поселений.</w:t>
      </w:r>
    </w:p>
    <w:p w:rsidR="000A661D" w:rsidRDefault="006A2371" w:rsidP="00233A2D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2021 году состоялось 25 </w:t>
      </w:r>
      <w:r w:rsidR="00AA5BCD">
        <w:rPr>
          <w:bCs/>
          <w:iCs/>
          <w:sz w:val="28"/>
        </w:rPr>
        <w:t xml:space="preserve"> заседаний  Комиссии, из них </w:t>
      </w:r>
      <w:r w:rsidR="00D45CFF">
        <w:rPr>
          <w:bCs/>
          <w:iCs/>
          <w:sz w:val="28"/>
        </w:rPr>
        <w:t>2</w:t>
      </w:r>
      <w:r w:rsidR="000A661D">
        <w:rPr>
          <w:bCs/>
          <w:iCs/>
          <w:sz w:val="28"/>
        </w:rPr>
        <w:t xml:space="preserve"> расширенных</w:t>
      </w:r>
      <w:r w:rsidR="00EC1792">
        <w:rPr>
          <w:bCs/>
          <w:iCs/>
          <w:sz w:val="28"/>
        </w:rPr>
        <w:t xml:space="preserve">, </w:t>
      </w:r>
      <w:r>
        <w:rPr>
          <w:bCs/>
          <w:iCs/>
          <w:sz w:val="28"/>
        </w:rPr>
        <w:t>2 выездных</w:t>
      </w:r>
      <w:r w:rsidR="0039330D">
        <w:rPr>
          <w:bCs/>
          <w:iCs/>
          <w:sz w:val="28"/>
        </w:rPr>
        <w:t xml:space="preserve">  на базе администрации Болтутинского  сельского  поселения</w:t>
      </w:r>
      <w:r w:rsidR="00EC1792">
        <w:rPr>
          <w:bCs/>
          <w:iCs/>
          <w:sz w:val="28"/>
        </w:rPr>
        <w:t>.</w:t>
      </w:r>
    </w:p>
    <w:p w:rsidR="009B71EB" w:rsidRPr="00391475" w:rsidRDefault="000A661D" w:rsidP="00233A2D">
      <w:pPr>
        <w:pStyle w:val="a3"/>
        <w:spacing w:after="0" w:line="276" w:lineRule="auto"/>
        <w:ind w:firstLine="709"/>
        <w:jc w:val="both"/>
        <w:rPr>
          <w:sz w:val="28"/>
          <w:szCs w:val="28"/>
          <w:u w:val="single"/>
        </w:rPr>
      </w:pPr>
      <w:r w:rsidRPr="00391475">
        <w:rPr>
          <w:sz w:val="28"/>
          <w:szCs w:val="28"/>
          <w:u w:val="single"/>
        </w:rPr>
        <w:t>Н</w:t>
      </w:r>
      <w:r w:rsidR="008A5170" w:rsidRPr="00391475">
        <w:rPr>
          <w:sz w:val="28"/>
          <w:szCs w:val="28"/>
          <w:u w:val="single"/>
        </w:rPr>
        <w:t>а заседаниях К</w:t>
      </w:r>
      <w:r w:rsidR="009B71EB" w:rsidRPr="00391475">
        <w:rPr>
          <w:sz w:val="28"/>
          <w:szCs w:val="28"/>
          <w:u w:val="single"/>
        </w:rPr>
        <w:t>омиссии были рассмотрены следующие общие вопросы:</w:t>
      </w:r>
    </w:p>
    <w:p w:rsidR="006A2371" w:rsidRPr="00391475" w:rsidRDefault="006A2371" w:rsidP="00233A2D">
      <w:pPr>
        <w:spacing w:after="0"/>
        <w:ind w:left="-615"/>
        <w:jc w:val="both"/>
        <w:rPr>
          <w:rFonts w:eastAsia="Times New Roman"/>
          <w:sz w:val="28"/>
          <w:szCs w:val="28"/>
          <w:u w:val="single"/>
        </w:rPr>
      </w:pPr>
    </w:p>
    <w:p w:rsidR="00A043B6" w:rsidRPr="00391475" w:rsidRDefault="00A043B6" w:rsidP="00E32BFA">
      <w:pPr>
        <w:pStyle w:val="a5"/>
        <w:numPr>
          <w:ilvl w:val="0"/>
          <w:numId w:val="8"/>
        </w:numPr>
        <w:tabs>
          <w:tab w:val="left" w:pos="480"/>
          <w:tab w:val="left" w:pos="5040"/>
        </w:tabs>
        <w:jc w:val="both"/>
        <w:rPr>
          <w:b/>
          <w:bCs/>
          <w:i/>
          <w:sz w:val="28"/>
          <w:szCs w:val="28"/>
        </w:rPr>
      </w:pPr>
      <w:r w:rsidRPr="00391475">
        <w:rPr>
          <w:b/>
          <w:bCs/>
          <w:i/>
          <w:sz w:val="28"/>
          <w:szCs w:val="28"/>
        </w:rPr>
        <w:t>Анализ деятельности Комиссии за 2020 год.</w:t>
      </w:r>
    </w:p>
    <w:p w:rsidR="00A043B6" w:rsidRPr="00391475" w:rsidRDefault="00A043B6" w:rsidP="00E32BFA">
      <w:pPr>
        <w:pStyle w:val="a5"/>
        <w:tabs>
          <w:tab w:val="left" w:pos="480"/>
          <w:tab w:val="left" w:pos="5040"/>
        </w:tabs>
        <w:ind w:left="0" w:firstLine="1095"/>
        <w:jc w:val="both"/>
        <w:rPr>
          <w:b/>
          <w:bCs/>
          <w:i/>
          <w:sz w:val="28"/>
          <w:szCs w:val="28"/>
        </w:rPr>
      </w:pPr>
    </w:p>
    <w:p w:rsidR="00A043B6" w:rsidRPr="00391475" w:rsidRDefault="00A043B6" w:rsidP="00E32BFA">
      <w:pPr>
        <w:pStyle w:val="a5"/>
        <w:numPr>
          <w:ilvl w:val="0"/>
          <w:numId w:val="8"/>
        </w:numPr>
        <w:tabs>
          <w:tab w:val="left" w:pos="480"/>
          <w:tab w:val="left" w:pos="5040"/>
        </w:tabs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Об утверждении графика проведения заседаний Комиссии на 2021 год.</w:t>
      </w:r>
    </w:p>
    <w:p w:rsidR="00A043B6" w:rsidRPr="00391475" w:rsidRDefault="00A043B6" w:rsidP="00E32BFA">
      <w:pPr>
        <w:pStyle w:val="a5"/>
        <w:tabs>
          <w:tab w:val="left" w:pos="480"/>
          <w:tab w:val="left" w:pos="5040"/>
        </w:tabs>
        <w:ind w:left="0" w:firstLine="750"/>
        <w:jc w:val="both"/>
        <w:rPr>
          <w:b/>
          <w:bCs/>
          <w:i/>
          <w:sz w:val="28"/>
          <w:szCs w:val="28"/>
        </w:rPr>
      </w:pPr>
    </w:p>
    <w:p w:rsidR="00A043B6" w:rsidRPr="00391475" w:rsidRDefault="00A043B6" w:rsidP="00E32BFA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 xml:space="preserve">О проведении  межведомственных  рейдов на территории   Глинковского сельского поселения  в   </w:t>
      </w:r>
      <w:r w:rsidR="00F061BF" w:rsidRPr="00391475">
        <w:rPr>
          <w:b/>
          <w:i/>
          <w:sz w:val="28"/>
          <w:szCs w:val="28"/>
        </w:rPr>
        <w:t>2021 году</w:t>
      </w:r>
      <w:r w:rsidRPr="00391475">
        <w:rPr>
          <w:b/>
          <w:i/>
          <w:sz w:val="28"/>
          <w:szCs w:val="28"/>
        </w:rPr>
        <w:t>.</w:t>
      </w:r>
    </w:p>
    <w:p w:rsidR="00A043B6" w:rsidRPr="00391475" w:rsidRDefault="00A043B6" w:rsidP="00E32BFA">
      <w:pPr>
        <w:pStyle w:val="a5"/>
        <w:tabs>
          <w:tab w:val="left" w:pos="480"/>
          <w:tab w:val="left" w:pos="5040"/>
        </w:tabs>
        <w:ind w:left="0" w:firstLine="900"/>
        <w:jc w:val="both"/>
        <w:rPr>
          <w:b/>
          <w:bCs/>
          <w:i/>
          <w:sz w:val="28"/>
          <w:szCs w:val="28"/>
        </w:rPr>
      </w:pPr>
    </w:p>
    <w:p w:rsidR="00A043B6" w:rsidRPr="00391475" w:rsidRDefault="00A043B6" w:rsidP="00E32BFA">
      <w:pPr>
        <w:pStyle w:val="a5"/>
        <w:numPr>
          <w:ilvl w:val="0"/>
          <w:numId w:val="9"/>
        </w:numPr>
        <w:tabs>
          <w:tab w:val="left" w:pos="480"/>
          <w:tab w:val="left" w:pos="5040"/>
        </w:tabs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 xml:space="preserve">О мерах, направленных на предупреждение несчастных случаев с детьми на льду.               </w:t>
      </w:r>
    </w:p>
    <w:p w:rsidR="006A2371" w:rsidRPr="00391475" w:rsidRDefault="006A2371" w:rsidP="00233A2D">
      <w:pPr>
        <w:spacing w:after="0"/>
        <w:ind w:left="-61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E32BFA">
      <w:pPr>
        <w:pStyle w:val="a5"/>
        <w:numPr>
          <w:ilvl w:val="0"/>
          <w:numId w:val="10"/>
        </w:numPr>
        <w:jc w:val="both"/>
        <w:rPr>
          <w:b/>
          <w:bCs/>
          <w:i/>
          <w:sz w:val="28"/>
          <w:szCs w:val="28"/>
        </w:rPr>
      </w:pPr>
      <w:r w:rsidRPr="00391475">
        <w:rPr>
          <w:b/>
          <w:bCs/>
          <w:i/>
          <w:sz w:val="28"/>
          <w:szCs w:val="28"/>
        </w:rPr>
        <w:t>О состоянии преступлений и правонарушений среди несовершеннолетних</w:t>
      </w:r>
      <w:r w:rsidRPr="00391475">
        <w:rPr>
          <w:b/>
          <w:bCs/>
          <w:sz w:val="28"/>
          <w:szCs w:val="28"/>
        </w:rPr>
        <w:t xml:space="preserve"> </w:t>
      </w:r>
      <w:r w:rsidRPr="00391475">
        <w:rPr>
          <w:b/>
          <w:bCs/>
          <w:i/>
          <w:sz w:val="28"/>
          <w:szCs w:val="28"/>
        </w:rPr>
        <w:t>в муниципальном образовании «Глинковский район» Смоленской области за 2020 год, меры по их профилактике.</w:t>
      </w:r>
    </w:p>
    <w:p w:rsidR="00A043B6" w:rsidRPr="00391475" w:rsidRDefault="00A043B6" w:rsidP="00A043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E32BFA">
      <w:pPr>
        <w:pStyle w:val="a5"/>
        <w:numPr>
          <w:ilvl w:val="0"/>
          <w:numId w:val="10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91475">
        <w:rPr>
          <w:b/>
          <w:i/>
          <w:color w:val="000000"/>
          <w:sz w:val="28"/>
          <w:szCs w:val="28"/>
          <w:shd w:val="clear" w:color="auto" w:fill="FFFFFF"/>
        </w:rPr>
        <w:t>Об организации и проведении на территории муниципального образования «Глинковский район» Смоленской области информационной кампании по пропаганде семейных ценностей, ответственного родительства,  укрепления института семьи.</w:t>
      </w:r>
    </w:p>
    <w:p w:rsidR="00A043B6" w:rsidRPr="00391475" w:rsidRDefault="00A043B6" w:rsidP="00A043B6">
      <w:pPr>
        <w:pStyle w:val="a5"/>
        <w:ind w:left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91475">
        <w:rPr>
          <w:b/>
          <w:i/>
          <w:color w:val="000000"/>
          <w:sz w:val="28"/>
          <w:szCs w:val="28"/>
          <w:shd w:val="clear" w:color="auto" w:fill="FFFFFF"/>
        </w:rPr>
        <w:tab/>
      </w:r>
    </w:p>
    <w:p w:rsidR="00A043B6" w:rsidRPr="00391475" w:rsidRDefault="00A043B6" w:rsidP="00E32BFA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Итоги реализации на территории муниципального образования «Глинковский район» Смоленской области» Комплекса мер по обеспечению психологической безопасности детей на 2020 год (утвержденного п.4 постановления Комиссии по делам несовершеннолетних и защите их прав Смоленской области от 11.12.2019 №7).</w:t>
      </w:r>
    </w:p>
    <w:p w:rsidR="00E32BFA" w:rsidRPr="00391475" w:rsidRDefault="00E32BFA" w:rsidP="00E32B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E42EA6">
      <w:pPr>
        <w:pStyle w:val="a5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О мерах, направленных на организацию противопожарной защиты детского населения в муниципальном образовании «Глинковский район» Смоленской области.</w:t>
      </w:r>
    </w:p>
    <w:p w:rsidR="00E32BFA" w:rsidRPr="00391475" w:rsidRDefault="00E32BFA" w:rsidP="00A043B6">
      <w:pPr>
        <w:pStyle w:val="a5"/>
        <w:ind w:left="0"/>
        <w:jc w:val="both"/>
        <w:rPr>
          <w:b/>
          <w:i/>
          <w:sz w:val="28"/>
          <w:szCs w:val="28"/>
        </w:rPr>
      </w:pPr>
    </w:p>
    <w:p w:rsidR="00A043B6" w:rsidRPr="00391475" w:rsidRDefault="00A043B6" w:rsidP="00E42EA6">
      <w:pPr>
        <w:pStyle w:val="a5"/>
        <w:numPr>
          <w:ilvl w:val="0"/>
          <w:numId w:val="12"/>
        </w:numPr>
        <w:jc w:val="both"/>
        <w:rPr>
          <w:b/>
          <w:i/>
          <w:sz w:val="28"/>
          <w:szCs w:val="28"/>
          <w:lang w:eastAsia="ar-SA"/>
        </w:rPr>
      </w:pPr>
      <w:r w:rsidRPr="00391475">
        <w:rPr>
          <w:b/>
          <w:i/>
          <w:sz w:val="28"/>
          <w:szCs w:val="28"/>
        </w:rPr>
        <w:t xml:space="preserve">Утверждение комплексного  плана </w:t>
      </w:r>
      <w:r w:rsidRPr="00391475">
        <w:rPr>
          <w:b/>
          <w:i/>
          <w:sz w:val="28"/>
          <w:szCs w:val="28"/>
          <w:lang w:eastAsia="ar-SA"/>
        </w:rPr>
        <w:t>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в муниципальном образовании «Глинковский район» Смоленской области на 2021 год.</w:t>
      </w:r>
    </w:p>
    <w:p w:rsidR="006A2371" w:rsidRPr="00391475" w:rsidRDefault="006A2371" w:rsidP="00233A2D">
      <w:pPr>
        <w:spacing w:after="0"/>
        <w:ind w:left="-61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E42EA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lang w:eastAsia="en-US"/>
        </w:rPr>
      </w:pPr>
      <w:r w:rsidRPr="00391475">
        <w:rPr>
          <w:b/>
          <w:i/>
          <w:sz w:val="28"/>
          <w:szCs w:val="28"/>
          <w:lang w:eastAsia="en-US"/>
        </w:rPr>
        <w:t>Анализ деятельности общественной комиссии по делам несовершеннолетних и защите их прав Болтутинского сельского поселения за 2020 год.</w:t>
      </w:r>
    </w:p>
    <w:p w:rsidR="00E42EA6" w:rsidRPr="00391475" w:rsidRDefault="00E42EA6" w:rsidP="00A043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043B6" w:rsidRPr="00391475" w:rsidRDefault="00A043B6" w:rsidP="00E42EA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Об организации в  МБОУ «Болтутинская СШ»  мероприятий, направленных на повышение уровня медиаграмотности детей, с целью безопасного существования их в современном информационном пространстве сети «Интернет».</w:t>
      </w:r>
    </w:p>
    <w:p w:rsidR="006A2371" w:rsidRPr="00391475" w:rsidRDefault="006A2371" w:rsidP="00233A2D">
      <w:pPr>
        <w:spacing w:after="0"/>
        <w:ind w:left="-61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E42EA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t xml:space="preserve">Об организации работы отдела по образованию, осуществляющего государственные полномочия по опеке и попечительству, по </w:t>
      </w:r>
      <w:r w:rsidRPr="00391475">
        <w:rPr>
          <w:b/>
          <w:i/>
          <w:color w:val="000000"/>
          <w:sz w:val="28"/>
          <w:szCs w:val="28"/>
        </w:rPr>
        <w:lastRenderedPageBreak/>
        <w:t>семейному устройству, как приоритетному направлению в устройстве детей-сирот и детей, оставшихся без попечения родителей.</w:t>
      </w:r>
    </w:p>
    <w:p w:rsidR="00A043B6" w:rsidRDefault="00A043B6" w:rsidP="00E42EA6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  <w:lang w:eastAsia="en-US"/>
        </w:rPr>
      </w:pPr>
      <w:r w:rsidRPr="00391475">
        <w:rPr>
          <w:b/>
          <w:i/>
          <w:sz w:val="28"/>
          <w:szCs w:val="28"/>
          <w:lang w:eastAsia="en-US"/>
        </w:rPr>
        <w:t>О рекомендациях   по организации   рассмотрения на заседаниях комиссии вопросов предупреждения вовлечения несовершеннолетних в участие в несанкционированных массовых протестах (акциях), подготовленных  Минпросвещения  России.</w:t>
      </w:r>
    </w:p>
    <w:p w:rsidR="00391475" w:rsidRPr="00391475" w:rsidRDefault="00391475" w:rsidP="00391475">
      <w:pPr>
        <w:pStyle w:val="a5"/>
        <w:jc w:val="both"/>
        <w:rPr>
          <w:b/>
          <w:i/>
          <w:sz w:val="28"/>
          <w:szCs w:val="28"/>
          <w:lang w:eastAsia="en-US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spacing w:before="67" w:after="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91475">
        <w:rPr>
          <w:b/>
          <w:i/>
          <w:color w:val="000000"/>
          <w:sz w:val="28"/>
          <w:szCs w:val="28"/>
          <w:shd w:val="clear" w:color="auto" w:fill="FFFFFF"/>
        </w:rPr>
        <w:t>О принимаемых мерах по предотвращению детского дорожно-транспортного (железнодорожного) травматизма;  по предупреждению чрезвычайных происшествий с детьми (оставление малолетних детей без присмотра одних дома, в автомобилях, на улице).</w:t>
      </w:r>
    </w:p>
    <w:p w:rsidR="00A043B6" w:rsidRPr="00391475" w:rsidRDefault="00A043B6" w:rsidP="00391475">
      <w:pPr>
        <w:pStyle w:val="a5"/>
        <w:numPr>
          <w:ilvl w:val="0"/>
          <w:numId w:val="13"/>
        </w:numPr>
        <w:spacing w:before="67" w:after="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91475">
        <w:rPr>
          <w:b/>
          <w:i/>
          <w:color w:val="000000"/>
          <w:sz w:val="28"/>
          <w:szCs w:val="28"/>
          <w:shd w:val="clear" w:color="auto" w:fill="FFFFFF"/>
        </w:rPr>
        <w:t>О работе МБОУ «Глинковская СШ» по профилактике безнадзорности и правонарушений несовершеннолетних в 2020 году.</w:t>
      </w:r>
    </w:p>
    <w:p w:rsidR="00391475" w:rsidRPr="00391475" w:rsidRDefault="00391475" w:rsidP="00A043B6">
      <w:pPr>
        <w:spacing w:before="67" w:after="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91475">
        <w:rPr>
          <w:b/>
          <w:i/>
          <w:color w:val="000000"/>
          <w:sz w:val="28"/>
          <w:szCs w:val="28"/>
          <w:shd w:val="clear" w:color="auto" w:fill="FFFFFF"/>
        </w:rPr>
        <w:t>О работе МБОУ «Болтутинская СШ» по профилактике безнадзорности и правонарушений несовершеннолетних в 2020 году.</w:t>
      </w:r>
    </w:p>
    <w:p w:rsidR="00391475" w:rsidRPr="00391475" w:rsidRDefault="00391475" w:rsidP="003914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spacing w:before="100"/>
        <w:jc w:val="both"/>
        <w:rPr>
          <w:b/>
          <w:i/>
          <w:sz w:val="28"/>
          <w:szCs w:val="28"/>
        </w:rPr>
      </w:pPr>
      <w:r w:rsidRPr="00391475">
        <w:rPr>
          <w:b/>
          <w:bCs/>
          <w:i/>
          <w:sz w:val="28"/>
          <w:szCs w:val="28"/>
        </w:rPr>
        <w:t xml:space="preserve">О состоянии безнадзорности, преступлений и правонарушений среди несовершеннолетних в муниципальном образовании «Глинковский район» Смоленской области за </w:t>
      </w:r>
      <w:r w:rsidRPr="00391475">
        <w:rPr>
          <w:b/>
          <w:i/>
          <w:sz w:val="28"/>
          <w:szCs w:val="28"/>
        </w:rPr>
        <w:t xml:space="preserve"> </w:t>
      </w:r>
      <w:r w:rsidRPr="00391475">
        <w:rPr>
          <w:b/>
          <w:i/>
          <w:sz w:val="28"/>
          <w:szCs w:val="28"/>
          <w:lang w:val="en-US"/>
        </w:rPr>
        <w:t>I</w:t>
      </w:r>
      <w:r w:rsidRPr="00391475">
        <w:rPr>
          <w:b/>
          <w:i/>
          <w:sz w:val="28"/>
          <w:szCs w:val="28"/>
        </w:rPr>
        <w:t xml:space="preserve">  квартал  2021 года.</w:t>
      </w:r>
    </w:p>
    <w:p w:rsidR="00A043B6" w:rsidRPr="001429BE" w:rsidRDefault="00A043B6" w:rsidP="00F06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tabs>
          <w:tab w:val="left" w:pos="5040"/>
        </w:tabs>
        <w:jc w:val="both"/>
        <w:rPr>
          <w:b/>
          <w:i/>
          <w:iCs/>
          <w:sz w:val="28"/>
          <w:szCs w:val="28"/>
        </w:rPr>
      </w:pPr>
      <w:r w:rsidRPr="00391475">
        <w:rPr>
          <w:b/>
          <w:i/>
          <w:iCs/>
          <w:sz w:val="28"/>
          <w:szCs w:val="28"/>
        </w:rPr>
        <w:t xml:space="preserve">Об эффективности проводимых межведомственных профилактических рейдов различной направленности в муниципальном образовании «Глинковский район» Смоленской области. </w:t>
      </w:r>
    </w:p>
    <w:p w:rsidR="00A043B6" w:rsidRPr="00391475" w:rsidRDefault="00A043B6" w:rsidP="00391475">
      <w:pPr>
        <w:pStyle w:val="a5"/>
        <w:tabs>
          <w:tab w:val="left" w:pos="5040"/>
        </w:tabs>
        <w:ind w:left="0" w:firstLine="540"/>
        <w:jc w:val="both"/>
        <w:rPr>
          <w:b/>
          <w:i/>
          <w:iCs/>
          <w:sz w:val="28"/>
          <w:szCs w:val="28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spacing w:before="67" w:after="67"/>
        <w:jc w:val="both"/>
        <w:rPr>
          <w:b/>
          <w:i/>
          <w:sz w:val="28"/>
          <w:szCs w:val="28"/>
          <w:shd w:val="clear" w:color="auto" w:fill="FFFFFF"/>
        </w:rPr>
      </w:pPr>
      <w:r w:rsidRPr="00391475">
        <w:rPr>
          <w:b/>
          <w:i/>
          <w:sz w:val="28"/>
          <w:szCs w:val="28"/>
          <w:shd w:val="clear" w:color="auto" w:fill="FFFFFF"/>
        </w:rPr>
        <w:t>О принятии мер дополнительных мер, направленных на недопущение гибели и травматизма несовершеннолетних на водных объектах в весенне-летний и зимний период.</w:t>
      </w:r>
    </w:p>
    <w:p w:rsidR="00391475" w:rsidRPr="00391475" w:rsidRDefault="00391475" w:rsidP="00A043B6">
      <w:pPr>
        <w:spacing w:before="67" w:after="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t>О проведении в муниципальном образовании «Глинковский район» Смоленской области межведомственной профилактической операции «ПОДРОСТОК».</w:t>
      </w:r>
    </w:p>
    <w:p w:rsidR="00391475" w:rsidRPr="00391475" w:rsidRDefault="00391475" w:rsidP="00A043B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О работе учреждений культуры по формированию гражданско-патриотических, духовно-нравственных ценностей, развитию  гармоничной личности среди несовершеннолетних.</w:t>
      </w:r>
    </w:p>
    <w:p w:rsidR="00391475" w:rsidRPr="00391475" w:rsidRDefault="00391475" w:rsidP="00A043B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t>О состоянии работы  отдела по образованию по организации летнего отдыха, досуга и занятости несовершеннолетних.</w:t>
      </w:r>
    </w:p>
    <w:p w:rsidR="00391475" w:rsidRPr="00391475" w:rsidRDefault="00391475" w:rsidP="00A043B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A2371" w:rsidRPr="00391475" w:rsidRDefault="00A043B6" w:rsidP="0039147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lastRenderedPageBreak/>
        <w:t xml:space="preserve">О проведении мероприятий по выявлению и пресечению продажи </w:t>
      </w:r>
      <w:r w:rsidR="00391475" w:rsidRPr="00391475">
        <w:rPr>
          <w:b/>
          <w:i/>
          <w:color w:val="000000"/>
          <w:sz w:val="28"/>
          <w:szCs w:val="28"/>
        </w:rPr>
        <w:t xml:space="preserve">      </w:t>
      </w:r>
      <w:r w:rsidRPr="00391475">
        <w:rPr>
          <w:b/>
          <w:i/>
          <w:color w:val="000000"/>
          <w:sz w:val="28"/>
          <w:szCs w:val="28"/>
        </w:rPr>
        <w:t>несовершеннолетним пива, спиртных напитков,  табачных изделий</w:t>
      </w:r>
      <w:r w:rsidR="00391475" w:rsidRPr="00391475">
        <w:rPr>
          <w:color w:val="000000"/>
          <w:sz w:val="28"/>
          <w:szCs w:val="28"/>
        </w:rPr>
        <w:t>.</w:t>
      </w:r>
    </w:p>
    <w:p w:rsidR="00A043B6" w:rsidRDefault="00A043B6" w:rsidP="00391475">
      <w:pPr>
        <w:pStyle w:val="a5"/>
        <w:numPr>
          <w:ilvl w:val="0"/>
          <w:numId w:val="13"/>
        </w:numPr>
        <w:spacing w:before="100" w:after="100"/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Роль библиотечных учреждений муниципального образования «Глинковский район»   Смоленской области в профилактике правонарушений несовершеннолетних.</w:t>
      </w:r>
    </w:p>
    <w:p w:rsidR="00391475" w:rsidRPr="00391475" w:rsidRDefault="00391475" w:rsidP="00391475">
      <w:pPr>
        <w:pStyle w:val="a5"/>
        <w:spacing w:before="100" w:after="100"/>
        <w:jc w:val="both"/>
        <w:rPr>
          <w:b/>
          <w:i/>
          <w:sz w:val="28"/>
          <w:szCs w:val="28"/>
        </w:rPr>
      </w:pPr>
    </w:p>
    <w:p w:rsidR="00A043B6" w:rsidRPr="00391475" w:rsidRDefault="00A043B6" w:rsidP="00391475">
      <w:pPr>
        <w:pStyle w:val="a5"/>
        <w:numPr>
          <w:ilvl w:val="0"/>
          <w:numId w:val="13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Об  интерактивных  обучающих  программах  для специалистов органов образования, молодежной политики, правоохранительных органов по делам несовершеннолетних, работников органов социальной защиты, опеки и попечительства, реализуемых  Министерством просвещения Российской Федерации совместно с АНО «Россия – страна возможностей».</w:t>
      </w:r>
    </w:p>
    <w:p w:rsidR="00391475" w:rsidRPr="00391475" w:rsidRDefault="00391475" w:rsidP="00391475">
      <w:pPr>
        <w:tabs>
          <w:tab w:val="left" w:pos="114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11C" w:rsidRPr="00391475" w:rsidRDefault="0074111C" w:rsidP="00391475">
      <w:pPr>
        <w:pStyle w:val="a5"/>
        <w:numPr>
          <w:ilvl w:val="0"/>
          <w:numId w:val="13"/>
        </w:numPr>
        <w:spacing w:before="100" w:after="100"/>
        <w:jc w:val="both"/>
        <w:rPr>
          <w:b/>
          <w:i/>
          <w:color w:val="000000"/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t>Об организации работы образовательных учреждений по предупреждению распространения деструктивных движений и криминальных субкультур.</w:t>
      </w:r>
    </w:p>
    <w:p w:rsidR="00391475" w:rsidRPr="00391475" w:rsidRDefault="00391475" w:rsidP="003914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111C" w:rsidRPr="00391475" w:rsidRDefault="0074111C" w:rsidP="00391475">
      <w:pPr>
        <w:pStyle w:val="a5"/>
        <w:numPr>
          <w:ilvl w:val="0"/>
          <w:numId w:val="13"/>
        </w:numPr>
        <w:spacing w:before="100"/>
        <w:jc w:val="both"/>
        <w:rPr>
          <w:b/>
          <w:i/>
          <w:sz w:val="28"/>
          <w:szCs w:val="28"/>
        </w:rPr>
      </w:pPr>
      <w:r w:rsidRPr="00391475">
        <w:rPr>
          <w:b/>
          <w:bCs/>
          <w:i/>
          <w:sz w:val="28"/>
          <w:szCs w:val="28"/>
        </w:rPr>
        <w:t xml:space="preserve">О состоянии безнадзорности, преступлений и правонарушений среди несовершеннолетних в муниципальном образовании «Глинковский район» Смоленской области за </w:t>
      </w:r>
      <w:r w:rsidRPr="00391475">
        <w:rPr>
          <w:b/>
          <w:i/>
          <w:sz w:val="28"/>
          <w:szCs w:val="28"/>
        </w:rPr>
        <w:t xml:space="preserve"> </w:t>
      </w:r>
      <w:r w:rsidRPr="00391475">
        <w:rPr>
          <w:b/>
          <w:i/>
          <w:sz w:val="28"/>
          <w:szCs w:val="28"/>
          <w:lang w:val="en-US"/>
        </w:rPr>
        <w:t>II</w:t>
      </w:r>
      <w:r w:rsidRPr="00391475">
        <w:rPr>
          <w:b/>
          <w:i/>
          <w:sz w:val="28"/>
          <w:szCs w:val="28"/>
        </w:rPr>
        <w:t xml:space="preserve">  квартал  2021 года.</w:t>
      </w:r>
    </w:p>
    <w:p w:rsidR="0074111C" w:rsidRPr="001429BE" w:rsidRDefault="0074111C" w:rsidP="00140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B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74111C" w:rsidRPr="00391475" w:rsidRDefault="0074111C" w:rsidP="00391475">
      <w:pPr>
        <w:pStyle w:val="a5"/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 w:rsidRPr="00391475">
        <w:rPr>
          <w:b/>
          <w:i/>
          <w:sz w:val="28"/>
          <w:szCs w:val="28"/>
        </w:rPr>
        <w:t>Рассмотрение  справки  о результатах планового контрольного мероприятия Правового департамента Смоленской области по определению  полноты и качества деятельности комиссии по делам несовершеннолетних и защите их прав в муниципальном образовании «Глинковский район» Смоленской области</w:t>
      </w:r>
      <w:r w:rsidR="00391475" w:rsidRPr="00391475">
        <w:rPr>
          <w:b/>
          <w:i/>
          <w:sz w:val="28"/>
          <w:szCs w:val="28"/>
        </w:rPr>
        <w:t>.</w:t>
      </w:r>
    </w:p>
    <w:p w:rsidR="00391475" w:rsidRPr="001429BE" w:rsidRDefault="00391475" w:rsidP="00741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391475" w:rsidRDefault="0074111C" w:rsidP="00391475">
      <w:pPr>
        <w:pStyle w:val="a5"/>
        <w:numPr>
          <w:ilvl w:val="0"/>
          <w:numId w:val="15"/>
        </w:numPr>
        <w:tabs>
          <w:tab w:val="left" w:pos="5040"/>
        </w:tabs>
        <w:jc w:val="both"/>
        <w:rPr>
          <w:b/>
          <w:i/>
          <w:color w:val="000000"/>
          <w:sz w:val="28"/>
          <w:szCs w:val="28"/>
        </w:rPr>
      </w:pPr>
      <w:r w:rsidRPr="00391475">
        <w:rPr>
          <w:b/>
          <w:i/>
          <w:color w:val="000000"/>
          <w:sz w:val="28"/>
          <w:szCs w:val="28"/>
        </w:rPr>
        <w:t>О мерах, направленных на профилактику семейного неблагополучия, организацию работы с родителями, уклоняющимися от исполнения обязанностей по воспитанию своих несовершеннолетних детей (в том числе в рамках реализации Федерального закона от 28.12.2013 № 442-ФЗ «Об основах социального обслуживания граждан в РФ и 92-з «Об организации и обеспечении отдыха и  оздоровления детей, проживающих на территории Смоленской области»).</w:t>
      </w:r>
    </w:p>
    <w:p w:rsidR="0074111C" w:rsidRPr="001429BE" w:rsidRDefault="0074111C" w:rsidP="0074111C">
      <w:pPr>
        <w:pStyle w:val="a5"/>
        <w:tabs>
          <w:tab w:val="left" w:pos="5040"/>
        </w:tabs>
        <w:ind w:left="0"/>
        <w:jc w:val="both"/>
        <w:rPr>
          <w:color w:val="000000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>О работе МБУК «Глинковская Библиотека» по формированию здорового образа жизни школьников.</w:t>
      </w:r>
    </w:p>
    <w:p w:rsidR="0074111C" w:rsidRPr="001429BE" w:rsidRDefault="0074111C" w:rsidP="00A043B6">
      <w:pPr>
        <w:spacing w:after="0"/>
        <w:ind w:left="-615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51145D">
        <w:rPr>
          <w:b/>
          <w:i/>
          <w:sz w:val="28"/>
          <w:szCs w:val="28"/>
        </w:rPr>
        <w:t>О результатах проведения рейдовых мероприятий по проверке готовности к школе несовершеннолетних, проживающих в семьях, находящихся в социально-опасном положении, трудной жизненной ситуации</w:t>
      </w:r>
      <w:r w:rsidRPr="0051145D">
        <w:rPr>
          <w:sz w:val="28"/>
          <w:szCs w:val="28"/>
        </w:rPr>
        <w:t>.</w:t>
      </w:r>
    </w:p>
    <w:p w:rsidR="0074111C" w:rsidRPr="001429BE" w:rsidRDefault="0074111C" w:rsidP="00A043B6">
      <w:pPr>
        <w:spacing w:after="0"/>
        <w:ind w:left="-615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18"/>
        </w:numPr>
        <w:spacing w:before="100"/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 xml:space="preserve">О принятых мерах по трудоустройству и занятости несовершеннолетних, в том числе состоящих на профилактических </w:t>
      </w:r>
      <w:r w:rsidRPr="0051145D">
        <w:rPr>
          <w:b/>
          <w:i/>
          <w:sz w:val="28"/>
          <w:szCs w:val="28"/>
        </w:rPr>
        <w:lastRenderedPageBreak/>
        <w:t>учетах и из семей, находящихся в трудной жизненной ситуации, в летний период 2021 года.</w:t>
      </w:r>
    </w:p>
    <w:p w:rsidR="0074111C" w:rsidRPr="001429BE" w:rsidRDefault="0074111C" w:rsidP="00A043B6">
      <w:pPr>
        <w:spacing w:after="0"/>
        <w:ind w:left="-615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19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>Об организации работы  образовательных учреждений  по противодействию идеологии терроризма и иных насильственных проявлений экстремизма</w:t>
      </w:r>
      <w:r w:rsidR="0051145D" w:rsidRPr="0051145D">
        <w:rPr>
          <w:b/>
          <w:i/>
          <w:sz w:val="28"/>
          <w:szCs w:val="28"/>
        </w:rPr>
        <w:t>.</w:t>
      </w:r>
    </w:p>
    <w:p w:rsidR="0074111C" w:rsidRPr="0051145D" w:rsidRDefault="0074111C" w:rsidP="0074111C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111C" w:rsidRDefault="0074111C" w:rsidP="0051145D">
      <w:pPr>
        <w:pStyle w:val="a5"/>
        <w:numPr>
          <w:ilvl w:val="0"/>
          <w:numId w:val="20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51145D">
        <w:rPr>
          <w:b/>
          <w:bCs/>
          <w:i/>
          <w:sz w:val="28"/>
          <w:szCs w:val="28"/>
        </w:rPr>
        <w:t xml:space="preserve">О состоянии преступлений и правонарушений среди несовершеннолетних в муниципальном образовании «Глинковский район» Смоленской области за </w:t>
      </w:r>
      <w:r w:rsidRPr="0051145D">
        <w:rPr>
          <w:b/>
          <w:i/>
          <w:sz w:val="28"/>
          <w:szCs w:val="28"/>
        </w:rPr>
        <w:t xml:space="preserve"> </w:t>
      </w:r>
      <w:r w:rsidRPr="0051145D">
        <w:rPr>
          <w:b/>
          <w:i/>
          <w:sz w:val="28"/>
          <w:szCs w:val="28"/>
          <w:lang w:val="en-US"/>
        </w:rPr>
        <w:t>III</w:t>
      </w:r>
      <w:r w:rsidRPr="0051145D">
        <w:rPr>
          <w:b/>
          <w:i/>
          <w:sz w:val="28"/>
          <w:szCs w:val="28"/>
        </w:rPr>
        <w:t xml:space="preserve">  квартал  2021 года.</w:t>
      </w:r>
    </w:p>
    <w:p w:rsidR="0051145D" w:rsidRPr="0051145D" w:rsidRDefault="0051145D" w:rsidP="0051145D">
      <w:pPr>
        <w:pStyle w:val="a5"/>
        <w:tabs>
          <w:tab w:val="left" w:pos="1140"/>
        </w:tabs>
        <w:jc w:val="both"/>
        <w:rPr>
          <w:b/>
          <w:i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>О работе образовательных учреждений, направленных на профилактику незаконного потребления наркотических средств, психотропных веществ, новых потенциально опасных психоактивных или одурманивающих веществ, алкогольной и спиртосодержащей продукции среди несовершеннолетних.</w:t>
      </w:r>
    </w:p>
    <w:p w:rsidR="0051145D" w:rsidRPr="001429BE" w:rsidRDefault="0051145D" w:rsidP="00140686">
      <w:pPr>
        <w:spacing w:after="0"/>
        <w:ind w:left="-615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21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>Об организации работы дошкольных образовательных организаций  по раннему выявлению семейного неблагополучия и профилактике жестокого обращения с детьми.</w:t>
      </w:r>
    </w:p>
    <w:p w:rsidR="0074111C" w:rsidRPr="001429BE" w:rsidRDefault="0074111C" w:rsidP="0074111C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22"/>
        </w:numPr>
        <w:jc w:val="both"/>
        <w:rPr>
          <w:b/>
          <w:i/>
          <w:sz w:val="28"/>
          <w:szCs w:val="28"/>
          <w:shd w:val="clear" w:color="auto" w:fill="FFFFFF"/>
        </w:rPr>
      </w:pPr>
      <w:r w:rsidRPr="0051145D">
        <w:rPr>
          <w:b/>
          <w:i/>
          <w:sz w:val="28"/>
          <w:szCs w:val="28"/>
          <w:shd w:val="clear" w:color="auto" w:fill="FFFFFF"/>
        </w:rPr>
        <w:t xml:space="preserve">Об организации правового просвещения несовершеннолетних, их родителей, иных законных представителей,  специалистов, работающих с детьми. </w:t>
      </w:r>
    </w:p>
    <w:p w:rsidR="0074111C" w:rsidRPr="0051145D" w:rsidRDefault="0074111C" w:rsidP="0051145D">
      <w:pPr>
        <w:pStyle w:val="a5"/>
        <w:numPr>
          <w:ilvl w:val="0"/>
          <w:numId w:val="22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51145D">
        <w:rPr>
          <w:b/>
          <w:i/>
          <w:sz w:val="28"/>
          <w:szCs w:val="28"/>
        </w:rPr>
        <w:t>О реализации мероприятий, проводимых ДЮСШ, направленных на профилактику здорового образа жизни среди несовершеннолетних</w:t>
      </w:r>
    </w:p>
    <w:p w:rsidR="0074111C" w:rsidRPr="0051145D" w:rsidRDefault="0074111C" w:rsidP="0074111C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11C" w:rsidRPr="0051145D" w:rsidRDefault="0074111C" w:rsidP="0051145D">
      <w:pPr>
        <w:pStyle w:val="a5"/>
        <w:numPr>
          <w:ilvl w:val="0"/>
          <w:numId w:val="22"/>
        </w:numPr>
        <w:spacing w:before="100" w:after="10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51145D">
        <w:rPr>
          <w:b/>
          <w:i/>
          <w:color w:val="000000"/>
          <w:sz w:val="28"/>
          <w:szCs w:val="28"/>
          <w:shd w:val="clear" w:color="auto" w:fill="FFFFFF"/>
        </w:rPr>
        <w:t>О работе, проведенной органами и учреждениями системы профилактики с семьями, состоящими на «Едином учете семей, находящихся в социально опасном положении», деятельности по их выявлению и устранению причин, способствовавших безнадзорности несовершеннолетних.</w:t>
      </w:r>
    </w:p>
    <w:p w:rsidR="0074111C" w:rsidRPr="0051145D" w:rsidRDefault="0074111C" w:rsidP="0051145D">
      <w:pPr>
        <w:pStyle w:val="a5"/>
        <w:numPr>
          <w:ilvl w:val="0"/>
          <w:numId w:val="22"/>
        </w:numPr>
        <w:spacing w:before="100" w:after="10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51145D">
        <w:rPr>
          <w:b/>
          <w:bCs/>
          <w:i/>
          <w:sz w:val="28"/>
          <w:szCs w:val="28"/>
        </w:rPr>
        <w:t xml:space="preserve">О состоянии преступлений и правонарушений среди несовершеннолетних в муниципальном образовании «Глинковский район» Смоленской области за </w:t>
      </w:r>
      <w:r w:rsidRPr="0051145D">
        <w:rPr>
          <w:b/>
          <w:i/>
          <w:sz w:val="28"/>
          <w:szCs w:val="28"/>
        </w:rPr>
        <w:t xml:space="preserve"> </w:t>
      </w:r>
      <w:r w:rsidRPr="0051145D">
        <w:rPr>
          <w:b/>
          <w:i/>
          <w:sz w:val="28"/>
          <w:szCs w:val="28"/>
          <w:lang w:val="en-US"/>
        </w:rPr>
        <w:t>IV</w:t>
      </w:r>
      <w:r w:rsidRPr="0051145D">
        <w:rPr>
          <w:b/>
          <w:i/>
          <w:sz w:val="28"/>
          <w:szCs w:val="28"/>
        </w:rPr>
        <w:t xml:space="preserve">  квартал  2021 года.</w:t>
      </w:r>
    </w:p>
    <w:p w:rsidR="0051145D" w:rsidRPr="0051145D" w:rsidRDefault="0051145D" w:rsidP="0051145D">
      <w:pPr>
        <w:pStyle w:val="a5"/>
        <w:spacing w:before="100" w:after="10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74111C" w:rsidRPr="0051145D" w:rsidRDefault="0074111C" w:rsidP="0051145D">
      <w:pPr>
        <w:pStyle w:val="a5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51145D">
        <w:rPr>
          <w:b/>
          <w:i/>
          <w:color w:val="000000"/>
          <w:sz w:val="28"/>
          <w:szCs w:val="28"/>
          <w:shd w:val="clear" w:color="auto" w:fill="FFFFFF"/>
        </w:rPr>
        <w:t xml:space="preserve">Подведение итогов работы Комиссии за 2021 год.            </w:t>
      </w:r>
    </w:p>
    <w:p w:rsidR="0074111C" w:rsidRPr="0051145D" w:rsidRDefault="0074111C" w:rsidP="0051145D">
      <w:pPr>
        <w:pStyle w:val="a5"/>
        <w:numPr>
          <w:ilvl w:val="0"/>
          <w:numId w:val="22"/>
        </w:numPr>
        <w:tabs>
          <w:tab w:val="left" w:pos="1140"/>
        </w:tabs>
        <w:jc w:val="both"/>
        <w:rPr>
          <w:b/>
          <w:i/>
          <w:sz w:val="28"/>
          <w:szCs w:val="28"/>
        </w:rPr>
      </w:pPr>
      <w:r w:rsidRPr="0051145D">
        <w:rPr>
          <w:b/>
          <w:i/>
          <w:color w:val="000000"/>
          <w:sz w:val="28"/>
          <w:szCs w:val="28"/>
          <w:shd w:val="clear" w:color="auto" w:fill="FFFFFF"/>
        </w:rPr>
        <w:t>Утверждение плана работы Комиссии на 2022 год</w:t>
      </w:r>
      <w:r w:rsidR="0051145D" w:rsidRPr="0051145D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74111C" w:rsidRPr="0051145D" w:rsidRDefault="0074111C" w:rsidP="0074111C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03F7" w:rsidRPr="00BF1776" w:rsidRDefault="0051145D" w:rsidP="00BF1776">
      <w:pPr>
        <w:pStyle w:val="a5"/>
        <w:numPr>
          <w:ilvl w:val="0"/>
          <w:numId w:val="22"/>
        </w:numPr>
        <w:tabs>
          <w:tab w:val="left" w:pos="3915"/>
        </w:tabs>
        <w:jc w:val="both"/>
        <w:rPr>
          <w:b/>
          <w:i/>
          <w:sz w:val="28"/>
          <w:szCs w:val="28"/>
        </w:rPr>
      </w:pPr>
      <w:r w:rsidRPr="00BF1776">
        <w:rPr>
          <w:b/>
          <w:i/>
          <w:sz w:val="28"/>
          <w:szCs w:val="28"/>
        </w:rPr>
        <w:t>Рассмотрение постановлений</w:t>
      </w:r>
      <w:r w:rsidR="00BF1776" w:rsidRPr="00BF1776">
        <w:rPr>
          <w:b/>
          <w:i/>
          <w:sz w:val="28"/>
          <w:szCs w:val="28"/>
        </w:rPr>
        <w:t xml:space="preserve"> Комиссии по делам несовершеннолетних и </w:t>
      </w:r>
      <w:r w:rsidR="00BF1776">
        <w:rPr>
          <w:b/>
          <w:i/>
          <w:sz w:val="28"/>
          <w:szCs w:val="28"/>
        </w:rPr>
        <w:t>защите их прав С</w:t>
      </w:r>
      <w:r w:rsidR="00BF1776" w:rsidRPr="00BF1776">
        <w:rPr>
          <w:b/>
          <w:i/>
          <w:sz w:val="28"/>
          <w:szCs w:val="28"/>
        </w:rPr>
        <w:t>моленской области.</w:t>
      </w:r>
    </w:p>
    <w:p w:rsidR="002E03F7" w:rsidRPr="00615730" w:rsidRDefault="008247D1" w:rsidP="00233A2D">
      <w:pPr>
        <w:tabs>
          <w:tab w:val="left" w:pos="11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82072" w:rsidRDefault="00AE7BB6" w:rsidP="00233A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82072">
        <w:rPr>
          <w:rFonts w:ascii="Times New Roman" w:hAnsi="Times New Roman" w:cs="Times New Roman"/>
          <w:bCs/>
          <w:sz w:val="28"/>
          <w:szCs w:val="28"/>
        </w:rPr>
        <w:t>По каждому заседанию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Комиссией оформлялся протокол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и постан</w:t>
      </w:r>
      <w:r w:rsidR="004D53B6">
        <w:rPr>
          <w:rFonts w:ascii="Times New Roman" w:hAnsi="Times New Roman" w:cs="Times New Roman"/>
          <w:bCs/>
          <w:sz w:val="28"/>
          <w:szCs w:val="28"/>
        </w:rPr>
        <w:t>овление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об утверждении принятых Комиссией решений.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1BF">
        <w:rPr>
          <w:rFonts w:ascii="Times New Roman" w:hAnsi="Times New Roman" w:cs="Times New Roman"/>
          <w:bCs/>
          <w:sz w:val="28"/>
          <w:szCs w:val="28"/>
        </w:rPr>
        <w:t>За 2021 год оформлено 25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протоколов и постановлений Комиссии.</w:t>
      </w:r>
    </w:p>
    <w:p w:rsidR="008D49A3" w:rsidRDefault="00482072" w:rsidP="00233A2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П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о результатам рассмотрения вопросов органам системы профилактики безнадзорности и правонарушений несоверш</w:t>
      </w:r>
      <w:r w:rsidR="004D53B6">
        <w:rPr>
          <w:rFonts w:ascii="Times New Roman" w:hAnsi="Times New Roman" w:cs="Times New Roman"/>
          <w:bCs/>
          <w:sz w:val="28"/>
          <w:szCs w:val="28"/>
        </w:rPr>
        <w:t>еннолетних К</w:t>
      </w:r>
      <w:r w:rsidR="002037AC">
        <w:rPr>
          <w:rFonts w:ascii="Times New Roman" w:hAnsi="Times New Roman" w:cs="Times New Roman"/>
          <w:bCs/>
          <w:sz w:val="28"/>
          <w:szCs w:val="28"/>
        </w:rPr>
        <w:t>омиссией</w:t>
      </w:r>
      <w:r w:rsidR="00F061BF">
        <w:rPr>
          <w:rFonts w:ascii="Times New Roman" w:hAnsi="Times New Roman" w:cs="Times New Roman"/>
          <w:bCs/>
          <w:sz w:val="28"/>
          <w:szCs w:val="28"/>
        </w:rPr>
        <w:t xml:space="preserve"> вынесено 77 поручений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.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4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51145D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2021</w:t>
      </w:r>
      <w:r w:rsidR="0009575E">
        <w:rPr>
          <w:rFonts w:ascii="Times New Roman" w:hAnsi="Times New Roman" w:cs="Times New Roman"/>
          <w:bCs/>
          <w:sz w:val="28"/>
          <w:szCs w:val="28"/>
        </w:rPr>
        <w:t xml:space="preserve"> года Комиссией</w:t>
      </w:r>
      <w:r w:rsidR="009D034A">
        <w:rPr>
          <w:rFonts w:ascii="Times New Roman" w:hAnsi="Times New Roman" w:cs="Times New Roman"/>
          <w:bCs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рассмотрено 16 персональных  дел</w:t>
      </w:r>
      <w:r w:rsidR="00BF17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9575E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них 14 дел</w:t>
      </w:r>
      <w:r w:rsidR="006C2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173">
        <w:rPr>
          <w:rFonts w:ascii="Times New Roman" w:hAnsi="Times New Roman" w:cs="Times New Roman"/>
          <w:bCs/>
          <w:sz w:val="28"/>
          <w:szCs w:val="28"/>
        </w:rPr>
        <w:t>по ч.1 ст. 5.35 КоАП РФ</w:t>
      </w:r>
      <w:r w:rsidR="0009575E"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BF1776">
        <w:rPr>
          <w:rFonts w:ascii="Times New Roman" w:hAnsi="Times New Roman" w:cs="Times New Roman"/>
          <w:bCs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bCs/>
          <w:sz w:val="28"/>
          <w:szCs w:val="28"/>
        </w:rPr>
        <w:t>,  2 дела в отношении несовершеннолетних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с применением к ним мер воздействия</w:t>
      </w:r>
      <w:r w:rsidR="006C228B">
        <w:rPr>
          <w:rFonts w:ascii="Times New Roman" w:hAnsi="Times New Roman" w:cs="Times New Roman"/>
          <w:bCs/>
          <w:sz w:val="28"/>
          <w:szCs w:val="28"/>
        </w:rPr>
        <w:t>.</w:t>
      </w:r>
      <w:r w:rsidR="00C26E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5CAC" w:rsidRDefault="008D53D1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</w:t>
      </w:r>
      <w:r w:rsidR="002B5F7A">
        <w:rPr>
          <w:rFonts w:ascii="Times New Roman" w:hAnsi="Times New Roman" w:cs="Times New Roman"/>
          <w:bCs/>
          <w:sz w:val="28"/>
          <w:szCs w:val="28"/>
        </w:rPr>
        <w:t>материалов об административных правонарушениях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в отношении родителей</w:t>
      </w:r>
      <w:r w:rsidR="005C1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 вынесено </w:t>
      </w:r>
      <w:r w:rsidR="005C1173">
        <w:rPr>
          <w:rFonts w:ascii="Times New Roman" w:hAnsi="Times New Roman" w:cs="Times New Roman"/>
          <w:bCs/>
          <w:sz w:val="28"/>
          <w:szCs w:val="28"/>
        </w:rPr>
        <w:t>7</w:t>
      </w:r>
      <w:r w:rsidR="002B5F7A">
        <w:rPr>
          <w:rFonts w:ascii="Times New Roman" w:hAnsi="Times New Roman" w:cs="Times New Roman"/>
          <w:bCs/>
          <w:sz w:val="28"/>
          <w:szCs w:val="28"/>
        </w:rPr>
        <w:t xml:space="preserve"> преду</w:t>
      </w:r>
      <w:r w:rsidR="00416CBF">
        <w:rPr>
          <w:rFonts w:ascii="Times New Roman" w:hAnsi="Times New Roman" w:cs="Times New Roman"/>
          <w:bCs/>
          <w:sz w:val="28"/>
          <w:szCs w:val="28"/>
        </w:rPr>
        <w:t>преждений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1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FC">
        <w:rPr>
          <w:rFonts w:ascii="Times New Roman" w:hAnsi="Times New Roman" w:cs="Times New Roman"/>
          <w:bCs/>
          <w:sz w:val="28"/>
          <w:szCs w:val="28"/>
        </w:rPr>
        <w:t>на</w:t>
      </w:r>
      <w:r w:rsidR="00D018B3">
        <w:rPr>
          <w:rFonts w:ascii="Times New Roman" w:hAnsi="Times New Roman" w:cs="Times New Roman"/>
          <w:bCs/>
          <w:sz w:val="28"/>
          <w:szCs w:val="28"/>
        </w:rPr>
        <w:t>ложен</w:t>
      </w:r>
      <w:r w:rsidR="005C1173">
        <w:rPr>
          <w:rFonts w:ascii="Times New Roman" w:hAnsi="Times New Roman" w:cs="Times New Roman"/>
          <w:bCs/>
          <w:sz w:val="28"/>
          <w:szCs w:val="28"/>
        </w:rPr>
        <w:t>о 6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5C1173">
        <w:rPr>
          <w:rFonts w:ascii="Times New Roman" w:hAnsi="Times New Roman" w:cs="Times New Roman"/>
          <w:bCs/>
          <w:sz w:val="28"/>
          <w:szCs w:val="28"/>
        </w:rPr>
        <w:t xml:space="preserve">ов   </w:t>
      </w:r>
      <w:r w:rsidR="00EF7965">
        <w:rPr>
          <w:rFonts w:ascii="Times New Roman" w:hAnsi="Times New Roman" w:cs="Times New Roman"/>
          <w:bCs/>
          <w:sz w:val="28"/>
          <w:szCs w:val="28"/>
        </w:rPr>
        <w:t>на общую сумму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1173">
        <w:rPr>
          <w:rFonts w:ascii="Times New Roman" w:hAnsi="Times New Roman" w:cs="Times New Roman"/>
          <w:bCs/>
          <w:sz w:val="28"/>
          <w:szCs w:val="28"/>
        </w:rPr>
        <w:t xml:space="preserve">1650 рублей; 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="00D018B3">
        <w:rPr>
          <w:rFonts w:ascii="Times New Roman" w:hAnsi="Times New Roman" w:cs="Times New Roman"/>
          <w:bCs/>
          <w:sz w:val="28"/>
          <w:szCs w:val="28"/>
        </w:rPr>
        <w:t>соответствии со статьей 24.5 КоАП РФ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вынесено </w:t>
      </w:r>
      <w:r w:rsidR="00333C84">
        <w:rPr>
          <w:rFonts w:ascii="Times New Roman" w:hAnsi="Times New Roman" w:cs="Times New Roman"/>
          <w:bCs/>
          <w:sz w:val="28"/>
          <w:szCs w:val="28"/>
        </w:rPr>
        <w:t>1</w:t>
      </w:r>
      <w:r w:rsidR="00EF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8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 о прекращении 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производства по делу  об административном  правонарушении</w:t>
      </w:r>
      <w:r w:rsidR="00333C84">
        <w:rPr>
          <w:rFonts w:ascii="Times New Roman" w:hAnsi="Times New Roman" w:cs="Times New Roman"/>
          <w:bCs/>
          <w:sz w:val="28"/>
          <w:szCs w:val="28"/>
        </w:rPr>
        <w:t xml:space="preserve"> в отношении родителей</w:t>
      </w:r>
      <w:r w:rsidR="001F48E6">
        <w:rPr>
          <w:rFonts w:ascii="Times New Roman" w:hAnsi="Times New Roman" w:cs="Times New Roman"/>
          <w:bCs/>
          <w:sz w:val="28"/>
          <w:szCs w:val="28"/>
        </w:rPr>
        <w:t xml:space="preserve"> в связи с отсутствием состава административного правонарушения</w:t>
      </w:r>
      <w:r w:rsidR="004E4F3A">
        <w:rPr>
          <w:rFonts w:ascii="Times New Roman" w:hAnsi="Times New Roman" w:cs="Times New Roman"/>
          <w:bCs/>
          <w:sz w:val="28"/>
          <w:szCs w:val="28"/>
        </w:rPr>
        <w:t xml:space="preserve"> по ч.1 ст. 5.35 КоАП РФ.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35E2" w:rsidRDefault="005C1173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2021</w:t>
      </w:r>
      <w:r w:rsidR="00126C25">
        <w:rPr>
          <w:rFonts w:ascii="Times New Roman" w:hAnsi="Times New Roman" w:cs="Times New Roman"/>
          <w:bCs/>
          <w:sz w:val="28"/>
          <w:szCs w:val="28"/>
        </w:rPr>
        <w:t xml:space="preserve"> году в отношении 1 несовершеннолетнего был рассмотрен административный материал по ст. 19.16 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и 1 несовершеннолетнего в области дорожного движения</w:t>
      </w:r>
      <w:r w:rsidR="00126C25">
        <w:rPr>
          <w:rFonts w:ascii="Times New Roman" w:hAnsi="Times New Roman" w:cs="Times New Roman"/>
          <w:bCs/>
          <w:sz w:val="28"/>
          <w:szCs w:val="28"/>
        </w:rPr>
        <w:t>. П</w:t>
      </w:r>
      <w:r>
        <w:rPr>
          <w:rFonts w:ascii="Times New Roman" w:hAnsi="Times New Roman" w:cs="Times New Roman"/>
          <w:bCs/>
          <w:sz w:val="28"/>
          <w:szCs w:val="28"/>
        </w:rPr>
        <w:t>о результатам рассмотрения дел несовершеннолетним</w:t>
      </w:r>
      <w:r w:rsidR="004E4F3A">
        <w:rPr>
          <w:rFonts w:ascii="Times New Roman" w:hAnsi="Times New Roman" w:cs="Times New Roman"/>
          <w:bCs/>
          <w:sz w:val="28"/>
          <w:szCs w:val="28"/>
        </w:rPr>
        <w:t xml:space="preserve"> было вынесено административное</w:t>
      </w:r>
      <w:r w:rsidR="00126C25">
        <w:rPr>
          <w:rFonts w:ascii="Times New Roman" w:hAnsi="Times New Roman" w:cs="Times New Roman"/>
          <w:bCs/>
          <w:sz w:val="28"/>
          <w:szCs w:val="28"/>
        </w:rPr>
        <w:t xml:space="preserve"> наказание в виде предупреждения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административного штрафа</w:t>
      </w:r>
      <w:r w:rsidR="00126C25">
        <w:rPr>
          <w:rFonts w:ascii="Times New Roman" w:hAnsi="Times New Roman" w:cs="Times New Roman"/>
          <w:bCs/>
          <w:sz w:val="28"/>
          <w:szCs w:val="28"/>
        </w:rPr>
        <w:t>.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072" w:rsidRDefault="00C26EF5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Комиссии в 2021</w:t>
      </w:r>
      <w:r w:rsidR="009F7A5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D5CAC">
        <w:rPr>
          <w:rFonts w:ascii="Times New Roman" w:hAnsi="Times New Roman" w:cs="Times New Roman"/>
          <w:bCs/>
          <w:sz w:val="28"/>
          <w:szCs w:val="28"/>
        </w:rPr>
        <w:t xml:space="preserve"> прокуратурой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Глинков</w:t>
      </w:r>
      <w:r w:rsidR="009F7A51">
        <w:rPr>
          <w:rFonts w:ascii="Times New Roman" w:hAnsi="Times New Roman" w:cs="Times New Roman"/>
          <w:bCs/>
          <w:sz w:val="28"/>
          <w:szCs w:val="28"/>
        </w:rPr>
        <w:t>ского района не опротестовывались</w:t>
      </w:r>
      <w:r w:rsidR="009975CE">
        <w:rPr>
          <w:rFonts w:ascii="Times New Roman" w:hAnsi="Times New Roman" w:cs="Times New Roman"/>
          <w:bCs/>
          <w:sz w:val="28"/>
          <w:szCs w:val="28"/>
        </w:rPr>
        <w:t>.</w:t>
      </w:r>
      <w:r w:rsidR="009F7A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2C6" w:rsidRDefault="004762C6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</w:t>
      </w:r>
      <w:r w:rsidR="006B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удебных приставов  направлено </w:t>
      </w:r>
      <w:r w:rsidR="00F061B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93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61BF">
        <w:rPr>
          <w:rFonts w:ascii="Times New Roman" w:eastAsia="Times New Roman" w:hAnsi="Times New Roman" w:cs="Times New Roman"/>
          <w:sz w:val="28"/>
          <w:szCs w:val="28"/>
          <w:lang w:eastAsia="ar-SA"/>
        </w:rPr>
        <w:t>(АППГ –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постановлений о назначении административного  наказания в виде административного штрафа с отметкой о неуплате.</w:t>
      </w:r>
    </w:p>
    <w:p w:rsidR="00716DB9" w:rsidRDefault="00F061BF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2021</w:t>
      </w:r>
      <w:r w:rsidR="006B6AFD">
        <w:rPr>
          <w:rFonts w:ascii="Times New Roman" w:hAnsi="Times New Roman" w:cs="Times New Roman"/>
          <w:bCs/>
          <w:sz w:val="28"/>
          <w:szCs w:val="28"/>
        </w:rPr>
        <w:t xml:space="preserve"> года Комиссией рассмотрен 1 материал</w:t>
      </w:r>
      <w:r w:rsidR="008B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173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F3D">
        <w:rPr>
          <w:rFonts w:ascii="Times New Roman" w:hAnsi="Times New Roman" w:cs="Times New Roman"/>
          <w:bCs/>
          <w:sz w:val="28"/>
          <w:szCs w:val="28"/>
        </w:rPr>
        <w:t>от органов и учреждений системы профилактики.</w:t>
      </w:r>
      <w:r w:rsid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1EB" w:rsidRPr="00AB5199" w:rsidRDefault="001250E1" w:rsidP="00233A2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</w:t>
      </w:r>
      <w:r w:rsidR="00F061BF">
        <w:rPr>
          <w:rFonts w:ascii="Times New Roman" w:hAnsi="Times New Roman" w:cs="Times New Roman"/>
          <w:bCs/>
          <w:sz w:val="28"/>
          <w:szCs w:val="28"/>
        </w:rPr>
        <w:t>еданиях Комиссии  в течение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не  рассматривались материалы об отчислении несовершеннолетних из образовательных учреждений</w:t>
      </w:r>
      <w:r w:rsidR="002642A1">
        <w:rPr>
          <w:rFonts w:ascii="Times New Roman" w:hAnsi="Times New Roman" w:cs="Times New Roman"/>
          <w:bCs/>
          <w:sz w:val="28"/>
          <w:szCs w:val="28"/>
        </w:rPr>
        <w:t>,</w:t>
      </w:r>
      <w:r w:rsidRP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получивших общего образования</w:t>
      </w:r>
      <w:r w:rsidR="002642A1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7E9" w:rsidRDefault="00ED0EC7" w:rsidP="00233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1EB"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01669A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383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A0FA2">
        <w:rPr>
          <w:rFonts w:ascii="Times New Roman" w:hAnsi="Times New Roman" w:cs="Times New Roman"/>
          <w:sz w:val="28"/>
          <w:szCs w:val="28"/>
        </w:rPr>
        <w:t xml:space="preserve">на </w:t>
      </w:r>
      <w:r w:rsidR="00C26EF5">
        <w:rPr>
          <w:rFonts w:ascii="Times New Roman" w:hAnsi="Times New Roman" w:cs="Times New Roman"/>
          <w:sz w:val="28"/>
          <w:szCs w:val="28"/>
        </w:rPr>
        <w:t>01.01.2022</w:t>
      </w:r>
      <w:r w:rsidR="006A0FA2">
        <w:rPr>
          <w:rFonts w:ascii="Times New Roman" w:hAnsi="Times New Roman" w:cs="Times New Roman"/>
          <w:sz w:val="28"/>
          <w:szCs w:val="28"/>
        </w:rPr>
        <w:t xml:space="preserve"> </w:t>
      </w:r>
      <w:r w:rsidR="006B6AFD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6A0FA2">
        <w:rPr>
          <w:rFonts w:ascii="Times New Roman" w:hAnsi="Times New Roman" w:cs="Times New Roman"/>
          <w:sz w:val="28"/>
          <w:szCs w:val="28"/>
        </w:rPr>
        <w:t>т</w:t>
      </w:r>
      <w:r w:rsidR="00257A45">
        <w:rPr>
          <w:rFonts w:ascii="Times New Roman" w:hAnsi="Times New Roman" w:cs="Times New Roman"/>
          <w:sz w:val="28"/>
          <w:szCs w:val="28"/>
        </w:rPr>
        <w:t xml:space="preserve">  </w:t>
      </w:r>
      <w:r w:rsidR="006A0FA2">
        <w:rPr>
          <w:rFonts w:ascii="Times New Roman" w:hAnsi="Times New Roman" w:cs="Times New Roman"/>
          <w:sz w:val="28"/>
          <w:szCs w:val="28"/>
        </w:rPr>
        <w:t xml:space="preserve"> </w:t>
      </w:r>
      <w:r w:rsidR="00C26EF5">
        <w:rPr>
          <w:rFonts w:ascii="Times New Roman" w:hAnsi="Times New Roman" w:cs="Times New Roman"/>
          <w:sz w:val="28"/>
          <w:szCs w:val="28"/>
        </w:rPr>
        <w:t>3</w:t>
      </w:r>
      <w:r w:rsidR="006B6AFD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65375A">
        <w:rPr>
          <w:rFonts w:ascii="Times New Roman" w:hAnsi="Times New Roman" w:cs="Times New Roman"/>
          <w:sz w:val="28"/>
          <w:szCs w:val="28"/>
        </w:rPr>
        <w:t xml:space="preserve"> </w:t>
      </w:r>
      <w:r w:rsidR="006A0FA2">
        <w:rPr>
          <w:rFonts w:ascii="Times New Roman" w:hAnsi="Times New Roman" w:cs="Times New Roman"/>
          <w:sz w:val="28"/>
          <w:szCs w:val="28"/>
        </w:rPr>
        <w:t>(АППГ –</w:t>
      </w:r>
      <w:r w:rsidR="006B6AFD">
        <w:rPr>
          <w:rFonts w:ascii="Times New Roman" w:hAnsi="Times New Roman" w:cs="Times New Roman"/>
          <w:sz w:val="28"/>
          <w:szCs w:val="28"/>
        </w:rPr>
        <w:t xml:space="preserve"> 1</w:t>
      </w:r>
      <w:r w:rsidR="001250E1">
        <w:rPr>
          <w:rFonts w:ascii="Times New Roman" w:hAnsi="Times New Roman" w:cs="Times New Roman"/>
          <w:sz w:val="28"/>
          <w:szCs w:val="28"/>
        </w:rPr>
        <w:t>)</w:t>
      </w:r>
      <w:r w:rsidR="00383D4A">
        <w:rPr>
          <w:rFonts w:ascii="Times New Roman" w:hAnsi="Times New Roman" w:cs="Times New Roman"/>
          <w:sz w:val="28"/>
          <w:szCs w:val="28"/>
        </w:rPr>
        <w:t>. В</w:t>
      </w:r>
      <w:r w:rsidR="00C26EF5">
        <w:rPr>
          <w:rFonts w:ascii="Times New Roman" w:hAnsi="Times New Roman" w:cs="Times New Roman"/>
          <w:sz w:val="28"/>
          <w:szCs w:val="28"/>
        </w:rPr>
        <w:t xml:space="preserve"> течение 2021</w:t>
      </w:r>
      <w:r w:rsidR="0001669A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175F0F">
        <w:rPr>
          <w:rFonts w:ascii="Times New Roman" w:hAnsi="Times New Roman" w:cs="Times New Roman"/>
          <w:sz w:val="28"/>
          <w:szCs w:val="28"/>
        </w:rPr>
        <w:t>омиссией было п</w:t>
      </w:r>
      <w:r w:rsidR="009B71EB" w:rsidRPr="00AB5199">
        <w:rPr>
          <w:rFonts w:ascii="Times New Roman" w:hAnsi="Times New Roman" w:cs="Times New Roman"/>
          <w:sz w:val="28"/>
          <w:szCs w:val="28"/>
        </w:rPr>
        <w:t>оставлено на профилактический учё</w:t>
      </w:r>
      <w:r w:rsidR="006B6AFD">
        <w:rPr>
          <w:rFonts w:ascii="Times New Roman" w:hAnsi="Times New Roman" w:cs="Times New Roman"/>
          <w:sz w:val="28"/>
          <w:szCs w:val="28"/>
        </w:rPr>
        <w:t xml:space="preserve">т </w:t>
      </w:r>
      <w:r w:rsidR="00C26EF5">
        <w:rPr>
          <w:rFonts w:ascii="Times New Roman" w:hAnsi="Times New Roman" w:cs="Times New Roman"/>
          <w:sz w:val="28"/>
          <w:szCs w:val="28"/>
        </w:rPr>
        <w:t>3</w:t>
      </w:r>
      <w:r w:rsidR="006B6AFD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83D4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6B6AFD">
        <w:rPr>
          <w:rFonts w:ascii="Times New Roman" w:hAnsi="Times New Roman" w:cs="Times New Roman"/>
          <w:sz w:val="28"/>
          <w:szCs w:val="28"/>
        </w:rPr>
        <w:t>1</w:t>
      </w:r>
      <w:r w:rsidR="00330653">
        <w:rPr>
          <w:rFonts w:ascii="Times New Roman" w:hAnsi="Times New Roman" w:cs="Times New Roman"/>
          <w:sz w:val="28"/>
          <w:szCs w:val="28"/>
        </w:rPr>
        <w:t xml:space="preserve">). </w:t>
      </w:r>
      <w:r w:rsidR="00383D4A">
        <w:rPr>
          <w:rFonts w:ascii="Times New Roman" w:hAnsi="Times New Roman" w:cs="Times New Roman"/>
          <w:sz w:val="28"/>
          <w:szCs w:val="28"/>
        </w:rPr>
        <w:t xml:space="preserve"> </w:t>
      </w:r>
      <w:r w:rsidR="00722929">
        <w:rPr>
          <w:rFonts w:ascii="Times New Roman" w:hAnsi="Times New Roman" w:cs="Times New Roman"/>
          <w:sz w:val="28"/>
          <w:szCs w:val="28"/>
        </w:rPr>
        <w:t xml:space="preserve">  </w:t>
      </w:r>
      <w:r w:rsidR="00126C25">
        <w:rPr>
          <w:rFonts w:ascii="Times New Roman" w:hAnsi="Times New Roman" w:cs="Times New Roman"/>
          <w:sz w:val="28"/>
          <w:szCs w:val="28"/>
        </w:rPr>
        <w:t>Социальный портрет состоящих на уч</w:t>
      </w:r>
      <w:r w:rsidR="00330653">
        <w:rPr>
          <w:rFonts w:ascii="Times New Roman" w:hAnsi="Times New Roman" w:cs="Times New Roman"/>
          <w:sz w:val="28"/>
          <w:szCs w:val="28"/>
        </w:rPr>
        <w:t>ете несовершеннолетних от 10 до 12 лет, все дети</w:t>
      </w:r>
      <w:r w:rsidR="00640E59">
        <w:rPr>
          <w:rFonts w:ascii="Times New Roman" w:hAnsi="Times New Roman" w:cs="Times New Roman"/>
          <w:sz w:val="28"/>
          <w:szCs w:val="28"/>
        </w:rPr>
        <w:t xml:space="preserve"> прожив</w:t>
      </w:r>
      <w:r w:rsidR="004E4F3A">
        <w:rPr>
          <w:rFonts w:ascii="Times New Roman" w:hAnsi="Times New Roman" w:cs="Times New Roman"/>
          <w:sz w:val="28"/>
          <w:szCs w:val="28"/>
        </w:rPr>
        <w:t xml:space="preserve">ают в </w:t>
      </w:r>
      <w:r w:rsidR="00330653">
        <w:rPr>
          <w:rFonts w:ascii="Times New Roman" w:hAnsi="Times New Roman" w:cs="Times New Roman"/>
          <w:sz w:val="28"/>
          <w:szCs w:val="28"/>
        </w:rPr>
        <w:t>с.Глинка и являются обучающимися в МБОУ «Глинковская СШ».</w:t>
      </w:r>
      <w:r w:rsidR="00640E59">
        <w:rPr>
          <w:rFonts w:ascii="Times New Roman" w:hAnsi="Times New Roman" w:cs="Times New Roman"/>
          <w:sz w:val="28"/>
          <w:szCs w:val="28"/>
        </w:rPr>
        <w:t xml:space="preserve"> </w:t>
      </w:r>
      <w:r w:rsidR="00F446A8">
        <w:rPr>
          <w:color w:val="000000"/>
          <w:sz w:val="28"/>
          <w:szCs w:val="28"/>
          <w:shd w:val="clear" w:color="auto" w:fill="FFFFFF"/>
        </w:rPr>
        <w:t xml:space="preserve"> </w:t>
      </w:r>
      <w:r w:rsidR="00722929">
        <w:rPr>
          <w:rFonts w:ascii="Times New Roman" w:hAnsi="Times New Roman" w:cs="Times New Roman"/>
          <w:sz w:val="28"/>
          <w:szCs w:val="28"/>
        </w:rPr>
        <w:t xml:space="preserve">На </w:t>
      </w:r>
      <w:r w:rsidR="00334A22">
        <w:rPr>
          <w:rFonts w:ascii="Times New Roman" w:hAnsi="Times New Roman" w:cs="Times New Roman"/>
          <w:sz w:val="28"/>
          <w:szCs w:val="28"/>
        </w:rPr>
        <w:t>всех</w:t>
      </w:r>
      <w:r w:rsidR="00AC492B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22929">
        <w:rPr>
          <w:rFonts w:ascii="Times New Roman" w:hAnsi="Times New Roman" w:cs="Times New Roman"/>
          <w:sz w:val="28"/>
          <w:szCs w:val="28"/>
        </w:rPr>
        <w:t xml:space="preserve"> был</w:t>
      </w:r>
      <w:r w:rsidR="00AC492B">
        <w:rPr>
          <w:rFonts w:ascii="Times New Roman" w:hAnsi="Times New Roman" w:cs="Times New Roman"/>
          <w:sz w:val="28"/>
          <w:szCs w:val="28"/>
        </w:rPr>
        <w:t>и</w:t>
      </w:r>
      <w:r w:rsidR="0072292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C492B">
        <w:rPr>
          <w:rFonts w:ascii="Times New Roman" w:hAnsi="Times New Roman" w:cs="Times New Roman"/>
          <w:sz w:val="28"/>
          <w:szCs w:val="28"/>
        </w:rPr>
        <w:t>ы</w:t>
      </w:r>
      <w:r w:rsidR="0072292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C492B">
        <w:rPr>
          <w:rFonts w:ascii="Times New Roman" w:hAnsi="Times New Roman" w:cs="Times New Roman"/>
          <w:sz w:val="28"/>
          <w:szCs w:val="28"/>
        </w:rPr>
        <w:t>ы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="007F430B">
        <w:rPr>
          <w:rFonts w:ascii="Times New Roman" w:hAnsi="Times New Roman" w:cs="Times New Roman"/>
          <w:sz w:val="28"/>
          <w:szCs w:val="28"/>
        </w:rPr>
        <w:t>но – профилактической работы</w:t>
      </w:r>
      <w:r w:rsidR="004E4F3A">
        <w:rPr>
          <w:rFonts w:ascii="Times New Roman" w:hAnsi="Times New Roman" w:cs="Times New Roman"/>
          <w:sz w:val="28"/>
          <w:szCs w:val="28"/>
        </w:rPr>
        <w:t>, закреплены ответственные исполнители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1EB" w:rsidRDefault="009B71EB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01669A">
        <w:rPr>
          <w:rFonts w:ascii="Times New Roman" w:hAnsi="Times New Roman" w:cs="Times New Roman"/>
          <w:sz w:val="28"/>
          <w:szCs w:val="28"/>
        </w:rPr>
        <w:t xml:space="preserve"> в Комиссии не состояло</w:t>
      </w:r>
      <w:r w:rsidRPr="00AB5199">
        <w:rPr>
          <w:rFonts w:ascii="Times New Roman" w:hAnsi="Times New Roman" w:cs="Times New Roman"/>
          <w:sz w:val="28"/>
          <w:szCs w:val="28"/>
        </w:rPr>
        <w:t>.</w:t>
      </w:r>
      <w:r w:rsidR="00F74463">
        <w:rPr>
          <w:rFonts w:ascii="Times New Roman" w:hAnsi="Times New Roman" w:cs="Times New Roman"/>
          <w:sz w:val="28"/>
          <w:szCs w:val="28"/>
        </w:rPr>
        <w:t xml:space="preserve"> Самовольных уходов несовершеннолетних из образовательных учреждений и семей допущено не было.</w:t>
      </w:r>
    </w:p>
    <w:p w:rsidR="00257A45" w:rsidRDefault="00257A45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B5199">
        <w:rPr>
          <w:rFonts w:ascii="Times New Roman" w:hAnsi="Times New Roman" w:cs="Times New Roman"/>
          <w:sz w:val="28"/>
          <w:szCs w:val="28"/>
        </w:rPr>
        <w:t>На профилак</w:t>
      </w:r>
      <w:r>
        <w:rPr>
          <w:rFonts w:ascii="Times New Roman" w:hAnsi="Times New Roman" w:cs="Times New Roman"/>
          <w:sz w:val="28"/>
          <w:szCs w:val="28"/>
        </w:rPr>
        <w:t>тическ</w:t>
      </w:r>
      <w:r w:rsidR="00826EE2">
        <w:rPr>
          <w:rFonts w:ascii="Times New Roman" w:hAnsi="Times New Roman" w:cs="Times New Roman"/>
          <w:sz w:val="28"/>
          <w:szCs w:val="28"/>
        </w:rPr>
        <w:t>ом учёте в Комиссии на 01.01.2022  состои</w:t>
      </w:r>
      <w:r>
        <w:rPr>
          <w:rFonts w:ascii="Times New Roman" w:hAnsi="Times New Roman" w:cs="Times New Roman"/>
          <w:sz w:val="28"/>
          <w:szCs w:val="28"/>
        </w:rPr>
        <w:t xml:space="preserve">т    </w:t>
      </w:r>
      <w:r w:rsidR="00330653">
        <w:rPr>
          <w:rFonts w:ascii="Times New Roman" w:hAnsi="Times New Roman" w:cs="Times New Roman"/>
          <w:sz w:val="28"/>
          <w:szCs w:val="28"/>
        </w:rPr>
        <w:t>1 семья</w:t>
      </w:r>
      <w:r w:rsidR="00D7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8A6841">
        <w:rPr>
          <w:rFonts w:ascii="Times New Roman" w:hAnsi="Times New Roman" w:cs="Times New Roman"/>
          <w:sz w:val="28"/>
          <w:szCs w:val="28"/>
        </w:rPr>
        <w:t xml:space="preserve"> </w:t>
      </w:r>
      <w:r w:rsidR="00D7070C">
        <w:rPr>
          <w:rFonts w:ascii="Times New Roman" w:hAnsi="Times New Roman" w:cs="Times New Roman"/>
          <w:sz w:val="28"/>
          <w:szCs w:val="28"/>
        </w:rPr>
        <w:t>3).   За 2021 год на учет в Комиссию была поставлена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D7070C">
        <w:rPr>
          <w:rFonts w:ascii="Times New Roman" w:hAnsi="Times New Roman" w:cs="Times New Roman"/>
          <w:sz w:val="28"/>
          <w:szCs w:val="28"/>
        </w:rPr>
        <w:t>я</w:t>
      </w:r>
      <w:r w:rsidR="00B92B6F">
        <w:rPr>
          <w:rFonts w:ascii="Times New Roman" w:hAnsi="Times New Roman" w:cs="Times New Roman"/>
          <w:sz w:val="28"/>
          <w:szCs w:val="28"/>
        </w:rPr>
        <w:t>,</w:t>
      </w:r>
      <w:r w:rsidR="008A6841">
        <w:rPr>
          <w:rFonts w:ascii="Times New Roman" w:hAnsi="Times New Roman" w:cs="Times New Roman"/>
          <w:sz w:val="28"/>
          <w:szCs w:val="28"/>
        </w:rPr>
        <w:t xml:space="preserve"> </w:t>
      </w:r>
      <w:r w:rsidR="00B92B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нято </w:t>
      </w:r>
      <w:r w:rsidR="00B92B6F">
        <w:rPr>
          <w:rFonts w:ascii="Times New Roman" w:hAnsi="Times New Roman" w:cs="Times New Roman"/>
          <w:sz w:val="28"/>
          <w:szCs w:val="28"/>
        </w:rPr>
        <w:t>3 семьи, из них 2</w:t>
      </w:r>
      <w:r w:rsidR="008A6841">
        <w:rPr>
          <w:rFonts w:ascii="Times New Roman" w:hAnsi="Times New Roman" w:cs="Times New Roman"/>
          <w:sz w:val="28"/>
          <w:szCs w:val="28"/>
        </w:rPr>
        <w:t xml:space="preserve"> в связи с переменой места жительства</w:t>
      </w:r>
      <w:r w:rsidR="00B92B6F">
        <w:rPr>
          <w:rFonts w:ascii="Times New Roman" w:hAnsi="Times New Roman" w:cs="Times New Roman"/>
          <w:sz w:val="28"/>
          <w:szCs w:val="28"/>
        </w:rPr>
        <w:t>, 1 в связи со смертью родителя,  ребенок взят в приемную семью.</w:t>
      </w:r>
    </w:p>
    <w:p w:rsidR="003C77E9" w:rsidRDefault="00B92B6F" w:rsidP="00233A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</w:t>
      </w:r>
      <w:r w:rsidR="0007388C">
        <w:rPr>
          <w:rFonts w:ascii="Times New Roman" w:hAnsi="Times New Roman"/>
          <w:sz w:val="28"/>
          <w:szCs w:val="28"/>
        </w:rPr>
        <w:t xml:space="preserve"> года </w:t>
      </w:r>
      <w:r w:rsidR="0007388C" w:rsidRPr="003A7F03">
        <w:rPr>
          <w:rFonts w:ascii="Times New Roman" w:hAnsi="Times New Roman"/>
          <w:sz w:val="28"/>
          <w:szCs w:val="28"/>
        </w:rPr>
        <w:t xml:space="preserve"> на заседаниях Комиссии осуществлялся мониторинг формирования сектором опеки и попечительства единого учета, учетных материалов по несовершеннолетним и семьям, находящимся в социально опасном положении, на территории муниципального образования</w:t>
      </w:r>
      <w:r w:rsidR="0007388C">
        <w:rPr>
          <w:rFonts w:ascii="Times New Roman" w:hAnsi="Times New Roman"/>
          <w:sz w:val="28"/>
          <w:szCs w:val="28"/>
        </w:rPr>
        <w:t xml:space="preserve"> «Глинковский район» Смоленской области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77E9" w:rsidRDefault="00B92B6F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01.01.2022</w:t>
      </w:r>
      <w:r w:rsidR="00905C0B" w:rsidRPr="00E534C3">
        <w:rPr>
          <w:rFonts w:ascii="Times New Roman" w:eastAsia="Times New Roman" w:hAnsi="Times New Roman" w:cs="Times New Roman"/>
          <w:sz w:val="28"/>
          <w:szCs w:val="28"/>
        </w:rPr>
        <w:t xml:space="preserve">.  в  едином  учете   состоят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905C0B" w:rsidRPr="00E534C3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</w:t>
      </w:r>
      <w:r w:rsidR="00BF7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BF7590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905C0B" w:rsidRPr="00E534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7E9" w:rsidRDefault="00B92B6F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 xml:space="preserve"> год решением Комиссии поставлено в еди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ный учет и закреплено  за органа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>, организующим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реабилитационную работу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4A22" w:rsidRDefault="006D4CD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о с учета </w:t>
      </w:r>
      <w:r w:rsidR="00B92B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семей: </w:t>
      </w:r>
      <w:r w:rsidR="00B92B6F">
        <w:rPr>
          <w:rFonts w:ascii="Times New Roman" w:eastAsia="Times New Roman" w:hAnsi="Times New Roman" w:cs="Times New Roman"/>
          <w:sz w:val="28"/>
          <w:szCs w:val="28"/>
        </w:rPr>
        <w:t xml:space="preserve">2 семьи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>вязи с улучшением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="00113188">
        <w:rPr>
          <w:rFonts w:ascii="Times New Roman" w:eastAsia="Times New Roman" w:hAnsi="Times New Roman" w:cs="Times New Roman"/>
          <w:sz w:val="28"/>
          <w:szCs w:val="28"/>
        </w:rPr>
        <w:t>, 2 семьи</w:t>
      </w:r>
      <w:r w:rsidR="005D28E2">
        <w:rPr>
          <w:rFonts w:ascii="Times New Roman" w:eastAsia="Times New Roman" w:hAnsi="Times New Roman" w:cs="Times New Roman"/>
          <w:sz w:val="28"/>
          <w:szCs w:val="28"/>
        </w:rPr>
        <w:t xml:space="preserve"> в свя</w:t>
      </w:r>
      <w:r w:rsidR="00334A22">
        <w:rPr>
          <w:rFonts w:ascii="Times New Roman" w:eastAsia="Times New Roman" w:hAnsi="Times New Roman" w:cs="Times New Roman"/>
          <w:sz w:val="28"/>
          <w:szCs w:val="28"/>
        </w:rPr>
        <w:t>зи с переменой места жительства</w:t>
      </w:r>
      <w:r w:rsidR="00113188">
        <w:rPr>
          <w:rFonts w:ascii="Times New Roman" w:eastAsia="Times New Roman" w:hAnsi="Times New Roman" w:cs="Times New Roman"/>
          <w:sz w:val="28"/>
          <w:szCs w:val="28"/>
        </w:rPr>
        <w:t>, 1 в связи со смертью родителя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A45" w:rsidRDefault="00113188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257A45">
        <w:rPr>
          <w:rFonts w:ascii="Times New Roman" w:hAnsi="Times New Roman" w:cs="Times New Roman"/>
          <w:sz w:val="28"/>
          <w:szCs w:val="28"/>
        </w:rPr>
        <w:t xml:space="preserve"> год   органом  опеки и попечительства  совместно с Комис</w:t>
      </w:r>
      <w:r w:rsidR="00A34EC6">
        <w:rPr>
          <w:rFonts w:ascii="Times New Roman" w:hAnsi="Times New Roman" w:cs="Times New Roman"/>
          <w:sz w:val="28"/>
          <w:szCs w:val="28"/>
        </w:rPr>
        <w:t>сией выявлен 1 ребенок</w:t>
      </w:r>
      <w:r w:rsidR="00257A45">
        <w:rPr>
          <w:rFonts w:ascii="Times New Roman" w:hAnsi="Times New Roman" w:cs="Times New Roman"/>
          <w:sz w:val="28"/>
          <w:szCs w:val="28"/>
        </w:rPr>
        <w:t>, оставшийся без попечения родителей, который</w:t>
      </w:r>
      <w:r w:rsidR="00257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  под предварительную  опеку.</w:t>
      </w:r>
    </w:p>
    <w:p w:rsidR="006B3230" w:rsidRDefault="00D67C87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Комиссией  проводились сверки  списков семей, находящихся в социально опасном положении, состоящих на учете  </w:t>
      </w:r>
      <w:r w:rsidR="00C0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ПДН ПП по Глинковскому району,  секторе опеке и попечительства, отдела социальной защиты населения. В органы  и учреждения системы профилактики  направлялись обновленные списки семей, по</w:t>
      </w:r>
      <w:r w:rsidR="00113188">
        <w:rPr>
          <w:rFonts w:ascii="Times New Roman" w:eastAsia="Times New Roman" w:hAnsi="Times New Roman" w:cs="Times New Roman"/>
          <w:sz w:val="28"/>
          <w:szCs w:val="28"/>
        </w:rPr>
        <w:t>ставленных на учет в течение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для работы в рамках своей компетенции.</w:t>
      </w:r>
    </w:p>
    <w:p w:rsidR="001470B4" w:rsidRPr="006B3230" w:rsidRDefault="001470B4" w:rsidP="00233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30">
        <w:rPr>
          <w:rFonts w:ascii="Times New Roman" w:hAnsi="Times New Roman" w:cs="Times New Roman"/>
          <w:sz w:val="28"/>
          <w:szCs w:val="28"/>
        </w:rPr>
        <w:t xml:space="preserve">            Как показывает практика, основной причиной неблаг</w:t>
      </w:r>
      <w:r w:rsidR="00A74CA1">
        <w:rPr>
          <w:rFonts w:ascii="Times New Roman" w:hAnsi="Times New Roman" w:cs="Times New Roman"/>
          <w:sz w:val="28"/>
          <w:szCs w:val="28"/>
        </w:rPr>
        <w:t xml:space="preserve">ополучия является злоупотребление спиртными напитками </w:t>
      </w:r>
      <w:r w:rsidRPr="006B3230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802115" w:rsidRPr="006B3230">
        <w:rPr>
          <w:rFonts w:ascii="Times New Roman" w:hAnsi="Times New Roman" w:cs="Times New Roman"/>
          <w:sz w:val="28"/>
          <w:szCs w:val="28"/>
        </w:rPr>
        <w:t>елей либо одинокой матери.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Поэтому  принимаются меры по направлен</w:t>
      </w:r>
      <w:r w:rsidR="00113188">
        <w:rPr>
          <w:rFonts w:ascii="Times New Roman" w:hAnsi="Times New Roman" w:cs="Times New Roman"/>
          <w:sz w:val="28"/>
          <w:szCs w:val="28"/>
        </w:rPr>
        <w:t>ию родителей на лечение. За  2021</w:t>
      </w:r>
      <w:r w:rsidRPr="006B3230">
        <w:rPr>
          <w:rFonts w:ascii="Times New Roman" w:hAnsi="Times New Roman" w:cs="Times New Roman"/>
          <w:sz w:val="28"/>
          <w:szCs w:val="28"/>
        </w:rPr>
        <w:t xml:space="preserve"> год было рекомендовано пройти курс лечения от а</w:t>
      </w:r>
      <w:r w:rsidR="005D28E2">
        <w:rPr>
          <w:rFonts w:ascii="Times New Roman" w:hAnsi="Times New Roman" w:cs="Times New Roman"/>
          <w:sz w:val="28"/>
          <w:szCs w:val="28"/>
        </w:rPr>
        <w:t>л</w:t>
      </w:r>
      <w:r w:rsidR="00881B88">
        <w:rPr>
          <w:rFonts w:ascii="Times New Roman" w:hAnsi="Times New Roman" w:cs="Times New Roman"/>
          <w:sz w:val="28"/>
          <w:szCs w:val="28"/>
        </w:rPr>
        <w:t>коголизма и предложена помощь 6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родителям, из них для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к</w:t>
      </w:r>
      <w:r w:rsidR="00113188">
        <w:rPr>
          <w:rFonts w:ascii="Times New Roman" w:hAnsi="Times New Roman" w:cs="Times New Roman"/>
          <w:sz w:val="28"/>
          <w:szCs w:val="28"/>
        </w:rPr>
        <w:t>онсультации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к наркологу  </w:t>
      </w:r>
      <w:r w:rsidR="00113188">
        <w:rPr>
          <w:rFonts w:ascii="Times New Roman" w:hAnsi="Times New Roman" w:cs="Times New Roman"/>
          <w:sz w:val="28"/>
          <w:szCs w:val="28"/>
        </w:rPr>
        <w:t xml:space="preserve"> Глинковского отделения </w:t>
      </w:r>
      <w:r w:rsidR="00C14580" w:rsidRPr="006B3230">
        <w:rPr>
          <w:rFonts w:ascii="Times New Roman" w:hAnsi="Times New Roman" w:cs="Times New Roman"/>
          <w:sz w:val="28"/>
          <w:szCs w:val="28"/>
        </w:rPr>
        <w:t>ОГБУ</w:t>
      </w:r>
      <w:r w:rsidR="00113188">
        <w:rPr>
          <w:rFonts w:ascii="Times New Roman" w:hAnsi="Times New Roman" w:cs="Times New Roman"/>
          <w:sz w:val="28"/>
          <w:szCs w:val="28"/>
        </w:rPr>
        <w:t>З «Ельнинская М</w:t>
      </w:r>
      <w:r w:rsidR="005D28E2">
        <w:rPr>
          <w:rFonts w:ascii="Times New Roman" w:hAnsi="Times New Roman" w:cs="Times New Roman"/>
          <w:sz w:val="28"/>
          <w:szCs w:val="28"/>
        </w:rPr>
        <w:t>Б» направлено 4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родителя.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Комиссией налажен тесный контакт с администрацией Областного наркологического диспансера, который предоставляет услуги по бесплатному лечению родителей о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т алкоголизма, </w:t>
      </w:r>
      <w:r w:rsidR="00015D02" w:rsidRPr="006B3230">
        <w:rPr>
          <w:rFonts w:ascii="Times New Roman" w:hAnsi="Times New Roman" w:cs="Times New Roman"/>
          <w:sz w:val="28"/>
          <w:szCs w:val="28"/>
        </w:rPr>
        <w:t>но направление в наркологическое отделение согласно действующему законодательству носит рекомендательный характер</w:t>
      </w:r>
      <w:r w:rsidR="00CF158A" w:rsidRPr="006B3230">
        <w:rPr>
          <w:rFonts w:ascii="Times New Roman" w:hAnsi="Times New Roman" w:cs="Times New Roman"/>
          <w:sz w:val="28"/>
          <w:szCs w:val="28"/>
        </w:rPr>
        <w:t>,</w:t>
      </w:r>
      <w:r w:rsidR="00A75E19">
        <w:rPr>
          <w:rFonts w:ascii="Times New Roman" w:hAnsi="Times New Roman" w:cs="Times New Roman"/>
          <w:sz w:val="28"/>
          <w:szCs w:val="28"/>
        </w:rPr>
        <w:t xml:space="preserve"> и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</w:t>
      </w:r>
      <w:r w:rsidRPr="006B3230">
        <w:rPr>
          <w:rFonts w:ascii="Times New Roman" w:hAnsi="Times New Roman" w:cs="Times New Roman"/>
          <w:sz w:val="28"/>
          <w:szCs w:val="28"/>
        </w:rPr>
        <w:t xml:space="preserve"> это лечение занимает долгое время</w:t>
      </w:r>
      <w:r w:rsidR="00113188">
        <w:rPr>
          <w:rFonts w:ascii="Times New Roman" w:hAnsi="Times New Roman" w:cs="Times New Roman"/>
          <w:sz w:val="28"/>
          <w:szCs w:val="28"/>
        </w:rPr>
        <w:t>, поэтому 3</w:t>
      </w:r>
      <w:r w:rsidR="0006519E">
        <w:rPr>
          <w:rFonts w:ascii="Times New Roman" w:hAnsi="Times New Roman" w:cs="Times New Roman"/>
          <w:sz w:val="28"/>
          <w:szCs w:val="28"/>
        </w:rPr>
        <w:t xml:space="preserve"> родителей воспользовались моментальным курсом, пройдя кодирование в платных кабинетах г</w:t>
      </w:r>
      <w:r w:rsidR="00ED4D00">
        <w:rPr>
          <w:rFonts w:ascii="Times New Roman" w:hAnsi="Times New Roman" w:cs="Times New Roman"/>
          <w:sz w:val="28"/>
          <w:szCs w:val="28"/>
        </w:rPr>
        <w:t>.</w:t>
      </w:r>
      <w:r w:rsidR="0006519E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Pr="006B32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97F44" w:rsidRDefault="00983F4A" w:rsidP="00233A2D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</w:r>
      <w:r w:rsidR="000440EF">
        <w:t>Особую значимость в работе комиссии играют профилактические рейды. Графики рейдов разрабатываются и утверждаются на заседа</w:t>
      </w:r>
      <w:r w:rsidR="00113188">
        <w:t>нии комиссии</w:t>
      </w:r>
      <w:r w:rsidR="000440EF">
        <w:t xml:space="preserve">. </w:t>
      </w:r>
      <w:r w:rsidR="00113188">
        <w:t>За 2021</w:t>
      </w:r>
      <w:r w:rsidR="009B71EB">
        <w:t xml:space="preserve"> год </w:t>
      </w:r>
      <w:r w:rsidR="009B71EB">
        <w:rPr>
          <w:szCs w:val="28"/>
        </w:rPr>
        <w:t>проведено</w:t>
      </w:r>
      <w:r w:rsidR="00977308">
        <w:rPr>
          <w:szCs w:val="28"/>
        </w:rPr>
        <w:t xml:space="preserve"> 14</w:t>
      </w:r>
      <w:r w:rsidR="007D5ECB">
        <w:rPr>
          <w:szCs w:val="28"/>
        </w:rPr>
        <w:t xml:space="preserve"> </w:t>
      </w:r>
      <w:r w:rsidR="009F42E7">
        <w:rPr>
          <w:szCs w:val="28"/>
        </w:rPr>
        <w:t>межведомственных рейдов</w:t>
      </w:r>
      <w:r w:rsidR="009B71EB">
        <w:rPr>
          <w:szCs w:val="28"/>
        </w:rPr>
        <w:t>,</w:t>
      </w:r>
      <w:r w:rsidR="009B71EB" w:rsidRPr="00966CA1">
        <w:rPr>
          <w:rFonts w:eastAsia="Times New Roman"/>
          <w:kern w:val="0"/>
          <w:szCs w:val="28"/>
          <w:lang w:eastAsia="ar-SA"/>
        </w:rPr>
        <w:t xml:space="preserve"> </w:t>
      </w:r>
      <w:r w:rsidR="009B71EB">
        <w:rPr>
          <w:rFonts w:eastAsia="Times New Roman"/>
          <w:kern w:val="0"/>
          <w:szCs w:val="28"/>
          <w:lang w:eastAsia="ar-SA"/>
        </w:rPr>
        <w:t>в  результате  которых</w:t>
      </w:r>
      <w:r w:rsidR="009B71EB" w:rsidRPr="00246E37">
        <w:rPr>
          <w:rFonts w:eastAsia="Times New Roman"/>
          <w:kern w:val="0"/>
          <w:szCs w:val="28"/>
          <w:lang w:eastAsia="ar-SA"/>
        </w:rPr>
        <w:t xml:space="preserve"> </w:t>
      </w:r>
      <w:r w:rsidR="00977308">
        <w:rPr>
          <w:szCs w:val="28"/>
        </w:rPr>
        <w:t xml:space="preserve">  обследовано 55</w:t>
      </w:r>
      <w:r w:rsidR="00C95DEB">
        <w:rPr>
          <w:szCs w:val="28"/>
        </w:rPr>
        <w:t xml:space="preserve"> семей</w:t>
      </w:r>
      <w:r w:rsidR="009B71EB">
        <w:t xml:space="preserve">. </w:t>
      </w:r>
      <w:r w:rsidR="006A0C1D">
        <w:t>Обследовались жилищно-б</w:t>
      </w:r>
      <w:r w:rsidR="004B2E23">
        <w:t xml:space="preserve">ытовые условия </w:t>
      </w:r>
      <w:r w:rsidR="004B2E23">
        <w:lastRenderedPageBreak/>
        <w:t>проживания семей</w:t>
      </w:r>
      <w:r w:rsidR="006A0C1D">
        <w:t>, с родителями велись</w:t>
      </w:r>
      <w:r w:rsidR="009B71EB">
        <w:t xml:space="preserve"> беседы о недопустимости уклонения их от выполнения родител</w:t>
      </w:r>
      <w:r w:rsidR="006A0C1D">
        <w:t>ьских обязанностей, разъяснялись</w:t>
      </w:r>
      <w:r w:rsidR="009B71EB">
        <w:t xml:space="preserve"> их права, законодательство об ответственности за уклонение от их выполнения родительских обязанностей</w:t>
      </w:r>
      <w:r w:rsidR="006A0C1D">
        <w:t>, давались консультации</w:t>
      </w:r>
      <w:r w:rsidR="0042199E">
        <w:t>, памятки</w:t>
      </w:r>
      <w:r w:rsidR="006A0C1D">
        <w:t>.</w:t>
      </w:r>
      <w:r w:rsidR="00297F44">
        <w:tab/>
      </w:r>
    </w:p>
    <w:p w:rsidR="007D5ECB" w:rsidRDefault="00EE40E5" w:rsidP="00977308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tab/>
      </w:r>
      <w:r w:rsidR="00A4411D">
        <w:rPr>
          <w:szCs w:val="28"/>
        </w:rPr>
        <w:t xml:space="preserve">  Е</w:t>
      </w:r>
      <w:r w:rsidR="00113188">
        <w:rPr>
          <w:szCs w:val="28"/>
        </w:rPr>
        <w:t>жеквартально в 2021</w:t>
      </w:r>
      <w:r w:rsidR="007D5ECB">
        <w:rPr>
          <w:szCs w:val="28"/>
        </w:rPr>
        <w:t xml:space="preserve"> году</w:t>
      </w:r>
      <w:r w:rsidR="00A4411D">
        <w:rPr>
          <w:szCs w:val="28"/>
        </w:rPr>
        <w:t>, на основании заключенного договора о совместной деятельности с СОГБОУ «Шаталовский детский дом от 26.12.2013г. № 3,</w:t>
      </w:r>
      <w:r w:rsidR="007D5ECB">
        <w:rPr>
          <w:szCs w:val="28"/>
        </w:rPr>
        <w:t xml:space="preserve"> проводились консул</w:t>
      </w:r>
      <w:r w:rsidR="00A34EC6">
        <w:rPr>
          <w:szCs w:val="28"/>
        </w:rPr>
        <w:t>ьтации психологом  Горбачевой Н.Ю</w:t>
      </w:r>
      <w:r w:rsidR="007D5ECB">
        <w:rPr>
          <w:szCs w:val="28"/>
        </w:rPr>
        <w:t>. Индивидуальную пс</w:t>
      </w:r>
      <w:r w:rsidR="00D25C91">
        <w:rPr>
          <w:szCs w:val="28"/>
        </w:rPr>
        <w:t>ихологическу</w:t>
      </w:r>
      <w:r w:rsidR="00A34EC6">
        <w:rPr>
          <w:szCs w:val="28"/>
        </w:rPr>
        <w:t>ю помощь получили  25 человек</w:t>
      </w:r>
      <w:r w:rsidR="00ED4D00">
        <w:rPr>
          <w:szCs w:val="28"/>
        </w:rPr>
        <w:t>.</w:t>
      </w:r>
    </w:p>
    <w:p w:rsidR="007D5ECB" w:rsidRDefault="007D5ECB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64 ФЗ от 29.12.2012 года  № 273 ФЗ «Об образовании в Российской Федерации» на основании приказа Отдела по образованию № 14 от 18.02.2014г. на базе МБОУ детский сад «Солнышко» открыт районный  консультационный центр для родителей (законных представителей) по оказанию методической, психолого-педагогической, диагностической и консультационной помощи родителям (з</w:t>
      </w:r>
      <w:r w:rsidR="00113188">
        <w:rPr>
          <w:rFonts w:ascii="Times New Roman" w:hAnsi="Times New Roman" w:cs="Times New Roman"/>
          <w:sz w:val="28"/>
          <w:szCs w:val="28"/>
        </w:rPr>
        <w:t>аконным представителям).  За 2021</w:t>
      </w:r>
      <w:r>
        <w:rPr>
          <w:rFonts w:ascii="Times New Roman" w:hAnsi="Times New Roman" w:cs="Times New Roman"/>
          <w:sz w:val="28"/>
          <w:szCs w:val="28"/>
        </w:rPr>
        <w:t xml:space="preserve"> год услуг</w:t>
      </w:r>
      <w:r w:rsidR="00D25C91">
        <w:rPr>
          <w:rFonts w:ascii="Times New Roman" w:hAnsi="Times New Roman" w:cs="Times New Roman"/>
          <w:sz w:val="28"/>
          <w:szCs w:val="28"/>
        </w:rPr>
        <w:t xml:space="preserve">ами центра воспользовались </w:t>
      </w:r>
      <w:r w:rsidR="00977308">
        <w:rPr>
          <w:rFonts w:ascii="Times New Roman" w:hAnsi="Times New Roman" w:cs="Times New Roman"/>
          <w:sz w:val="28"/>
          <w:szCs w:val="28"/>
        </w:rPr>
        <w:t>6 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1EB" w:rsidRDefault="0091798C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1798C">
        <w:rPr>
          <w:rFonts w:ascii="Times New Roman" w:hAnsi="Times New Roman" w:cs="Times New Roman"/>
          <w:sz w:val="28"/>
        </w:rPr>
        <w:t>Комиссия сотрудничает  с Приходом храма Святителя Николая с.Глинка</w:t>
      </w:r>
      <w:r w:rsidR="00363A4F">
        <w:rPr>
          <w:rFonts w:ascii="Times New Roman" w:hAnsi="Times New Roman" w:cs="Times New Roman"/>
          <w:sz w:val="28"/>
        </w:rPr>
        <w:t xml:space="preserve">, который </w:t>
      </w:r>
      <w:r w:rsidR="00F52E37">
        <w:rPr>
          <w:rFonts w:ascii="Times New Roman" w:hAnsi="Times New Roman" w:cs="Times New Roman"/>
          <w:sz w:val="28"/>
        </w:rPr>
        <w:t xml:space="preserve"> регулярно оказывает</w:t>
      </w:r>
      <w:r>
        <w:rPr>
          <w:rFonts w:ascii="Times New Roman" w:hAnsi="Times New Roman" w:cs="Times New Roman"/>
          <w:sz w:val="28"/>
        </w:rPr>
        <w:t xml:space="preserve"> посильную </w:t>
      </w:r>
      <w:r w:rsidR="00F52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помощь</w:t>
      </w:r>
      <w:r w:rsidR="00090DB6">
        <w:rPr>
          <w:rFonts w:ascii="Times New Roman" w:hAnsi="Times New Roman" w:cs="Times New Roman"/>
          <w:sz w:val="28"/>
        </w:rPr>
        <w:t xml:space="preserve"> 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>одеждой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 xml:space="preserve"> и </w:t>
      </w:r>
      <w:r w:rsidR="00F52E37">
        <w:rPr>
          <w:rFonts w:ascii="Times New Roman" w:hAnsi="Times New Roman" w:cs="Times New Roman"/>
          <w:sz w:val="28"/>
        </w:rPr>
        <w:t xml:space="preserve"> продуктами питания</w:t>
      </w:r>
      <w:r w:rsidR="00AA0B05">
        <w:rPr>
          <w:rFonts w:ascii="Times New Roman" w:hAnsi="Times New Roman" w:cs="Times New Roman"/>
          <w:sz w:val="28"/>
        </w:rPr>
        <w:t xml:space="preserve"> семьям, оказавшимся в трудной жизненной ситуации.</w:t>
      </w:r>
      <w:r w:rsidR="00D25C91">
        <w:rPr>
          <w:rFonts w:ascii="Times New Roman" w:hAnsi="Times New Roman" w:cs="Times New Roman"/>
          <w:sz w:val="28"/>
        </w:rPr>
        <w:t xml:space="preserve">  </w:t>
      </w:r>
      <w:r w:rsidR="00557E5D">
        <w:rPr>
          <w:rFonts w:ascii="Times New Roman" w:hAnsi="Times New Roman" w:cs="Times New Roman"/>
          <w:sz w:val="28"/>
        </w:rPr>
        <w:t>Ежеквартально комиссией были организованы поставки одежды и обуви, к</w:t>
      </w:r>
      <w:r w:rsidR="00800680">
        <w:rPr>
          <w:rFonts w:ascii="Times New Roman" w:hAnsi="Times New Roman" w:cs="Times New Roman"/>
          <w:sz w:val="28"/>
        </w:rPr>
        <w:t>анцелярских принадлежностей из Смоленского дома для мамы</w:t>
      </w:r>
      <w:r w:rsidR="006728C3">
        <w:rPr>
          <w:rFonts w:ascii="Times New Roman" w:hAnsi="Times New Roman" w:cs="Times New Roman"/>
          <w:sz w:val="28"/>
        </w:rPr>
        <w:t xml:space="preserve">. </w:t>
      </w:r>
      <w:r w:rsidR="00977308">
        <w:rPr>
          <w:rFonts w:ascii="Times New Roman" w:hAnsi="Times New Roman" w:cs="Times New Roman"/>
          <w:sz w:val="28"/>
        </w:rPr>
        <w:t xml:space="preserve"> </w:t>
      </w:r>
      <w:r w:rsidR="006728C3">
        <w:rPr>
          <w:rFonts w:ascii="Times New Roman" w:hAnsi="Times New Roman" w:cs="Times New Roman"/>
          <w:sz w:val="28"/>
        </w:rPr>
        <w:t>О</w:t>
      </w:r>
      <w:r w:rsidR="00977308">
        <w:rPr>
          <w:rFonts w:ascii="Times New Roman" w:hAnsi="Times New Roman" w:cs="Times New Roman"/>
          <w:sz w:val="28"/>
        </w:rPr>
        <w:t>казана помощь 60</w:t>
      </w:r>
      <w:r w:rsidR="00557E5D">
        <w:rPr>
          <w:rFonts w:ascii="Times New Roman" w:hAnsi="Times New Roman" w:cs="Times New Roman"/>
          <w:sz w:val="28"/>
        </w:rPr>
        <w:t xml:space="preserve"> семьям продуктовыми наборами</w:t>
      </w:r>
      <w:r w:rsidR="006728C3">
        <w:rPr>
          <w:rFonts w:ascii="Times New Roman" w:hAnsi="Times New Roman" w:cs="Times New Roman"/>
          <w:sz w:val="28"/>
        </w:rPr>
        <w:t>, которые были</w:t>
      </w:r>
      <w:r w:rsidR="00557E5D">
        <w:rPr>
          <w:rFonts w:ascii="Times New Roman" w:hAnsi="Times New Roman" w:cs="Times New Roman"/>
          <w:sz w:val="28"/>
        </w:rPr>
        <w:t xml:space="preserve"> </w:t>
      </w:r>
      <w:r w:rsidR="006728C3">
        <w:rPr>
          <w:rFonts w:ascii="Times New Roman" w:hAnsi="Times New Roman" w:cs="Times New Roman"/>
          <w:sz w:val="28"/>
        </w:rPr>
        <w:t xml:space="preserve"> предоставлены Централизованной религиозной организацией «Смоленская епархия Русской Православно</w:t>
      </w:r>
      <w:r w:rsidR="00CA175F">
        <w:rPr>
          <w:rFonts w:ascii="Times New Roman" w:hAnsi="Times New Roman" w:cs="Times New Roman"/>
          <w:sz w:val="28"/>
        </w:rPr>
        <w:t>й Церкви</w:t>
      </w:r>
      <w:r w:rsidR="006728C3">
        <w:rPr>
          <w:rFonts w:ascii="Times New Roman" w:hAnsi="Times New Roman" w:cs="Times New Roman"/>
          <w:sz w:val="28"/>
          <w:szCs w:val="28"/>
        </w:rPr>
        <w:t>.</w:t>
      </w:r>
    </w:p>
    <w:p w:rsidR="00FD7B31" w:rsidRDefault="00113188" w:rsidP="00233A2D">
      <w:pPr>
        <w:spacing w:after="0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 течение 2021</w:t>
      </w:r>
      <w:r w:rsidR="00AE244F">
        <w:rPr>
          <w:rFonts w:ascii="Times New Roman" w:hAnsi="Times New Roman" w:cs="Times New Roman"/>
          <w:sz w:val="28"/>
        </w:rPr>
        <w:t xml:space="preserve"> года осуществлялись</w:t>
      </w:r>
      <w:r w:rsidR="00AE244F" w:rsidRPr="00E57311">
        <w:rPr>
          <w:rFonts w:ascii="Times New Roman" w:hAnsi="Times New Roman" w:cs="Times New Roman"/>
          <w:sz w:val="28"/>
        </w:rPr>
        <w:t xml:space="preserve"> мероприятия по  социальной поддержке </w:t>
      </w:r>
      <w:r w:rsidR="00AE244F">
        <w:rPr>
          <w:rFonts w:ascii="Times New Roman" w:hAnsi="Times New Roman" w:cs="Times New Roman"/>
          <w:sz w:val="28"/>
        </w:rPr>
        <w:t xml:space="preserve">семей, воспитывающих несовершеннолетних детей </w:t>
      </w:r>
      <w:r w:rsidR="00AE244F" w:rsidRPr="00E57311">
        <w:rPr>
          <w:rFonts w:ascii="Times New Roman" w:hAnsi="Times New Roman" w:cs="Times New Roman"/>
          <w:sz w:val="28"/>
        </w:rPr>
        <w:t xml:space="preserve">по линии сектора социальной </w:t>
      </w:r>
      <w:r w:rsidR="00BC12CF">
        <w:rPr>
          <w:rFonts w:ascii="Times New Roman" w:hAnsi="Times New Roman" w:cs="Times New Roman"/>
          <w:sz w:val="28"/>
        </w:rPr>
        <w:t xml:space="preserve"> </w:t>
      </w:r>
      <w:r w:rsidR="00AE244F" w:rsidRPr="00E57311">
        <w:rPr>
          <w:rFonts w:ascii="Times New Roman" w:hAnsi="Times New Roman" w:cs="Times New Roman"/>
          <w:sz w:val="28"/>
        </w:rPr>
        <w:t>защиты населения  в Глинковском районе</w:t>
      </w:r>
      <w:r w:rsidR="00AE244F">
        <w:rPr>
          <w:sz w:val="28"/>
        </w:rPr>
        <w:t>.</w:t>
      </w:r>
      <w:r w:rsidR="00BC12CF">
        <w:rPr>
          <w:sz w:val="28"/>
        </w:rPr>
        <w:t xml:space="preserve">  </w:t>
      </w:r>
    </w:p>
    <w:p w:rsidR="00BC12CF" w:rsidRPr="0091798C" w:rsidRDefault="00BC12CF" w:rsidP="00233A2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C12CF">
        <w:rPr>
          <w:rFonts w:ascii="Times New Roman" w:hAnsi="Times New Roman" w:cs="Times New Roman"/>
          <w:sz w:val="28"/>
          <w:szCs w:val="28"/>
        </w:rPr>
        <w:t>Так, по данным главного специалиста в Глинковском районе отдела социальной защиты населения</w:t>
      </w:r>
      <w:r w:rsidR="00284521">
        <w:rPr>
          <w:rFonts w:ascii="Times New Roman" w:hAnsi="Times New Roman" w:cs="Times New Roman"/>
          <w:sz w:val="28"/>
          <w:szCs w:val="28"/>
        </w:rPr>
        <w:t xml:space="preserve"> </w:t>
      </w:r>
      <w:r w:rsidR="00113188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0B4471">
        <w:rPr>
          <w:rFonts w:ascii="Times New Roman" w:hAnsi="Times New Roman" w:cs="Times New Roman"/>
          <w:sz w:val="28"/>
          <w:szCs w:val="28"/>
        </w:rPr>
        <w:t xml:space="preserve">2 </w:t>
      </w:r>
      <w:r w:rsidRPr="00BC12CF">
        <w:rPr>
          <w:rFonts w:ascii="Times New Roman" w:hAnsi="Times New Roman" w:cs="Times New Roman"/>
          <w:sz w:val="28"/>
          <w:szCs w:val="28"/>
        </w:rPr>
        <w:t>социальную выплату в виде материальной помощи получили</w:t>
      </w:r>
      <w:r w:rsidR="00D56FF5">
        <w:rPr>
          <w:rFonts w:ascii="Times New Roman" w:hAnsi="Times New Roman" w:cs="Times New Roman"/>
          <w:sz w:val="28"/>
          <w:szCs w:val="28"/>
        </w:rPr>
        <w:t xml:space="preserve"> </w:t>
      </w:r>
      <w:r w:rsidR="00977308">
        <w:rPr>
          <w:rFonts w:ascii="Times New Roman" w:hAnsi="Times New Roman" w:cs="Times New Roman"/>
          <w:sz w:val="28"/>
          <w:szCs w:val="28"/>
        </w:rPr>
        <w:t>29 семей</w:t>
      </w:r>
      <w:r w:rsidRPr="00BC12CF">
        <w:rPr>
          <w:rFonts w:ascii="Times New Roman" w:hAnsi="Times New Roman" w:cs="Times New Roman"/>
          <w:sz w:val="28"/>
          <w:szCs w:val="28"/>
        </w:rPr>
        <w:t>, ее размер составляет</w:t>
      </w:r>
      <w:r w:rsidR="0020604E">
        <w:rPr>
          <w:rFonts w:ascii="Times New Roman" w:hAnsi="Times New Roman" w:cs="Times New Roman"/>
          <w:sz w:val="28"/>
          <w:szCs w:val="28"/>
        </w:rPr>
        <w:t xml:space="preserve">  </w:t>
      </w:r>
      <w:r w:rsidR="00977308">
        <w:rPr>
          <w:rFonts w:ascii="Times New Roman" w:hAnsi="Times New Roman" w:cs="Times New Roman"/>
          <w:sz w:val="28"/>
          <w:szCs w:val="28"/>
        </w:rPr>
        <w:t>154,5</w:t>
      </w:r>
      <w:r w:rsidR="004F7488">
        <w:rPr>
          <w:rFonts w:ascii="Times New Roman" w:hAnsi="Times New Roman" w:cs="Times New Roman"/>
          <w:sz w:val="28"/>
          <w:szCs w:val="28"/>
        </w:rPr>
        <w:t>0</w:t>
      </w:r>
      <w:r w:rsidR="00E507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065A8">
        <w:rPr>
          <w:rFonts w:ascii="Times New Roman" w:hAnsi="Times New Roman" w:cs="Times New Roman"/>
          <w:sz w:val="28"/>
          <w:szCs w:val="28"/>
        </w:rPr>
        <w:t>В санаториях</w:t>
      </w:r>
      <w:r w:rsidR="005065A8" w:rsidRPr="005065A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="005065A8">
        <w:rPr>
          <w:rFonts w:ascii="Times New Roman" w:hAnsi="Times New Roman" w:cs="Times New Roman"/>
          <w:sz w:val="28"/>
          <w:szCs w:val="28"/>
        </w:rPr>
        <w:t xml:space="preserve"> </w:t>
      </w:r>
      <w:r w:rsidR="00032CBC">
        <w:rPr>
          <w:rFonts w:ascii="Times New Roman" w:hAnsi="Times New Roman" w:cs="Times New Roman"/>
          <w:sz w:val="28"/>
          <w:szCs w:val="28"/>
        </w:rPr>
        <w:t xml:space="preserve">и на морском побережье </w:t>
      </w:r>
      <w:r w:rsidR="0001669A">
        <w:rPr>
          <w:rFonts w:ascii="Times New Roman" w:hAnsi="Times New Roman" w:cs="Times New Roman"/>
          <w:sz w:val="28"/>
          <w:szCs w:val="28"/>
        </w:rPr>
        <w:t>Азовского и Черного морей</w:t>
      </w:r>
      <w:r w:rsidR="005065A8">
        <w:rPr>
          <w:rFonts w:ascii="Times New Roman" w:hAnsi="Times New Roman" w:cs="Times New Roman"/>
          <w:sz w:val="28"/>
          <w:szCs w:val="28"/>
        </w:rPr>
        <w:t xml:space="preserve"> отдохнули и поправили  свое  здоровье </w:t>
      </w:r>
      <w:r w:rsidR="00032CBC">
        <w:rPr>
          <w:rFonts w:ascii="Times New Roman" w:hAnsi="Times New Roman" w:cs="Times New Roman"/>
          <w:sz w:val="28"/>
          <w:szCs w:val="28"/>
        </w:rPr>
        <w:t xml:space="preserve"> </w:t>
      </w:r>
      <w:r w:rsidR="003D0B14">
        <w:rPr>
          <w:rFonts w:ascii="Times New Roman" w:hAnsi="Times New Roman" w:cs="Times New Roman"/>
          <w:sz w:val="28"/>
          <w:szCs w:val="28"/>
        </w:rPr>
        <w:t>36</w:t>
      </w:r>
      <w:r w:rsidR="00293579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7801C8">
        <w:rPr>
          <w:rFonts w:ascii="Times New Roman" w:hAnsi="Times New Roman" w:cs="Times New Roman"/>
          <w:sz w:val="28"/>
          <w:szCs w:val="28"/>
        </w:rPr>
        <w:t xml:space="preserve">  Один подросток </w:t>
      </w:r>
      <w:r w:rsidR="0020604E">
        <w:rPr>
          <w:rFonts w:ascii="Times New Roman" w:hAnsi="Times New Roman" w:cs="Times New Roman"/>
          <w:sz w:val="28"/>
          <w:szCs w:val="28"/>
        </w:rPr>
        <w:t xml:space="preserve"> </w:t>
      </w:r>
      <w:r w:rsidR="007801C8">
        <w:rPr>
          <w:rFonts w:ascii="Times New Roman" w:hAnsi="Times New Roman" w:cs="Times New Roman"/>
          <w:sz w:val="28"/>
          <w:szCs w:val="28"/>
        </w:rPr>
        <w:t>был направлен  на профильную смену лагеря «Патриот»,</w:t>
      </w:r>
      <w:r w:rsidR="006C535A">
        <w:rPr>
          <w:rFonts w:ascii="Times New Roman" w:hAnsi="Times New Roman" w:cs="Times New Roman"/>
          <w:sz w:val="28"/>
          <w:szCs w:val="28"/>
        </w:rPr>
        <w:t xml:space="preserve"> которая проходила</w:t>
      </w:r>
      <w:r w:rsidR="007801C8">
        <w:rPr>
          <w:rFonts w:ascii="Times New Roman" w:hAnsi="Times New Roman" w:cs="Times New Roman"/>
          <w:sz w:val="28"/>
          <w:szCs w:val="28"/>
        </w:rPr>
        <w:t xml:space="preserve"> на базе ЗАО «Туристический комплекс Соколья гора».</w:t>
      </w:r>
    </w:p>
    <w:p w:rsidR="00977308" w:rsidRDefault="00731466" w:rsidP="00977308">
      <w:pPr>
        <w:pStyle w:val="21"/>
        <w:spacing w:line="276" w:lineRule="auto"/>
        <w:ind w:firstLine="0"/>
      </w:pPr>
      <w:r>
        <w:t xml:space="preserve">      </w:t>
      </w:r>
      <w:r w:rsidR="00FD7B31">
        <w:t>По личн</w:t>
      </w:r>
      <w:r w:rsidR="00C41FC3">
        <w:t>ым заявлениям родителей в</w:t>
      </w:r>
      <w:r w:rsidR="00113188">
        <w:t xml:space="preserve"> 2021</w:t>
      </w:r>
      <w:r w:rsidR="009B71EB">
        <w:t xml:space="preserve"> году </w:t>
      </w:r>
      <w:r w:rsidR="000B4471">
        <w:t>2 несовершеннолетних</w:t>
      </w:r>
      <w:r w:rsidR="009B71EB">
        <w:t>, воспитывающиеся в семьях, находящихся в социально опасном положении, нуждающиеся в социально</w:t>
      </w:r>
      <w:r w:rsidR="000B4471">
        <w:t xml:space="preserve">й реабилитации были направлены </w:t>
      </w:r>
      <w:r w:rsidR="009B71EB">
        <w:t xml:space="preserve">    в  СОГУ</w:t>
      </w:r>
      <w:r w:rsidR="000B4471">
        <w:t xml:space="preserve"> СРЦН  «Теремок»  г. Рославль, </w:t>
      </w:r>
      <w:r w:rsidR="00C41FC3">
        <w:t>где  детям была оказана  социал</w:t>
      </w:r>
      <w:r w:rsidR="00293579">
        <w:t>ьно-психологическая помощь</w:t>
      </w:r>
      <w:r w:rsidR="00C41FC3">
        <w:t>.</w:t>
      </w:r>
    </w:p>
    <w:p w:rsidR="00532ABF" w:rsidRPr="00977308" w:rsidRDefault="00977308" w:rsidP="00977308">
      <w:pPr>
        <w:pStyle w:val="21"/>
        <w:spacing w:line="276" w:lineRule="auto"/>
        <w:ind w:firstLine="0"/>
      </w:pPr>
      <w:r>
        <w:t xml:space="preserve">        </w:t>
      </w:r>
      <w:r w:rsidR="00532ABF" w:rsidRPr="00E53077">
        <w:rPr>
          <w:szCs w:val="28"/>
        </w:rPr>
        <w:t xml:space="preserve"> </w:t>
      </w:r>
      <w:r w:rsidR="00BD2777" w:rsidRPr="00E53077">
        <w:rPr>
          <w:szCs w:val="28"/>
        </w:rPr>
        <w:t>Комиссией совместно с о</w:t>
      </w:r>
      <w:r w:rsidR="00532ABF" w:rsidRPr="00E53077">
        <w:rPr>
          <w:szCs w:val="28"/>
        </w:rPr>
        <w:t>тдел</w:t>
      </w:r>
      <w:r w:rsidR="00BD2777" w:rsidRPr="00E53077">
        <w:rPr>
          <w:szCs w:val="28"/>
        </w:rPr>
        <w:t>ом</w:t>
      </w:r>
      <w:r w:rsidR="00532ABF" w:rsidRPr="00E53077">
        <w:rPr>
          <w:szCs w:val="28"/>
        </w:rPr>
        <w:t xml:space="preserve"> по образованию Администрации муниципального образования «Глинковский район» Смоленской обла</w:t>
      </w:r>
      <w:r w:rsidR="00113188" w:rsidRPr="00E53077">
        <w:rPr>
          <w:szCs w:val="28"/>
        </w:rPr>
        <w:t xml:space="preserve">сти в </w:t>
      </w:r>
      <w:r w:rsidR="00113188" w:rsidRPr="00E53077">
        <w:rPr>
          <w:szCs w:val="28"/>
        </w:rPr>
        <w:lastRenderedPageBreak/>
        <w:t>течение 2021</w:t>
      </w:r>
      <w:r w:rsidR="00966282" w:rsidRPr="00E53077">
        <w:rPr>
          <w:szCs w:val="28"/>
        </w:rPr>
        <w:t xml:space="preserve"> года проводилась непрерывно и целенаправленно работа по профилактике детского дорожно-транспортного травматизма, тем самым достигнув отсутствия зарегистрированных ДТП с воспитанниками образовательных учреждений</w:t>
      </w:r>
      <w:r w:rsidR="00BD4F16" w:rsidRPr="00E53077">
        <w:rPr>
          <w:szCs w:val="28"/>
        </w:rPr>
        <w:t xml:space="preserve">. </w:t>
      </w:r>
      <w:r w:rsidR="00293579">
        <w:rPr>
          <w:szCs w:val="28"/>
        </w:rPr>
        <w:t xml:space="preserve">В </w:t>
      </w:r>
      <w:r w:rsidR="00293579" w:rsidRPr="00FF6E32">
        <w:rPr>
          <w:szCs w:val="28"/>
        </w:rPr>
        <w:t xml:space="preserve"> преддверии летних каникул  с 17 - 21 мая 2021 года </w:t>
      </w:r>
      <w:r w:rsidR="00293579">
        <w:rPr>
          <w:szCs w:val="28"/>
        </w:rPr>
        <w:t>проведено профилактическое мероприятие</w:t>
      </w:r>
      <w:r w:rsidR="00293579" w:rsidRPr="00FF6E32">
        <w:rPr>
          <w:szCs w:val="28"/>
        </w:rPr>
        <w:t xml:space="preserve">  «Осторожно -</w:t>
      </w:r>
      <w:r w:rsidR="00293579">
        <w:rPr>
          <w:szCs w:val="28"/>
        </w:rPr>
        <w:t xml:space="preserve"> дорога!», в рамках  которого</w:t>
      </w:r>
      <w:r w:rsidR="00293579" w:rsidRPr="00FF6E32">
        <w:rPr>
          <w:szCs w:val="28"/>
        </w:rPr>
        <w:t xml:space="preserve"> в образовательных учреждениях</w:t>
      </w:r>
      <w:r w:rsidR="00293579">
        <w:rPr>
          <w:szCs w:val="28"/>
        </w:rPr>
        <w:t xml:space="preserve"> проведены занятия</w:t>
      </w:r>
      <w:r w:rsidR="00293579" w:rsidRPr="00FF6E32">
        <w:rPr>
          <w:szCs w:val="28"/>
        </w:rPr>
        <w:t>, бесед</w:t>
      </w:r>
      <w:r w:rsidR="00293579">
        <w:rPr>
          <w:szCs w:val="28"/>
        </w:rPr>
        <w:t>ы, инструктажи</w:t>
      </w:r>
      <w:r w:rsidR="00293579" w:rsidRPr="00FF6E32">
        <w:rPr>
          <w:szCs w:val="28"/>
        </w:rPr>
        <w:t xml:space="preserve"> с несовершеннолетними</w:t>
      </w:r>
      <w:r w:rsidR="00293579">
        <w:rPr>
          <w:szCs w:val="28"/>
        </w:rPr>
        <w:t xml:space="preserve"> и их родителями</w:t>
      </w:r>
      <w:r w:rsidR="00293579" w:rsidRPr="00FF6E32">
        <w:rPr>
          <w:szCs w:val="28"/>
        </w:rPr>
        <w:t xml:space="preserve"> по безопасности дорожного движен</w:t>
      </w:r>
      <w:r w:rsidR="00293579">
        <w:rPr>
          <w:szCs w:val="28"/>
        </w:rPr>
        <w:t>ия,</w:t>
      </w:r>
      <w:r w:rsidR="00293579" w:rsidRPr="00FF6E32">
        <w:rPr>
          <w:szCs w:val="28"/>
        </w:rPr>
        <w:t xml:space="preserve"> включая беседы  с родителями-водителями о необходимости применения ремней безопасности и детских удерживающих устройств п</w:t>
      </w:r>
      <w:r w:rsidR="00293579">
        <w:rPr>
          <w:szCs w:val="28"/>
        </w:rPr>
        <w:t>ри перевозке несовершеннолетних.</w:t>
      </w:r>
      <w:r w:rsidR="00532ABF" w:rsidRPr="00E53077">
        <w:rPr>
          <w:szCs w:val="28"/>
        </w:rPr>
        <w:t xml:space="preserve"> </w:t>
      </w:r>
      <w:r w:rsidR="00845605" w:rsidRPr="00E53077">
        <w:rPr>
          <w:szCs w:val="28"/>
        </w:rPr>
        <w:t>Несовершеннолетними прослушаны</w:t>
      </w:r>
      <w:r w:rsidR="00532ABF" w:rsidRPr="00E53077">
        <w:rPr>
          <w:szCs w:val="28"/>
        </w:rPr>
        <w:t xml:space="preserve"> беседы  на темы: «Соблюдай правила дорожного движения», «О правилах поведения во время поездок в общественном транспорте», «О правилах поведения вблизи железнодорожного полотна», «Переходи правильно улицу», «Берегись автомобиля», «Велосипедист – участник дорожного движения» и т.д</w:t>
      </w:r>
      <w:r w:rsidR="00532ABF" w:rsidRPr="00293579">
        <w:rPr>
          <w:szCs w:val="28"/>
        </w:rPr>
        <w:t>.</w:t>
      </w:r>
      <w:r w:rsidR="00293579" w:rsidRPr="00293579">
        <w:rPr>
          <w:szCs w:val="28"/>
        </w:rPr>
        <w:t xml:space="preserve"> </w:t>
      </w:r>
      <w:r w:rsidR="001F406F" w:rsidRPr="00293579">
        <w:rPr>
          <w:szCs w:val="28"/>
        </w:rPr>
        <w:t xml:space="preserve">     </w:t>
      </w:r>
      <w:r w:rsidR="00532ABF" w:rsidRPr="00293579">
        <w:rPr>
          <w:szCs w:val="28"/>
        </w:rPr>
        <w:t xml:space="preserve">   На родите</w:t>
      </w:r>
      <w:r w:rsidR="007168BD" w:rsidRPr="00293579">
        <w:rPr>
          <w:szCs w:val="28"/>
        </w:rPr>
        <w:t>льских собраниях рассматривались</w:t>
      </w:r>
      <w:r w:rsidR="00532ABF" w:rsidRPr="00293579">
        <w:rPr>
          <w:szCs w:val="28"/>
        </w:rPr>
        <w:t xml:space="preserve"> вопросы о повышенной опасности, связанной с приобретением несовершеннолетним, не имеющим права управления мопедов, скутеров и других подобных средств.</w:t>
      </w:r>
    </w:p>
    <w:p w:rsidR="0084635E" w:rsidRDefault="00532ABF" w:rsidP="00233A2D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CA1">
        <w:rPr>
          <w:sz w:val="28"/>
          <w:szCs w:val="28"/>
        </w:rPr>
        <w:tab/>
      </w:r>
      <w:r w:rsidRPr="001F406F">
        <w:rPr>
          <w:sz w:val="28"/>
        </w:rPr>
        <w:t>В каждом образовательном учреждении района имеются информационные стенды по безопасности дорожного движения,  созданы трехмерные макеты безопасных маршрутов передвижения детей к школе «дом-школа-дом», которые применяются в процессе обучения</w:t>
      </w:r>
      <w:r w:rsidR="007168BD">
        <w:rPr>
          <w:sz w:val="28"/>
        </w:rPr>
        <w:t>;</w:t>
      </w:r>
      <w:r w:rsidR="0084635E" w:rsidRPr="0084635E">
        <w:rPr>
          <w:sz w:val="28"/>
          <w:szCs w:val="28"/>
        </w:rPr>
        <w:t xml:space="preserve"> создан</w:t>
      </w:r>
      <w:r w:rsidR="007168BD">
        <w:rPr>
          <w:sz w:val="28"/>
          <w:szCs w:val="28"/>
        </w:rPr>
        <w:t>ы</w:t>
      </w:r>
      <w:r w:rsidR="0084635E" w:rsidRPr="0084635E">
        <w:rPr>
          <w:sz w:val="28"/>
          <w:szCs w:val="28"/>
        </w:rPr>
        <w:t xml:space="preserve"> Паспорт</w:t>
      </w:r>
      <w:r w:rsidR="00F66990">
        <w:rPr>
          <w:sz w:val="28"/>
          <w:szCs w:val="28"/>
        </w:rPr>
        <w:t>а</w:t>
      </w:r>
      <w:r w:rsidR="0084635E" w:rsidRPr="0084635E">
        <w:rPr>
          <w:sz w:val="28"/>
          <w:szCs w:val="28"/>
        </w:rPr>
        <w:t xml:space="preserve"> безопасн</w:t>
      </w:r>
      <w:r w:rsidR="007168BD">
        <w:rPr>
          <w:sz w:val="28"/>
          <w:szCs w:val="28"/>
        </w:rPr>
        <w:t xml:space="preserve">ости дорожного движения, которые </w:t>
      </w:r>
      <w:r w:rsidR="0084635E" w:rsidRPr="0084635E">
        <w:rPr>
          <w:sz w:val="28"/>
          <w:szCs w:val="28"/>
        </w:rPr>
        <w:t xml:space="preserve"> размещен</w:t>
      </w:r>
      <w:r w:rsidR="007168BD">
        <w:rPr>
          <w:sz w:val="28"/>
          <w:szCs w:val="28"/>
        </w:rPr>
        <w:t xml:space="preserve">ы </w:t>
      </w:r>
      <w:r w:rsidR="0084635E" w:rsidRPr="0084635E">
        <w:rPr>
          <w:sz w:val="28"/>
          <w:szCs w:val="28"/>
        </w:rPr>
        <w:t xml:space="preserve"> на сайтах ОУ.</w:t>
      </w:r>
    </w:p>
    <w:p w:rsidR="00DB22D3" w:rsidRDefault="00027D5C" w:rsidP="002B4562">
      <w:pPr>
        <w:spacing w:after="0"/>
        <w:jc w:val="both"/>
        <w:rPr>
          <w:rFonts w:ascii="Times New Roman" w:hAnsi="Times New Roman" w:cs="Times New Roman"/>
          <w:sz w:val="28"/>
        </w:rPr>
      </w:pPr>
      <w:r w:rsidRPr="00027D5C">
        <w:rPr>
          <w:rFonts w:ascii="Times New Roman" w:hAnsi="Times New Roman" w:cs="Times New Roman"/>
          <w:sz w:val="28"/>
        </w:rPr>
        <w:t xml:space="preserve">           П</w:t>
      </w:r>
      <w:r w:rsidR="00532ABF" w:rsidRPr="00027D5C">
        <w:rPr>
          <w:rFonts w:ascii="Times New Roman" w:hAnsi="Times New Roman" w:cs="Times New Roman"/>
          <w:sz w:val="28"/>
        </w:rPr>
        <w:t>одвоз обучающихся образовательных о</w:t>
      </w:r>
      <w:r w:rsidR="00BA302F">
        <w:rPr>
          <w:rFonts w:ascii="Times New Roman" w:hAnsi="Times New Roman" w:cs="Times New Roman"/>
          <w:sz w:val="28"/>
        </w:rPr>
        <w:t>рганизаций</w:t>
      </w:r>
      <w:r w:rsidR="00532ABF" w:rsidRPr="00027D5C">
        <w:rPr>
          <w:rFonts w:ascii="Times New Roman" w:hAnsi="Times New Roman" w:cs="Times New Roman"/>
          <w:sz w:val="28"/>
        </w:rPr>
        <w:t xml:space="preserve"> Глинковского р</w:t>
      </w:r>
      <w:r w:rsidR="007168BD">
        <w:rPr>
          <w:rFonts w:ascii="Times New Roman" w:hAnsi="Times New Roman" w:cs="Times New Roman"/>
          <w:sz w:val="28"/>
        </w:rPr>
        <w:t>айона осуществляется в двух обра</w:t>
      </w:r>
      <w:r w:rsidR="00532ABF" w:rsidRPr="00027D5C">
        <w:rPr>
          <w:rFonts w:ascii="Times New Roman" w:hAnsi="Times New Roman" w:cs="Times New Roman"/>
          <w:sz w:val="28"/>
        </w:rPr>
        <w:t xml:space="preserve">зовательных учреждениях: МБОУ «Глинковская СШ» и МБОУ «Болтутинская СШ» четырьмя видами транспорта. </w:t>
      </w:r>
    </w:p>
    <w:p w:rsidR="00DB22D3" w:rsidRPr="00027D5C" w:rsidRDefault="00DB22D3" w:rsidP="00233A2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Комиссией совместно с межведомственной комиссией</w:t>
      </w:r>
      <w:r w:rsidRPr="00027D5C">
        <w:rPr>
          <w:rFonts w:ascii="Times New Roman" w:hAnsi="Times New Roman" w:cs="Times New Roman"/>
          <w:sz w:val="28"/>
        </w:rPr>
        <w:t xml:space="preserve"> для проведения проверок дорожных условий школьных маршрутов по муниципальному образованию «Глинковский район» Смоленской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учебного года 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027D5C">
        <w:rPr>
          <w:rFonts w:ascii="Times New Roman" w:hAnsi="Times New Roman" w:cs="Times New Roman"/>
          <w:sz w:val="28"/>
          <w:szCs w:val="28"/>
        </w:rPr>
        <w:t xml:space="preserve"> обследование школьных маршрутов, </w:t>
      </w:r>
      <w:r>
        <w:rPr>
          <w:rFonts w:ascii="Times New Roman" w:hAnsi="Times New Roman" w:cs="Times New Roman"/>
          <w:sz w:val="28"/>
          <w:szCs w:val="28"/>
        </w:rPr>
        <w:t>проверены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паспорта маршрутов,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техническое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транспорта, определены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опровождающие лица, утвержден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список подвозимых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сопровождающих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5B76" w:rsidRPr="00A95E39" w:rsidRDefault="003F6171" w:rsidP="00461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171">
        <w:rPr>
          <w:rFonts w:ascii="Times New Roman" w:hAnsi="Times New Roman" w:cs="Times New Roman"/>
          <w:sz w:val="28"/>
          <w:szCs w:val="28"/>
        </w:rPr>
        <w:t>Так же в 2</w:t>
      </w:r>
      <w:r w:rsidR="002B4562">
        <w:rPr>
          <w:rFonts w:ascii="Times New Roman" w:hAnsi="Times New Roman" w:cs="Times New Roman"/>
          <w:sz w:val="28"/>
          <w:szCs w:val="28"/>
        </w:rPr>
        <w:t>021</w:t>
      </w:r>
      <w:r w:rsidR="00A32B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63C">
        <w:rPr>
          <w:rFonts w:ascii="Times New Roman" w:hAnsi="Times New Roman" w:cs="Times New Roman"/>
          <w:sz w:val="28"/>
          <w:szCs w:val="28"/>
        </w:rPr>
        <w:t xml:space="preserve"> была проведена большая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азъяснительна</w:t>
      </w:r>
      <w:r w:rsidR="00A32BAB">
        <w:rPr>
          <w:rFonts w:ascii="Times New Roman" w:eastAsia="Times New Roman" w:hAnsi="Times New Roman" w:cs="Times New Roman"/>
          <w:sz w:val="28"/>
          <w:szCs w:val="28"/>
        </w:rPr>
        <w:t>я работа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образовательных учреждений по предупреждению несчастных случаев с детьми на льду, ознакомление учащихся с правилами поведения на льду, мерами предупреждения чрезвычайных  происшествий с детьми во время ледостава, включая запреты, в том числе о недопустимости катания на лыжах и коньках по тонкому льду, о нахождении несовершеннолетних на льд</w:t>
      </w:r>
      <w:r w:rsidR="00BD4F16">
        <w:rPr>
          <w:rFonts w:ascii="Times New Roman" w:eastAsia="Times New Roman" w:hAnsi="Times New Roman" w:cs="Times New Roman"/>
          <w:sz w:val="28"/>
          <w:szCs w:val="28"/>
        </w:rPr>
        <w:t>у в тёмное время суток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доведена информация о недопустимости нахождения детей без надзора взр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ослых на реках, озёрах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во время ледостава.</w:t>
      </w:r>
      <w:r w:rsidR="00123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5B7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образования «Глинковский район» Смоленской области» комиссией размещены </w:t>
      </w:r>
      <w:r w:rsidR="00A85B7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по безопасному поведению на водных объектах в осенне-зимне</w:t>
      </w:r>
      <w:r w:rsidR="00D75EFC">
        <w:rPr>
          <w:rFonts w:ascii="Times New Roman" w:eastAsia="Times New Roman" w:hAnsi="Times New Roman" w:cs="Times New Roman"/>
          <w:sz w:val="28"/>
          <w:szCs w:val="28"/>
        </w:rPr>
        <w:t xml:space="preserve">-весенний период, памятка «О безопасности на водоемах  в летний период. Основные правила безопасности безопасного поведения на воде». </w:t>
      </w:r>
    </w:p>
    <w:p w:rsidR="005429AE" w:rsidRDefault="007D65F4" w:rsidP="005429AE">
      <w:pPr>
        <w:spacing w:after="0"/>
        <w:ind w:right="1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B31" w:rsidRPr="007D65F4">
        <w:rPr>
          <w:rFonts w:ascii="Times New Roman" w:hAnsi="Times New Roman" w:cs="Times New Roman"/>
          <w:sz w:val="28"/>
          <w:szCs w:val="28"/>
        </w:rPr>
        <w:t xml:space="preserve">  </w:t>
      </w:r>
      <w:r w:rsidR="002F3790" w:rsidRPr="007D65F4">
        <w:rPr>
          <w:rFonts w:ascii="Times New Roman" w:hAnsi="Times New Roman" w:cs="Times New Roman"/>
          <w:sz w:val="28"/>
          <w:szCs w:val="28"/>
        </w:rPr>
        <w:t>В течение 2021</w:t>
      </w:r>
      <w:r w:rsidR="009C53BB" w:rsidRPr="007D65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71EB" w:rsidRPr="007D65F4">
        <w:rPr>
          <w:rFonts w:ascii="Times New Roman" w:hAnsi="Times New Roman" w:cs="Times New Roman"/>
          <w:sz w:val="28"/>
          <w:szCs w:val="28"/>
        </w:rPr>
        <w:t xml:space="preserve"> Комиссией продолжена работа по противодействию жестокого обращения с детьми</w:t>
      </w:r>
      <w:r w:rsidR="00E153FE" w:rsidRPr="007D65F4">
        <w:rPr>
          <w:rFonts w:ascii="Times New Roman" w:hAnsi="Times New Roman" w:cs="Times New Roman"/>
          <w:sz w:val="28"/>
          <w:szCs w:val="28"/>
        </w:rPr>
        <w:t xml:space="preserve">. </w:t>
      </w:r>
      <w:r w:rsidR="00FA2E43" w:rsidRPr="007D65F4">
        <w:rPr>
          <w:rFonts w:ascii="Times New Roman" w:hAnsi="Times New Roman" w:cs="Times New Roman"/>
          <w:sz w:val="28"/>
          <w:szCs w:val="28"/>
        </w:rPr>
        <w:t>Ежеквартально Комиссией организовывалось проведение</w:t>
      </w:r>
      <w:r w:rsidR="00FA2E43" w:rsidRPr="002353F6">
        <w:rPr>
          <w:rFonts w:ascii="Times New Roman" w:hAnsi="Times New Roman" w:cs="Times New Roman"/>
          <w:sz w:val="28"/>
          <w:szCs w:val="28"/>
        </w:rPr>
        <w:t xml:space="preserve"> горячей телефонной линии «Дети в беде»</w:t>
      </w:r>
      <w:r w:rsidR="005429AE">
        <w:rPr>
          <w:szCs w:val="28"/>
        </w:rPr>
        <w:t xml:space="preserve">,  </w:t>
      </w:r>
      <w:r w:rsidR="005429AE">
        <w:rPr>
          <w:rFonts w:ascii="Times New Roman" w:hAnsi="Times New Roman" w:cs="Times New Roman"/>
          <w:color w:val="000000"/>
          <w:sz w:val="28"/>
          <w:szCs w:val="28"/>
        </w:rPr>
        <w:t>«Полиция на страже детства»</w:t>
      </w:r>
      <w:r w:rsidR="00FA2E43" w:rsidRPr="002353F6">
        <w:rPr>
          <w:rFonts w:ascii="Times New Roman" w:hAnsi="Times New Roman" w:cs="Times New Roman"/>
          <w:sz w:val="28"/>
          <w:szCs w:val="28"/>
        </w:rPr>
        <w:t>.</w:t>
      </w:r>
      <w:r w:rsidR="005429AE">
        <w:rPr>
          <w:szCs w:val="28"/>
        </w:rPr>
        <w:t xml:space="preserve">  </w:t>
      </w:r>
      <w:r w:rsidR="00542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«Глинковский район» Смоленской области  в разделе Комиссии,  </w:t>
      </w:r>
      <w:r w:rsidR="005429AE">
        <w:rPr>
          <w:rFonts w:ascii="Times New Roman" w:hAnsi="Times New Roman" w:cs="Times New Roman"/>
          <w:sz w:val="28"/>
          <w:szCs w:val="28"/>
        </w:rPr>
        <w:t>для общения с населением</w:t>
      </w:r>
      <w:r w:rsidR="005429AE" w:rsidRPr="00FB0E1C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5429AE">
        <w:rPr>
          <w:rFonts w:ascii="Times New Roman" w:hAnsi="Times New Roman" w:cs="Times New Roman"/>
          <w:sz w:val="28"/>
          <w:szCs w:val="28"/>
        </w:rPr>
        <w:t xml:space="preserve">а «страничка доверия», где граждане могут </w:t>
      </w:r>
      <w:r w:rsidR="005429AE" w:rsidRPr="00FB0E1C">
        <w:rPr>
          <w:rFonts w:ascii="Times New Roman" w:hAnsi="Times New Roman" w:cs="Times New Roman"/>
          <w:sz w:val="28"/>
          <w:szCs w:val="28"/>
        </w:rPr>
        <w:t>сообщить о несоблюдении прав детей, жестоком обращении с несовершеннолетними, о фактах неисполнения родительских обязанностей или злоупо</w:t>
      </w:r>
      <w:r w:rsidR="005429AE">
        <w:rPr>
          <w:rFonts w:ascii="Times New Roman" w:hAnsi="Times New Roman" w:cs="Times New Roman"/>
          <w:sz w:val="28"/>
          <w:szCs w:val="28"/>
        </w:rPr>
        <w:t xml:space="preserve">треблении родительскими правами;   может задать  интересующий </w:t>
      </w:r>
      <w:r w:rsidR="005429AE" w:rsidRPr="00FB0E1C">
        <w:rPr>
          <w:rFonts w:ascii="Times New Roman" w:hAnsi="Times New Roman" w:cs="Times New Roman"/>
          <w:sz w:val="28"/>
          <w:szCs w:val="28"/>
        </w:rPr>
        <w:t xml:space="preserve"> вопрос о правах и обязанностях законных представителей несовершеннолетних и несовершеннолетних,</w:t>
      </w:r>
      <w:r w:rsidR="005429AE">
        <w:rPr>
          <w:rFonts w:ascii="Times New Roman" w:hAnsi="Times New Roman" w:cs="Times New Roman"/>
          <w:sz w:val="28"/>
          <w:szCs w:val="28"/>
        </w:rPr>
        <w:t xml:space="preserve"> </w:t>
      </w:r>
      <w:r w:rsidR="005429AE" w:rsidRPr="00FB0E1C">
        <w:rPr>
          <w:rFonts w:ascii="Times New Roman" w:hAnsi="Times New Roman" w:cs="Times New Roman"/>
          <w:sz w:val="28"/>
          <w:szCs w:val="28"/>
        </w:rPr>
        <w:t xml:space="preserve"> о</w:t>
      </w:r>
      <w:r w:rsidR="005429AE">
        <w:rPr>
          <w:rFonts w:ascii="Times New Roman" w:hAnsi="Times New Roman" w:cs="Times New Roman"/>
          <w:sz w:val="28"/>
          <w:szCs w:val="28"/>
        </w:rPr>
        <w:t xml:space="preserve"> способах реализации своих прав.  За   2021 год обращений от граждан не поступало.</w:t>
      </w:r>
    </w:p>
    <w:p w:rsidR="009B71EB" w:rsidRPr="00F44872" w:rsidRDefault="0090540B" w:rsidP="00461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 Глинковского района  Комиссией </w:t>
      </w:r>
      <w:r w:rsidR="002F3790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инструкции  по организации действий работников  образовательных  и дошкольных учреждений  при обнаружении явных признаков жестокого обращения с детьми;</w:t>
      </w:r>
      <w:r w:rsidR="002F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 действий  работников образовательных учреждений в случае появления жалоб ребенка на насилие, а так же при наличии травм специфического характера, позволяющих заподозрить факт насилия.</w:t>
      </w:r>
      <w:r w:rsidR="00C41FC3">
        <w:rPr>
          <w:rFonts w:ascii="Times New Roman" w:hAnsi="Times New Roman" w:cs="Times New Roman"/>
          <w:sz w:val="28"/>
          <w:szCs w:val="28"/>
        </w:rPr>
        <w:t xml:space="preserve"> </w:t>
      </w:r>
      <w:r w:rsidR="0046106F">
        <w:rPr>
          <w:rFonts w:ascii="Times New Roman" w:hAnsi="Times New Roman" w:cs="Times New Roman"/>
          <w:sz w:val="28"/>
          <w:szCs w:val="28"/>
        </w:rPr>
        <w:t xml:space="preserve"> </w:t>
      </w:r>
      <w:r w:rsidR="009B71EB">
        <w:rPr>
          <w:rFonts w:eastAsia="Times New Roman"/>
          <w:sz w:val="28"/>
          <w:szCs w:val="28"/>
          <w:lang w:eastAsia="ar-SA"/>
        </w:rPr>
        <w:tab/>
      </w:r>
      <w:r w:rsidR="009B71EB">
        <w:rPr>
          <w:rFonts w:eastAsia="Times New Roman"/>
          <w:sz w:val="28"/>
          <w:szCs w:val="28"/>
          <w:lang w:eastAsia="ar-SA"/>
        </w:rPr>
        <w:tab/>
      </w:r>
      <w:r w:rsidR="009B71E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анонимное  анкетирование 1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(АППГ – 137</w:t>
      </w:r>
      <w:r w:rsidR="009B71E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Анализ данных анкет показывает, что случаев жестокого обращения в семье родителей по отношению к детям  не наблюдается. </w:t>
      </w:r>
    </w:p>
    <w:p w:rsidR="009B71EB" w:rsidRPr="00F44872" w:rsidRDefault="009B71EB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Налажен тесный контакт с педиатром</w:t>
      </w:r>
      <w:r w:rsidR="00C56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Глинковского отделения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68C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ОГБУЗ «Ельнинская М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6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Ильюхиной Е.С.  и фельдшерами 3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поселений</w:t>
      </w:r>
      <w:r w:rsidR="00800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Глинковского района, которые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информируют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Комиссию 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опеки и попечительства о фактах выявления 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</w:t>
      </w:r>
      <w:r w:rsidR="0007388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ополучия в семьях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80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2021 год поступило 4 сообщения.</w:t>
      </w:r>
    </w:p>
    <w:p w:rsidR="006750CF" w:rsidRPr="002353F6" w:rsidRDefault="00C568C6" w:rsidP="00233A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доске объявлений в 3</w:t>
      </w:r>
      <w:r w:rsidR="009B71E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поселениях района </w:t>
      </w:r>
      <w:r w:rsidR="00EC3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обновляются </w:t>
      </w:r>
      <w:r w:rsidR="009B71E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материалы для родителей, контактные телефоны «Доверия»,</w:t>
      </w:r>
      <w:r w:rsidR="009B71EB" w:rsidRPr="00F4487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9B71E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дежурной части ПП  по Глинковскому  району, Комиссии, органа опеки и попечительства. </w:t>
      </w:r>
      <w:r w:rsidR="00675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468B" w:rsidRPr="00C64F28" w:rsidRDefault="005F3CA7" w:rsidP="00233A2D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75E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68C6">
        <w:rPr>
          <w:rFonts w:ascii="Times New Roman" w:hAnsi="Times New Roman" w:cs="Times New Roman"/>
          <w:sz w:val="28"/>
          <w:szCs w:val="28"/>
        </w:rPr>
        <w:t>В 2021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«Глинковский район» Смоленской области</w:t>
      </w:r>
      <w:r w:rsidR="000800A1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жестокого  обращения с несовершеннолетними со стороны родителей</w:t>
      </w:r>
      <w:r w:rsidR="000800A1">
        <w:rPr>
          <w:rFonts w:ascii="Times New Roman" w:hAnsi="Times New Roman" w:cs="Times New Roman"/>
          <w:sz w:val="28"/>
          <w:szCs w:val="28"/>
        </w:rPr>
        <w:t xml:space="preserve"> выявлено не было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CAC" w:rsidRPr="00255358" w:rsidRDefault="000800A1" w:rsidP="00080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A8F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>Для предотвращения суицидальных попыток среди несовершеннолетних</w:t>
      </w:r>
      <w:r w:rsidR="00C568C6">
        <w:rPr>
          <w:rFonts w:ascii="Times New Roman" w:hAnsi="Times New Roman" w:cs="Times New Roman"/>
          <w:sz w:val="28"/>
          <w:szCs w:val="28"/>
        </w:rPr>
        <w:t xml:space="preserve"> в течение 2021</w:t>
      </w:r>
      <w:r w:rsidR="00E24CAC">
        <w:rPr>
          <w:rFonts w:ascii="Times New Roman" w:hAnsi="Times New Roman" w:cs="Times New Roman"/>
          <w:sz w:val="28"/>
          <w:szCs w:val="28"/>
        </w:rPr>
        <w:t xml:space="preserve"> года проводились профилактические мероприятия среди родителей, законных представителей: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 xml:space="preserve">родительские лектории «Суицид, его причины»,  «Особенности подросткового возраста. Возможные кризисы </w:t>
      </w:r>
      <w:r w:rsidR="00E24CAC">
        <w:rPr>
          <w:rFonts w:ascii="Times New Roman" w:hAnsi="Times New Roman" w:cs="Times New Roman"/>
          <w:sz w:val="28"/>
          <w:szCs w:val="28"/>
        </w:rPr>
        <w:lastRenderedPageBreak/>
        <w:t>подросткового возраста», «Подростковый суицид», «Предупредить, значит спасти»;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 w:rsidR="00E24CAC">
        <w:rPr>
          <w:rFonts w:ascii="Times New Roman" w:hAnsi="Times New Roman" w:cs="Times New Roman"/>
          <w:sz w:val="28"/>
          <w:szCs w:val="28"/>
        </w:rPr>
        <w:t xml:space="preserve"> тематические  родительские собрания  «Как взаимодействовать с ребенком в конфликтной ситуации», «Права и обязанности в семье», «Шаг навстречу», «Родителям  о «Телефоне доверия»;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 w:rsidR="00E24CAC">
        <w:rPr>
          <w:rFonts w:ascii="Times New Roman" w:hAnsi="Times New Roman" w:cs="Times New Roman"/>
          <w:sz w:val="28"/>
          <w:szCs w:val="28"/>
        </w:rPr>
        <w:t xml:space="preserve"> индивидуальные встречи и беседы с родителями о формах надзора за поведением ребенка в сети Интернет, о надежном хранении лекарственных средств, огнестрельного и холодного оружия.</w:t>
      </w:r>
      <w:r w:rsidR="00065952">
        <w:rPr>
          <w:rFonts w:ascii="Times New Roman" w:hAnsi="Times New Roman" w:cs="Times New Roman"/>
          <w:sz w:val="28"/>
          <w:szCs w:val="28"/>
        </w:rPr>
        <w:t xml:space="preserve">  </w:t>
      </w:r>
      <w:r w:rsidR="00C45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работы является отсутствие  зарегистрированных случаев суицидальных  попыток и суицида среди детей и подростков.  </w:t>
      </w:r>
      <w:r w:rsidR="00E24CAC">
        <w:rPr>
          <w:rFonts w:ascii="Times New Roman" w:hAnsi="Times New Roman" w:cs="Times New Roman"/>
          <w:sz w:val="28"/>
          <w:szCs w:val="28"/>
        </w:rPr>
        <w:t xml:space="preserve">Вопрос по предотвращению совершения несовершеннолетними  суицида </w:t>
      </w:r>
      <w:r w:rsidR="00C45A8C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 xml:space="preserve"> внесе</w:t>
      </w:r>
      <w:r w:rsidR="00C568C6">
        <w:rPr>
          <w:rFonts w:ascii="Times New Roman" w:hAnsi="Times New Roman" w:cs="Times New Roman"/>
          <w:sz w:val="28"/>
          <w:szCs w:val="28"/>
        </w:rPr>
        <w:t>н в план работы Комиссии на 2022</w:t>
      </w:r>
      <w:r w:rsidR="00E24C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71EB" w:rsidRDefault="009B71EB" w:rsidP="00233A2D">
      <w:pPr>
        <w:spacing w:after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="00A4520F">
        <w:rPr>
          <w:rFonts w:ascii="Times New Roman" w:hAnsi="Times New Roman" w:cs="Times New Roman"/>
          <w:sz w:val="28"/>
          <w:szCs w:val="28"/>
        </w:rPr>
        <w:t>П</w:t>
      </w:r>
      <w:r w:rsidRPr="00F90145">
        <w:rPr>
          <w:rFonts w:ascii="Times New Roman" w:hAnsi="Times New Roman" w:cs="Times New Roman"/>
          <w:sz w:val="28"/>
          <w:szCs w:val="28"/>
        </w:rPr>
        <w:t>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</w:t>
      </w:r>
      <w:r w:rsidR="00941776" w:rsidRPr="00941776">
        <w:rPr>
          <w:rFonts w:eastAsia="Times New Roman"/>
          <w:szCs w:val="28"/>
        </w:rPr>
        <w:t xml:space="preserve"> </w:t>
      </w:r>
      <w:r w:rsidR="00941776" w:rsidRPr="00941776">
        <w:rPr>
          <w:rFonts w:ascii="Times New Roman" w:eastAsia="Times New Roman" w:hAnsi="Times New Roman" w:cs="Times New Roman"/>
          <w:sz w:val="28"/>
          <w:szCs w:val="28"/>
        </w:rPr>
        <w:t>организованы и проведены   межведомственные профилактические  мероприятия</w:t>
      </w:r>
      <w:r w:rsidR="00941776" w:rsidRPr="00941776">
        <w:rPr>
          <w:rFonts w:ascii="Times New Roman" w:hAnsi="Times New Roman" w:cs="Times New Roman"/>
          <w:sz w:val="28"/>
          <w:szCs w:val="28"/>
        </w:rPr>
        <w:t xml:space="preserve"> </w:t>
      </w:r>
      <w:r w:rsidR="00941776" w:rsidRPr="00941776">
        <w:rPr>
          <w:rFonts w:ascii="Times New Roman" w:eastAsia="Times New Roman" w:hAnsi="Times New Roman" w:cs="Times New Roman"/>
          <w:sz w:val="28"/>
          <w:szCs w:val="28"/>
        </w:rPr>
        <w:t>«Алкоголь  и подросток», «Опасная покупка»</w:t>
      </w:r>
      <w:r w:rsidR="009417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776" w:rsidRPr="00941776">
        <w:rPr>
          <w:rFonts w:ascii="Times New Roman" w:hAnsi="Times New Roman" w:cs="Times New Roman"/>
          <w:sz w:val="28"/>
          <w:szCs w:val="28"/>
        </w:rPr>
        <w:t xml:space="preserve"> </w:t>
      </w:r>
      <w:r w:rsidR="00941776">
        <w:rPr>
          <w:rFonts w:ascii="Times New Roman" w:hAnsi="Times New Roman" w:cs="Times New Roman"/>
          <w:sz w:val="28"/>
          <w:szCs w:val="28"/>
        </w:rPr>
        <w:t>До собственников объектов торговли, осуществляющих реализацию алкогольной продукции, доведены сведения  о нормах действующего законодательства, предусматривающих ответственность  за продажу  спиртосодержащих продуктов  несовершеннолетним</w:t>
      </w:r>
      <w:r w:rsidR="00941776" w:rsidRPr="00F90145">
        <w:rPr>
          <w:rFonts w:ascii="Times New Roman" w:hAnsi="Times New Roman" w:cs="Times New Roman"/>
          <w:sz w:val="28"/>
          <w:szCs w:val="28"/>
        </w:rPr>
        <w:t>.</w:t>
      </w:r>
      <w:r w:rsidR="00941776" w:rsidRPr="00F90145">
        <w:rPr>
          <w:rFonts w:ascii="Times New Roman" w:hAnsi="Times New Roman" w:cs="Times New Roman"/>
        </w:rPr>
        <w:t xml:space="preserve"> </w:t>
      </w:r>
      <w:r w:rsidR="00941776">
        <w:rPr>
          <w:rFonts w:ascii="Times New Roman" w:hAnsi="Times New Roman" w:cs="Times New Roman"/>
        </w:rPr>
        <w:t xml:space="preserve"> </w:t>
      </w:r>
      <w:r w:rsidR="00941776">
        <w:rPr>
          <w:rFonts w:ascii="Times New Roman" w:hAnsi="Times New Roman" w:cs="Times New Roman"/>
          <w:sz w:val="28"/>
          <w:szCs w:val="28"/>
        </w:rPr>
        <w:t>Фактов продажи спиртного и табачных изделий несовершеннолетним не выявлено. П</w:t>
      </w:r>
      <w:r w:rsidRPr="00F90145">
        <w:rPr>
          <w:rFonts w:ascii="Times New Roman" w:hAnsi="Times New Roman" w:cs="Times New Roman"/>
          <w:sz w:val="28"/>
          <w:szCs w:val="28"/>
        </w:rPr>
        <w:t>о отработке мест концентрации несовершеннолетних в целях предупреждения и выявления административных правонарушений</w:t>
      </w:r>
      <w:r w:rsidR="00AA0B05">
        <w:rPr>
          <w:rFonts w:ascii="Times New Roman" w:hAnsi="Times New Roman" w:cs="Times New Roman"/>
          <w:sz w:val="28"/>
          <w:szCs w:val="28"/>
        </w:rPr>
        <w:t xml:space="preserve"> представителями органов и ведомств системы профилактики</w:t>
      </w:r>
      <w:r w:rsidR="00FE6E4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0800A1">
        <w:rPr>
          <w:rFonts w:ascii="Times New Roman" w:hAnsi="Times New Roman" w:cs="Times New Roman"/>
          <w:sz w:val="28"/>
          <w:szCs w:val="28"/>
        </w:rPr>
        <w:t xml:space="preserve"> 7</w:t>
      </w:r>
      <w:r w:rsidR="00F42E58">
        <w:rPr>
          <w:rFonts w:ascii="Times New Roman" w:hAnsi="Times New Roman" w:cs="Times New Roman"/>
          <w:sz w:val="28"/>
          <w:szCs w:val="28"/>
        </w:rPr>
        <w:t xml:space="preserve"> рейдов</w:t>
      </w:r>
      <w:r w:rsidR="00941776">
        <w:rPr>
          <w:rFonts w:ascii="Times New Roman" w:hAnsi="Times New Roman" w:cs="Times New Roman"/>
          <w:sz w:val="28"/>
          <w:szCs w:val="28"/>
        </w:rPr>
        <w:t>,</w:t>
      </w:r>
      <w:r w:rsidR="001237EA">
        <w:rPr>
          <w:rFonts w:ascii="Times New Roman" w:hAnsi="Times New Roman" w:cs="Times New Roman"/>
          <w:sz w:val="28"/>
          <w:szCs w:val="28"/>
        </w:rPr>
        <w:t xml:space="preserve"> обследовались</w:t>
      </w:r>
      <w:r w:rsidR="0057083F">
        <w:rPr>
          <w:rFonts w:ascii="Times New Roman" w:hAnsi="Times New Roman" w:cs="Times New Roman"/>
          <w:sz w:val="28"/>
          <w:szCs w:val="28"/>
        </w:rPr>
        <w:t xml:space="preserve"> детские площадки</w:t>
      </w:r>
      <w:r w:rsidR="00F42E58">
        <w:rPr>
          <w:rFonts w:ascii="Times New Roman" w:hAnsi="Times New Roman" w:cs="Times New Roman"/>
          <w:sz w:val="28"/>
          <w:szCs w:val="28"/>
        </w:rPr>
        <w:t>, торговые точки, кафе, заправка</w:t>
      </w:r>
      <w:r w:rsidR="002A0D5B">
        <w:rPr>
          <w:rFonts w:ascii="Times New Roman" w:hAnsi="Times New Roman" w:cs="Times New Roman"/>
          <w:sz w:val="28"/>
          <w:szCs w:val="28"/>
        </w:rPr>
        <w:t>, автобусные остановки, территория железнодорожного вокзала</w:t>
      </w:r>
      <w:r w:rsidR="0057083F">
        <w:rPr>
          <w:rFonts w:ascii="Times New Roman" w:hAnsi="Times New Roman" w:cs="Times New Roman"/>
          <w:sz w:val="28"/>
          <w:szCs w:val="28"/>
        </w:rPr>
        <w:t>.</w:t>
      </w:r>
      <w:r w:rsidR="00E80941">
        <w:rPr>
          <w:rFonts w:ascii="Times New Roman" w:hAnsi="Times New Roman" w:cs="Times New Roman"/>
          <w:sz w:val="28"/>
          <w:szCs w:val="28"/>
        </w:rPr>
        <w:tab/>
      </w:r>
      <w:r w:rsidRPr="00F90145">
        <w:rPr>
          <w:rFonts w:ascii="Times New Roman" w:hAnsi="Times New Roman" w:cs="Times New Roman"/>
        </w:rPr>
        <w:t xml:space="preserve"> </w:t>
      </w:r>
    </w:p>
    <w:p w:rsidR="009B71EB" w:rsidRDefault="00941776" w:rsidP="00941776">
      <w:pPr>
        <w:pStyle w:val="21"/>
        <w:spacing w:line="276" w:lineRule="auto"/>
        <w:ind w:firstLine="0"/>
        <w:rPr>
          <w:color w:val="000000"/>
          <w:szCs w:val="28"/>
        </w:rPr>
      </w:pPr>
      <w:r>
        <w:rPr>
          <w:rFonts w:eastAsia="Times New Roman"/>
          <w:szCs w:val="28"/>
        </w:rPr>
        <w:t xml:space="preserve">      </w:t>
      </w:r>
      <w:r w:rsidR="009B71EB" w:rsidRPr="00F90145">
        <w:tab/>
      </w:r>
      <w:r w:rsidR="009B71EB" w:rsidRPr="00F90145">
        <w:rPr>
          <w:szCs w:val="28"/>
        </w:rPr>
        <w:t>С целью предупреждения противоправных действий несовершеннолетних,   организов</w:t>
      </w:r>
      <w:r w:rsidR="00877054">
        <w:rPr>
          <w:szCs w:val="28"/>
        </w:rPr>
        <w:t>ывался</w:t>
      </w:r>
      <w:r w:rsidR="009B71EB" w:rsidRPr="00F90145">
        <w:rPr>
          <w:szCs w:val="28"/>
        </w:rPr>
        <w:t xml:space="preserve">  </w:t>
      </w:r>
      <w:r w:rsidR="009B71EB" w:rsidRPr="00F90145">
        <w:rPr>
          <w:kern w:val="2"/>
          <w:szCs w:val="28"/>
        </w:rPr>
        <w:t>«День профилактики при инспекторе»,</w:t>
      </w:r>
      <w:r w:rsidR="009B71EB" w:rsidRPr="00F90145">
        <w:rPr>
          <w:b/>
          <w:szCs w:val="28"/>
        </w:rPr>
        <w:t xml:space="preserve"> </w:t>
      </w:r>
      <w:r w:rsidR="00877054">
        <w:rPr>
          <w:szCs w:val="28"/>
        </w:rPr>
        <w:t>который  проходил</w:t>
      </w:r>
      <w:r w:rsidR="009B71EB" w:rsidRPr="00F90145">
        <w:rPr>
          <w:szCs w:val="28"/>
        </w:rPr>
        <w:t xml:space="preserve">  поочередно в каждой  школе района, с участием  инспектора ПДН ПП по Гли</w:t>
      </w:r>
      <w:r w:rsidR="00F90145" w:rsidRPr="00F90145">
        <w:rPr>
          <w:szCs w:val="28"/>
        </w:rPr>
        <w:t>нковскому району</w:t>
      </w:r>
      <w:r w:rsidR="00E3033E">
        <w:rPr>
          <w:szCs w:val="28"/>
        </w:rPr>
        <w:t xml:space="preserve"> Виноградовой Е.В.</w:t>
      </w:r>
      <w:r w:rsidR="009B71EB" w:rsidRPr="00F90145">
        <w:rPr>
          <w:szCs w:val="28"/>
        </w:rPr>
        <w:t>,  ответственного</w:t>
      </w:r>
      <w:r w:rsidR="00E3033E">
        <w:rPr>
          <w:szCs w:val="28"/>
        </w:rPr>
        <w:t xml:space="preserve"> секретаря комиссии, </w:t>
      </w:r>
      <w:r w:rsidR="009B71EB" w:rsidRPr="00F90145">
        <w:rPr>
          <w:szCs w:val="28"/>
        </w:rPr>
        <w:t xml:space="preserve"> классных руководителей. </w:t>
      </w:r>
      <w:r w:rsidR="00E3033E">
        <w:rPr>
          <w:szCs w:val="28"/>
        </w:rPr>
        <w:t xml:space="preserve"> В течение 2021</w:t>
      </w:r>
      <w:r w:rsidR="00E40DDF">
        <w:rPr>
          <w:szCs w:val="28"/>
        </w:rPr>
        <w:t xml:space="preserve"> года</w:t>
      </w:r>
      <w:r w:rsidR="00C611EC">
        <w:rPr>
          <w:szCs w:val="28"/>
        </w:rPr>
        <w:t xml:space="preserve"> </w:t>
      </w:r>
      <w:r w:rsidR="00994CD8">
        <w:rPr>
          <w:szCs w:val="28"/>
        </w:rPr>
        <w:t xml:space="preserve"> </w:t>
      </w:r>
      <w:r w:rsidR="00F90145" w:rsidRPr="00F90145">
        <w:rPr>
          <w:szCs w:val="28"/>
        </w:rPr>
        <w:t>было пров</w:t>
      </w:r>
      <w:r w:rsidR="00994CD8">
        <w:rPr>
          <w:szCs w:val="28"/>
        </w:rPr>
        <w:t>едено</w:t>
      </w:r>
      <w:r w:rsidR="00065952">
        <w:rPr>
          <w:szCs w:val="28"/>
        </w:rPr>
        <w:t xml:space="preserve"> 9</w:t>
      </w:r>
      <w:r w:rsidR="00994CD8">
        <w:rPr>
          <w:szCs w:val="28"/>
        </w:rPr>
        <w:t xml:space="preserve"> профилактических  бесед</w:t>
      </w:r>
      <w:r w:rsidR="00F90145" w:rsidRPr="00F90145">
        <w:rPr>
          <w:szCs w:val="28"/>
        </w:rPr>
        <w:t xml:space="preserve"> с несовершеннолетними.</w:t>
      </w:r>
      <w:r w:rsidR="00C52FB5">
        <w:rPr>
          <w:szCs w:val="28"/>
        </w:rPr>
        <w:t xml:space="preserve">  Кроме того</w:t>
      </w:r>
      <w:r>
        <w:rPr>
          <w:szCs w:val="28"/>
        </w:rPr>
        <w:t xml:space="preserve">, </w:t>
      </w:r>
      <w:r w:rsidR="00C52FB5" w:rsidRPr="00C52FB5">
        <w:rPr>
          <w:rFonts w:eastAsia="Times New Roman"/>
          <w:szCs w:val="28"/>
        </w:rPr>
        <w:t xml:space="preserve"> </w:t>
      </w:r>
      <w:r w:rsidR="00C52FB5" w:rsidRPr="00C52FB5">
        <w:rPr>
          <w:rFonts w:eastAsia="Times New Roman"/>
          <w:color w:val="000000"/>
          <w:szCs w:val="28"/>
        </w:rPr>
        <w:t xml:space="preserve"> на базе МБОУ «Глинковская СШ»</w:t>
      </w:r>
      <w:r w:rsidR="00C611EC">
        <w:rPr>
          <w:color w:val="000000"/>
          <w:szCs w:val="28"/>
        </w:rPr>
        <w:t xml:space="preserve"> с</w:t>
      </w:r>
      <w:r w:rsidR="00C52FB5">
        <w:rPr>
          <w:color w:val="000000"/>
          <w:szCs w:val="28"/>
        </w:rPr>
        <w:t xml:space="preserve"> ян</w:t>
      </w:r>
      <w:r w:rsidR="00DF03A2">
        <w:rPr>
          <w:color w:val="000000"/>
          <w:szCs w:val="28"/>
        </w:rPr>
        <w:t>варя 2016 года  дейст</w:t>
      </w:r>
      <w:r w:rsidR="00CE50E3">
        <w:rPr>
          <w:color w:val="000000"/>
          <w:szCs w:val="28"/>
        </w:rPr>
        <w:t>вует</w:t>
      </w:r>
      <w:r w:rsidR="00C52FB5">
        <w:rPr>
          <w:color w:val="000000"/>
          <w:szCs w:val="28"/>
        </w:rPr>
        <w:t xml:space="preserve">  «Кабинет инспектора ПДН», который осуществляет свою работу каждую среду с 14 до 16 часов.</w:t>
      </w:r>
    </w:p>
    <w:p w:rsidR="006750CF" w:rsidRDefault="0018449C" w:rsidP="00233A2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49C">
        <w:rPr>
          <w:rFonts w:ascii="Times New Roman" w:hAnsi="Times New Roman" w:cs="Times New Roman"/>
          <w:sz w:val="28"/>
          <w:szCs w:val="28"/>
        </w:rPr>
        <w:t>С целью правового обучения и профилактики социально-негативных явлени</w:t>
      </w:r>
      <w:r>
        <w:rPr>
          <w:rFonts w:ascii="Times New Roman" w:hAnsi="Times New Roman" w:cs="Times New Roman"/>
          <w:sz w:val="28"/>
          <w:szCs w:val="28"/>
        </w:rPr>
        <w:t>й среди обучающихся Глинковского</w:t>
      </w:r>
      <w:r w:rsidRPr="0018449C">
        <w:rPr>
          <w:rFonts w:ascii="Times New Roman" w:hAnsi="Times New Roman" w:cs="Times New Roman"/>
          <w:sz w:val="28"/>
          <w:szCs w:val="28"/>
        </w:rPr>
        <w:t xml:space="preserve"> района во вс</w:t>
      </w:r>
      <w:r w:rsidR="00681129">
        <w:rPr>
          <w:rFonts w:ascii="Times New Roman" w:hAnsi="Times New Roman" w:cs="Times New Roman"/>
          <w:sz w:val="28"/>
          <w:szCs w:val="28"/>
        </w:rPr>
        <w:t>ех образовательных организац</w:t>
      </w:r>
      <w:r w:rsidR="009B5935">
        <w:rPr>
          <w:rFonts w:ascii="Times New Roman" w:hAnsi="Times New Roman" w:cs="Times New Roman"/>
          <w:sz w:val="28"/>
          <w:szCs w:val="28"/>
        </w:rPr>
        <w:t>иях прошли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правовые темы</w:t>
      </w:r>
      <w:r w:rsidRPr="0018449C">
        <w:rPr>
          <w:rFonts w:ascii="Times New Roman" w:hAnsi="Times New Roman" w:cs="Times New Roman"/>
          <w:sz w:val="28"/>
          <w:szCs w:val="28"/>
        </w:rPr>
        <w:t>: классные часы, беседы, лекции</w:t>
      </w:r>
      <w:r w:rsidR="009B5935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00456C">
        <w:rPr>
          <w:rFonts w:ascii="Times New Roman" w:hAnsi="Times New Roman" w:cs="Times New Roman"/>
          <w:sz w:val="28"/>
          <w:szCs w:val="28"/>
        </w:rPr>
        <w:t xml:space="preserve"> «Права человека», «Юридическая консультация», «Право и государство», «Защита прав детей»</w:t>
      </w:r>
      <w:r w:rsidRPr="0018449C">
        <w:rPr>
          <w:rFonts w:ascii="Times New Roman" w:hAnsi="Times New Roman" w:cs="Times New Roman"/>
          <w:sz w:val="28"/>
          <w:szCs w:val="28"/>
        </w:rPr>
        <w:t>, тематические пятиминутки</w:t>
      </w:r>
      <w:r w:rsidR="003445D8">
        <w:rPr>
          <w:rFonts w:ascii="Times New Roman" w:hAnsi="Times New Roman" w:cs="Times New Roman"/>
          <w:sz w:val="28"/>
          <w:szCs w:val="28"/>
        </w:rPr>
        <w:t>. В ноябре 2021</w:t>
      </w:r>
      <w:r w:rsidR="009B5935">
        <w:rPr>
          <w:rFonts w:ascii="Times New Roman" w:hAnsi="Times New Roman" w:cs="Times New Roman"/>
          <w:sz w:val="28"/>
          <w:szCs w:val="28"/>
        </w:rPr>
        <w:t xml:space="preserve"> года организовано проведение </w:t>
      </w:r>
      <w:r w:rsidR="00391A87">
        <w:rPr>
          <w:rFonts w:ascii="Times New Roman" w:hAnsi="Times New Roman" w:cs="Times New Roman"/>
          <w:sz w:val="28"/>
          <w:szCs w:val="28"/>
        </w:rPr>
        <w:t xml:space="preserve"> «День п</w:t>
      </w:r>
      <w:r w:rsidR="009B5935">
        <w:rPr>
          <w:rFonts w:ascii="Times New Roman" w:hAnsi="Times New Roman" w:cs="Times New Roman"/>
          <w:sz w:val="28"/>
          <w:szCs w:val="28"/>
        </w:rPr>
        <w:t>равовой помощи детям», правового лектория</w:t>
      </w:r>
      <w:r w:rsidR="00391A87">
        <w:rPr>
          <w:rFonts w:ascii="Times New Roman" w:hAnsi="Times New Roman" w:cs="Times New Roman"/>
          <w:sz w:val="28"/>
          <w:szCs w:val="28"/>
        </w:rPr>
        <w:t xml:space="preserve"> «Дети-детям»</w:t>
      </w:r>
      <w:r w:rsidRPr="0018449C">
        <w:rPr>
          <w:rFonts w:ascii="Times New Roman" w:hAnsi="Times New Roman" w:cs="Times New Roman"/>
          <w:sz w:val="28"/>
          <w:szCs w:val="28"/>
        </w:rPr>
        <w:t xml:space="preserve">. </w:t>
      </w:r>
      <w:r w:rsidR="00391A87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F90145">
        <w:rPr>
          <w:rFonts w:ascii="Times New Roman" w:eastAsia="Times New Roman" w:hAnsi="Times New Roman" w:cs="Times New Roman"/>
          <w:bCs/>
          <w:sz w:val="28"/>
          <w:szCs w:val="28"/>
        </w:rPr>
        <w:t>На школьных стендах размещена  информация для  несовершеннолетних и родителей</w:t>
      </w:r>
      <w:r w:rsidR="00782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правовые темы</w:t>
      </w:r>
      <w:r w:rsidR="00675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4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43F4" w:rsidRDefault="00F21EE8" w:rsidP="00233A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течение 2021</w:t>
      </w:r>
      <w:r w:rsidR="00235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велась работа 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распространения экстремизма, национализма, конфликтов на расовой почве среди несовершеннолетних и молодежи в образ</w:t>
      </w:r>
      <w:r w:rsidR="002353F6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овательных учреждениях.</w:t>
      </w:r>
      <w:r w:rsid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Проводились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тематические классные часы «Дружба начинается с улыбки», «Толерантность», «Глаза в глаза», «Вежливый отказ», «Давление, влияние ситуации», «Возраст, доверие, независимость»,  «Тревожность», «Насилие», «Мое настроение и общение с людьми». Вопросы «Формы и методы воспитания толерантности» выносятся на родительские собрания по проблемам «Наши разные дети», «Права ребенка» и заседания педагогических сов</w:t>
      </w:r>
      <w:r w:rsidR="006F5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етов образовательных учреждений; 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 «Национальности нашего округа», «Расскажи нам о других», «Твои права», «Россия – многонациональная страна», «Уважение человеческого достоинства».</w:t>
      </w:r>
      <w:r w:rsidR="006F5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Проводилась</w:t>
      </w:r>
      <w:r w:rsidR="00DA43F4" w:rsidRPr="00D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диагностика по изучению уровней конфликтности, агрессивности и тревожности учащихся, а также психолого-педагогические консультации для родителей по итогам диагностики.</w:t>
      </w:r>
    </w:p>
    <w:p w:rsidR="0013260E" w:rsidRPr="001452B5" w:rsidRDefault="00065952" w:rsidP="001326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60E">
        <w:rPr>
          <w:rFonts w:ascii="Times New Roman" w:hAnsi="Times New Roman" w:cs="Times New Roman"/>
          <w:sz w:val="28"/>
          <w:szCs w:val="28"/>
        </w:rPr>
        <w:t>В</w:t>
      </w:r>
      <w:r w:rsidR="0013260E" w:rsidRPr="004C115D">
        <w:rPr>
          <w:rFonts w:ascii="Times New Roman" w:hAnsi="Times New Roman" w:cs="Times New Roman"/>
          <w:sz w:val="28"/>
          <w:szCs w:val="28"/>
        </w:rPr>
        <w:t xml:space="preserve"> соответствии с «Программой подготовки населения в области гражданской обороны и пожарной безопасности на территории муниципального образования «Глинковский район» Смоленской области»</w:t>
      </w:r>
      <w:r w:rsidR="0013260E">
        <w:rPr>
          <w:rFonts w:ascii="Times New Roman" w:hAnsi="Times New Roman" w:cs="Times New Roman"/>
          <w:sz w:val="28"/>
          <w:szCs w:val="28"/>
        </w:rPr>
        <w:t>, в</w:t>
      </w:r>
      <w:r w:rsidR="0013260E" w:rsidRPr="001452B5">
        <w:rPr>
          <w:rFonts w:ascii="Times New Roman" w:eastAsia="Calibri" w:hAnsi="Times New Roman" w:cs="Times New Roman"/>
          <w:sz w:val="28"/>
          <w:szCs w:val="28"/>
        </w:rPr>
        <w:t xml:space="preserve"> целях профилактики гибели и травматизма детей в результате пожаров, активизации профилактической и разъяснительной работы по основам безоп</w:t>
      </w:r>
      <w:r w:rsidR="0013260E">
        <w:rPr>
          <w:rFonts w:ascii="Times New Roman" w:eastAsia="Calibri" w:hAnsi="Times New Roman" w:cs="Times New Roman"/>
          <w:sz w:val="28"/>
          <w:szCs w:val="28"/>
        </w:rPr>
        <w:t>асности о</w:t>
      </w:r>
      <w:r w:rsidR="0013260E" w:rsidRPr="001452B5">
        <w:rPr>
          <w:rFonts w:ascii="Times New Roman" w:hAnsi="Times New Roman" w:cs="Times New Roman"/>
          <w:sz w:val="28"/>
          <w:szCs w:val="28"/>
        </w:rPr>
        <w:t>рганизовано 4</w:t>
      </w:r>
      <w:r w:rsidR="0013260E">
        <w:rPr>
          <w:rFonts w:ascii="Times New Roman" w:hAnsi="Times New Roman" w:cs="Times New Roman"/>
          <w:sz w:val="28"/>
          <w:szCs w:val="28"/>
        </w:rPr>
        <w:t xml:space="preserve"> профилактических рейда</w:t>
      </w:r>
      <w:r w:rsidR="0013260E" w:rsidRPr="001452B5">
        <w:rPr>
          <w:rFonts w:ascii="Times New Roman" w:hAnsi="Times New Roman" w:cs="Times New Roman"/>
          <w:sz w:val="28"/>
          <w:szCs w:val="28"/>
        </w:rPr>
        <w:t xml:space="preserve"> в сельские поселения Глинковского района, в результате которых было проведено о</w:t>
      </w:r>
      <w:r w:rsidR="0013260E">
        <w:rPr>
          <w:rFonts w:ascii="Times New Roman" w:hAnsi="Times New Roman" w:cs="Times New Roman"/>
          <w:sz w:val="28"/>
          <w:szCs w:val="28"/>
        </w:rPr>
        <w:t xml:space="preserve">бследование печного отопления </w:t>
      </w:r>
      <w:r w:rsidR="003D52F0">
        <w:rPr>
          <w:rFonts w:ascii="Times New Roman" w:hAnsi="Times New Roman" w:cs="Times New Roman"/>
          <w:sz w:val="28"/>
          <w:szCs w:val="28"/>
        </w:rPr>
        <w:t>25</w:t>
      </w:r>
      <w:r w:rsidR="0013260E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13260E" w:rsidRPr="001452B5">
        <w:rPr>
          <w:rFonts w:ascii="Times New Roman" w:hAnsi="Times New Roman" w:cs="Times New Roman"/>
          <w:sz w:val="28"/>
          <w:szCs w:val="28"/>
        </w:rPr>
        <w:t xml:space="preserve"> проживающих в домах с низкой пожарной устойчивость</w:t>
      </w:r>
      <w:r w:rsidR="0013260E">
        <w:rPr>
          <w:rFonts w:ascii="Times New Roman" w:hAnsi="Times New Roman" w:cs="Times New Roman"/>
          <w:sz w:val="28"/>
          <w:szCs w:val="28"/>
        </w:rPr>
        <w:t>ю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 (из них 7 находящихся в социально опасном положении,12 </w:t>
      </w:r>
      <w:r w:rsidR="0013260E">
        <w:rPr>
          <w:rFonts w:ascii="Times New Roman" w:hAnsi="Times New Roman" w:cs="Times New Roman"/>
          <w:sz w:val="28"/>
          <w:szCs w:val="28"/>
        </w:rPr>
        <w:t>многодетных)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.  В рейдах принимали участие заместитель начальника пожарной части, ответственный секретарь комиссии, представители отдела социальной защиты населения,  отдела по образованию (опека и попечительство). </w:t>
      </w:r>
      <w:r w:rsidR="0013260E">
        <w:rPr>
          <w:rFonts w:ascii="Times New Roman" w:hAnsi="Times New Roman" w:cs="Times New Roman"/>
          <w:sz w:val="28"/>
          <w:szCs w:val="28"/>
        </w:rPr>
        <w:t xml:space="preserve"> </w:t>
      </w:r>
      <w:r w:rsidR="0013260E" w:rsidRPr="001452B5">
        <w:rPr>
          <w:rFonts w:ascii="Times New Roman" w:hAnsi="Times New Roman" w:cs="Times New Roman"/>
          <w:sz w:val="28"/>
          <w:szCs w:val="28"/>
        </w:rPr>
        <w:t xml:space="preserve"> </w:t>
      </w:r>
      <w:r w:rsidR="0013260E" w:rsidRPr="002614F1">
        <w:rPr>
          <w:rFonts w:ascii="Times New Roman" w:hAnsi="Times New Roman" w:cs="Times New Roman"/>
          <w:sz w:val="28"/>
          <w:szCs w:val="28"/>
        </w:rPr>
        <w:t>В ходе проведения  обследова</w:t>
      </w:r>
      <w:r w:rsidR="0013260E">
        <w:rPr>
          <w:rFonts w:ascii="Times New Roman" w:hAnsi="Times New Roman" w:cs="Times New Roman"/>
          <w:sz w:val="28"/>
          <w:szCs w:val="28"/>
        </w:rPr>
        <w:t xml:space="preserve">ний проверены системы отопления, </w:t>
      </w:r>
      <w:r w:rsidR="0013260E" w:rsidRPr="002614F1">
        <w:rPr>
          <w:rFonts w:ascii="Times New Roman" w:hAnsi="Times New Roman" w:cs="Times New Roman"/>
          <w:sz w:val="28"/>
          <w:szCs w:val="28"/>
        </w:rPr>
        <w:t>состояние электрических проводок</w:t>
      </w:r>
      <w:r w:rsidR="0013260E">
        <w:rPr>
          <w:rFonts w:ascii="Times New Roman" w:hAnsi="Times New Roman" w:cs="Times New Roman"/>
          <w:sz w:val="28"/>
          <w:szCs w:val="28"/>
        </w:rPr>
        <w:t xml:space="preserve">; 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3D52F0">
        <w:rPr>
          <w:rFonts w:ascii="Times New Roman" w:hAnsi="Times New Roman" w:cs="Times New Roman"/>
          <w:sz w:val="28"/>
          <w:szCs w:val="28"/>
        </w:rPr>
        <w:t>в</w:t>
      </w:r>
      <w:r w:rsidR="0013260E">
        <w:rPr>
          <w:rFonts w:ascii="Times New Roman" w:hAnsi="Times New Roman" w:cs="Times New Roman"/>
          <w:sz w:val="28"/>
          <w:szCs w:val="28"/>
        </w:rPr>
        <w:t xml:space="preserve"> ранее установленных в домах автономных пожарных системах оповещения произведена замена элементов питания;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беседы с несовершеннолетними  на тему пожарной безопасности;  даны практические рекомендации  по эксплуатации  отопительного оборудования,  по соблюдению правил безо</w:t>
      </w:r>
      <w:r w:rsidR="0013260E">
        <w:rPr>
          <w:rFonts w:ascii="Times New Roman" w:hAnsi="Times New Roman" w:cs="Times New Roman"/>
          <w:sz w:val="28"/>
          <w:szCs w:val="28"/>
        </w:rPr>
        <w:t>пасного поведения в быту.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13260E">
        <w:rPr>
          <w:rFonts w:ascii="Times New Roman" w:hAnsi="Times New Roman" w:cs="Times New Roman"/>
          <w:sz w:val="28"/>
          <w:szCs w:val="28"/>
        </w:rPr>
        <w:t xml:space="preserve"> В 2021</w:t>
      </w:r>
      <w:r w:rsidR="0013260E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13260E">
        <w:rPr>
          <w:rFonts w:ascii="Times New Roman" w:hAnsi="Times New Roman" w:cs="Times New Roman"/>
          <w:sz w:val="28"/>
          <w:szCs w:val="28"/>
        </w:rPr>
        <w:t xml:space="preserve">году специалистами Починковского местного отделения ВДПО  еще  в 30 семьях  произведена установка пожарных дымовых оптико-электронных  автономных извещателей  ИП 212-142.  </w:t>
      </w:r>
    </w:p>
    <w:p w:rsidR="009B71EB" w:rsidRDefault="009B71EB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rFonts w:eastAsia="Times New Roman"/>
          <w:iCs/>
          <w:szCs w:val="28"/>
        </w:rPr>
      </w:pPr>
      <w:r w:rsidRPr="00090F40">
        <w:tab/>
      </w:r>
      <w:r w:rsidR="00757754">
        <w:rPr>
          <w:color w:val="000000"/>
          <w:szCs w:val="28"/>
          <w:shd w:val="clear" w:color="auto" w:fill="FFFFFF"/>
        </w:rPr>
        <w:t xml:space="preserve">  </w:t>
      </w:r>
      <w:r w:rsidRPr="00090F40">
        <w:rPr>
          <w:szCs w:val="28"/>
        </w:rPr>
        <w:t>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подростков. В начале учебного года во всех школах прошли классные часы на тему</w:t>
      </w:r>
      <w:r w:rsidRPr="00090F40">
        <w:t xml:space="preserve"> </w:t>
      </w:r>
      <w:r w:rsidRPr="00090F40">
        <w:rPr>
          <w:rFonts w:eastAsia="Times New Roman"/>
          <w:b/>
          <w:iCs/>
          <w:szCs w:val="28"/>
        </w:rPr>
        <w:t xml:space="preserve"> </w:t>
      </w:r>
      <w:r w:rsidRPr="00090F40">
        <w:rPr>
          <w:rFonts w:eastAsia="Times New Roman"/>
          <w:iCs/>
          <w:szCs w:val="28"/>
        </w:rPr>
        <w:t>«О необходимости получения образования».</w:t>
      </w:r>
    </w:p>
    <w:p w:rsidR="00AF12D0" w:rsidRPr="000A29DB" w:rsidRDefault="0013260E" w:rsidP="000A29DB">
      <w:pPr>
        <w:tabs>
          <w:tab w:val="left" w:pos="0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целях оказания адресной помощи детям,  с 02 по 13  августа 2021 года представителями органов и учреждений системы профилактики проведено 4 профилактических рейда в  неблагополучные и  малообеспеченные семьи, имеющие детей школьного возраста  на предмет изучения  готовности несовершеннол</w:t>
      </w:r>
      <w:r w:rsidR="007F303D">
        <w:rPr>
          <w:rFonts w:ascii="Times New Roman" w:hAnsi="Times New Roman" w:cs="Times New Roman"/>
          <w:sz w:val="28"/>
          <w:szCs w:val="28"/>
        </w:rPr>
        <w:t>етних к учебному году.</w:t>
      </w:r>
      <w:r>
        <w:rPr>
          <w:rFonts w:ascii="Times New Roman" w:hAnsi="Times New Roman" w:cs="Times New Roman"/>
          <w:sz w:val="28"/>
          <w:szCs w:val="28"/>
        </w:rPr>
        <w:t xml:space="preserve"> Полностью не подготовленных к учебному  году несовершеннолетних; уклоняющихся от обучения несовершеннолетних, а так же родителей,  не исполняющих своих родительских обязанностей, в ходе проведения рейдов не выявлено. </w:t>
      </w:r>
      <w:r w:rsidR="00032D7E" w:rsidRPr="000A29D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B71EB" w:rsidRPr="000A29DB">
        <w:rPr>
          <w:rFonts w:ascii="Times New Roman" w:hAnsi="Times New Roman" w:cs="Times New Roman"/>
          <w:color w:val="000000"/>
          <w:sz w:val="28"/>
          <w:szCs w:val="28"/>
        </w:rPr>
        <w:t>а 01.01</w:t>
      </w:r>
      <w:r w:rsidR="004E1958" w:rsidRPr="000A29D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F21EE8" w:rsidRPr="000A29D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B71EB" w:rsidRPr="000A29DB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несовершеннолетних, систематически пропускающих занятия, </w:t>
      </w:r>
      <w:r w:rsidR="00032D7E" w:rsidRPr="000A29DB">
        <w:rPr>
          <w:rFonts w:ascii="Times New Roman" w:hAnsi="Times New Roman" w:cs="Times New Roman"/>
          <w:color w:val="000000"/>
          <w:sz w:val="28"/>
          <w:szCs w:val="28"/>
        </w:rPr>
        <w:t xml:space="preserve"> на контроле в образовательных учреждениях </w:t>
      </w:r>
      <w:r w:rsidR="009B71EB" w:rsidRPr="000A29DB">
        <w:rPr>
          <w:rFonts w:ascii="Times New Roman" w:hAnsi="Times New Roman" w:cs="Times New Roman"/>
          <w:color w:val="000000"/>
          <w:sz w:val="28"/>
          <w:szCs w:val="28"/>
        </w:rPr>
        <w:t>не состоит</w:t>
      </w:r>
      <w:r w:rsidR="00AF12D0" w:rsidRPr="000A29DB">
        <w:rPr>
          <w:rFonts w:ascii="Times New Roman" w:hAnsi="Times New Roman" w:cs="Times New Roman"/>
          <w:sz w:val="28"/>
          <w:szCs w:val="28"/>
        </w:rPr>
        <w:t>.</w:t>
      </w:r>
    </w:p>
    <w:p w:rsidR="00A3765A" w:rsidRDefault="009B71EB" w:rsidP="000A77FE">
      <w:pPr>
        <w:tabs>
          <w:tab w:val="left" w:pos="480"/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4869">
        <w:rPr>
          <w:rFonts w:ascii="Times New Roman" w:hAnsi="Times New Roman" w:cs="Times New Roman"/>
          <w:sz w:val="28"/>
          <w:szCs w:val="28"/>
        </w:rPr>
        <w:t xml:space="preserve"> 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В ходе подготовки к летн</w:t>
      </w:r>
      <w:r w:rsidR="00F21EE8">
        <w:rPr>
          <w:rFonts w:ascii="Times New Roman" w:hAnsi="Times New Roman" w:cs="Times New Roman"/>
          <w:sz w:val="28"/>
          <w:szCs w:val="28"/>
        </w:rPr>
        <w:t>ей оздоровительной компании 2021</w:t>
      </w:r>
      <w:r w:rsidR="00351869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>г</w:t>
      </w:r>
      <w:r w:rsidR="00D54869">
        <w:rPr>
          <w:rFonts w:ascii="Times New Roman" w:hAnsi="Times New Roman" w:cs="Times New Roman"/>
          <w:sz w:val="28"/>
          <w:szCs w:val="28"/>
        </w:rPr>
        <w:t>ода</w:t>
      </w:r>
      <w:r w:rsidR="00065952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65952">
        <w:rPr>
          <w:rFonts w:ascii="Times New Roman" w:hAnsi="Times New Roman" w:cs="Times New Roman"/>
          <w:sz w:val="28"/>
          <w:szCs w:val="28"/>
        </w:rPr>
        <w:t>м</w:t>
      </w:r>
      <w:r w:rsidRPr="00090F40">
        <w:rPr>
          <w:rFonts w:ascii="Times New Roman" w:hAnsi="Times New Roman" w:cs="Times New Roman"/>
          <w:sz w:val="28"/>
          <w:szCs w:val="28"/>
        </w:rPr>
        <w:t xml:space="preserve"> Администрации МО «Глинковский </w:t>
      </w:r>
      <w:r w:rsidR="00065952">
        <w:rPr>
          <w:rFonts w:ascii="Times New Roman" w:hAnsi="Times New Roman" w:cs="Times New Roman"/>
          <w:sz w:val="28"/>
          <w:szCs w:val="28"/>
        </w:rPr>
        <w:t>район» утвержден Порядок</w:t>
      </w:r>
      <w:r w:rsidRPr="00090F40">
        <w:rPr>
          <w:rFonts w:ascii="Times New Roman" w:hAnsi="Times New Roman" w:cs="Times New Roman"/>
          <w:sz w:val="28"/>
          <w:szCs w:val="28"/>
        </w:rPr>
        <w:t xml:space="preserve"> «Об обеспечении отдыха, оздор</w:t>
      </w:r>
      <w:r w:rsidR="001D25E5">
        <w:rPr>
          <w:rFonts w:ascii="Times New Roman" w:hAnsi="Times New Roman" w:cs="Times New Roman"/>
          <w:sz w:val="28"/>
          <w:szCs w:val="28"/>
        </w:rPr>
        <w:t xml:space="preserve">овления и занятости детей в </w:t>
      </w:r>
      <w:r w:rsidR="00F21EE8">
        <w:rPr>
          <w:rFonts w:ascii="Times New Roman" w:hAnsi="Times New Roman" w:cs="Times New Roman"/>
          <w:sz w:val="28"/>
          <w:szCs w:val="28"/>
        </w:rPr>
        <w:t>2021</w:t>
      </w:r>
      <w:r w:rsidR="003D52F0">
        <w:rPr>
          <w:rFonts w:ascii="Times New Roman" w:hAnsi="Times New Roman" w:cs="Times New Roman"/>
          <w:sz w:val="28"/>
          <w:szCs w:val="28"/>
        </w:rPr>
        <w:t xml:space="preserve"> году».</w:t>
      </w:r>
      <w:r w:rsidR="006E5440">
        <w:rPr>
          <w:rFonts w:ascii="Times New Roman" w:hAnsi="Times New Roman" w:cs="Times New Roman"/>
          <w:sz w:val="28"/>
          <w:szCs w:val="28"/>
        </w:rPr>
        <w:t xml:space="preserve"> </w:t>
      </w:r>
      <w:r w:rsidR="003D52F0">
        <w:rPr>
          <w:rFonts w:ascii="Times New Roman" w:hAnsi="Times New Roman" w:cs="Times New Roman"/>
          <w:sz w:val="28"/>
          <w:szCs w:val="28"/>
        </w:rPr>
        <w:t xml:space="preserve">  В августе 2021 года</w:t>
      </w:r>
      <w:r w:rsidR="00F21EE8">
        <w:rPr>
          <w:rFonts w:ascii="Times New Roman" w:hAnsi="Times New Roman" w:cs="Times New Roman"/>
          <w:sz w:val="28"/>
          <w:szCs w:val="28"/>
        </w:rPr>
        <w:t xml:space="preserve"> МБОУ «Болтутинская СШ» функционировал летний лагерь</w:t>
      </w:r>
      <w:r w:rsidRPr="00090F40">
        <w:rPr>
          <w:rFonts w:ascii="Times New Roman" w:hAnsi="Times New Roman" w:cs="Times New Roman"/>
          <w:sz w:val="28"/>
          <w:szCs w:val="28"/>
        </w:rPr>
        <w:t xml:space="preserve"> дневного пребывания, где</w:t>
      </w:r>
      <w:r w:rsidR="00C7372C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D20D5A">
        <w:rPr>
          <w:rFonts w:ascii="Times New Roman" w:hAnsi="Times New Roman" w:cs="Times New Roman"/>
          <w:sz w:val="28"/>
          <w:szCs w:val="28"/>
        </w:rPr>
        <w:t xml:space="preserve"> </w:t>
      </w:r>
      <w:r w:rsidR="00065952">
        <w:rPr>
          <w:rFonts w:ascii="Times New Roman" w:hAnsi="Times New Roman" w:cs="Times New Roman"/>
          <w:sz w:val="28"/>
          <w:szCs w:val="28"/>
        </w:rPr>
        <w:t xml:space="preserve"> 30 детей</w:t>
      </w:r>
      <w:r w:rsidR="00F21EE8">
        <w:rPr>
          <w:rFonts w:ascii="Times New Roman" w:hAnsi="Times New Roman" w:cs="Times New Roman"/>
          <w:sz w:val="28"/>
          <w:szCs w:val="28"/>
        </w:rPr>
        <w:t xml:space="preserve">. </w:t>
      </w:r>
      <w:r w:rsidR="00C7372C">
        <w:rPr>
          <w:rFonts w:ascii="Times New Roman" w:hAnsi="Times New Roman" w:cs="Times New Roman"/>
          <w:sz w:val="28"/>
          <w:szCs w:val="28"/>
        </w:rPr>
        <w:t xml:space="preserve"> Лагеря дневного пребывания в осенни</w:t>
      </w:r>
      <w:r w:rsidR="005E0433">
        <w:rPr>
          <w:rFonts w:ascii="Times New Roman" w:hAnsi="Times New Roman" w:cs="Times New Roman"/>
          <w:sz w:val="28"/>
          <w:szCs w:val="28"/>
        </w:rPr>
        <w:t>й период не организовывались из</w:t>
      </w:r>
      <w:r w:rsidR="009355DD">
        <w:rPr>
          <w:rFonts w:ascii="Times New Roman" w:hAnsi="Times New Roman" w:cs="Times New Roman"/>
          <w:sz w:val="28"/>
          <w:szCs w:val="28"/>
        </w:rPr>
        <w:t>-</w:t>
      </w:r>
      <w:r w:rsidR="00C7372C">
        <w:rPr>
          <w:rFonts w:ascii="Times New Roman" w:hAnsi="Times New Roman" w:cs="Times New Roman"/>
          <w:sz w:val="28"/>
          <w:szCs w:val="28"/>
        </w:rPr>
        <w:t xml:space="preserve">за отсутствия денежных средств. Большое внимание уделялось </w:t>
      </w:r>
      <w:r w:rsidR="00D7050A">
        <w:rPr>
          <w:rFonts w:ascii="Times New Roman" w:hAnsi="Times New Roman" w:cs="Times New Roman"/>
          <w:sz w:val="28"/>
          <w:szCs w:val="28"/>
        </w:rPr>
        <w:t xml:space="preserve"> развитию малозатратных форм </w:t>
      </w:r>
      <w:r w:rsidR="00D5122C">
        <w:rPr>
          <w:rFonts w:ascii="Times New Roman" w:hAnsi="Times New Roman" w:cs="Times New Roman"/>
          <w:sz w:val="28"/>
          <w:szCs w:val="28"/>
        </w:rPr>
        <w:t xml:space="preserve"> организации  отдыха  в период школьных каникул</w:t>
      </w:r>
      <w:r w:rsidR="00EC7B5E">
        <w:rPr>
          <w:rFonts w:ascii="Times New Roman" w:hAnsi="Times New Roman" w:cs="Times New Roman"/>
          <w:sz w:val="28"/>
          <w:szCs w:val="28"/>
        </w:rPr>
        <w:t>:</w:t>
      </w:r>
      <w:r w:rsidR="004040FE">
        <w:rPr>
          <w:rFonts w:ascii="Times New Roman" w:hAnsi="Times New Roman" w:cs="Times New Roman"/>
          <w:sz w:val="28"/>
          <w:szCs w:val="28"/>
        </w:rPr>
        <w:t xml:space="preserve"> культурно-массовые и спортивно–оз</w:t>
      </w:r>
      <w:r w:rsidR="006640CB">
        <w:rPr>
          <w:rFonts w:ascii="Times New Roman" w:hAnsi="Times New Roman" w:cs="Times New Roman"/>
          <w:sz w:val="28"/>
          <w:szCs w:val="28"/>
        </w:rPr>
        <w:t>д</w:t>
      </w:r>
      <w:r w:rsidR="004040FE">
        <w:rPr>
          <w:rFonts w:ascii="Times New Roman" w:hAnsi="Times New Roman" w:cs="Times New Roman"/>
          <w:sz w:val="28"/>
          <w:szCs w:val="28"/>
        </w:rPr>
        <w:t>оровительные мероприятия.</w:t>
      </w:r>
      <w:r w:rsidR="000861F8">
        <w:rPr>
          <w:rFonts w:ascii="Times New Roman" w:hAnsi="Times New Roman" w:cs="Times New Roman"/>
          <w:sz w:val="28"/>
          <w:szCs w:val="28"/>
        </w:rPr>
        <w:tab/>
      </w:r>
    </w:p>
    <w:p w:rsidR="00291FF3" w:rsidRPr="00E11D71" w:rsidRDefault="00A3765A" w:rsidP="00291FF3">
      <w:pPr>
        <w:shd w:val="clear" w:color="auto" w:fill="FFFFFF"/>
        <w:spacing w:after="0"/>
        <w:ind w:left="53" w:right="-144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FF3" w:rsidRPr="00E11D71">
        <w:rPr>
          <w:rFonts w:ascii="Times New Roman" w:hAnsi="Times New Roman" w:cs="Times New Roman"/>
          <w:sz w:val="28"/>
          <w:szCs w:val="28"/>
        </w:rPr>
        <w:t xml:space="preserve">Одной из актуальных причин неблагополучия в семье является безработица, </w:t>
      </w:r>
      <w:r w:rsidR="00291FF3" w:rsidRPr="00E11D71">
        <w:rPr>
          <w:rFonts w:ascii="Times New Roman" w:hAnsi="Times New Roman" w:cs="Times New Roman"/>
          <w:spacing w:val="-1"/>
          <w:sz w:val="28"/>
          <w:szCs w:val="28"/>
        </w:rPr>
        <w:t>где родители озабоченные тревогой за свое существование,</w:t>
      </w:r>
      <w:r w:rsidR="00291FF3" w:rsidRPr="00E11D71">
        <w:rPr>
          <w:rFonts w:ascii="Times New Roman" w:hAnsi="Times New Roman" w:cs="Times New Roman"/>
          <w:sz w:val="28"/>
          <w:szCs w:val="28"/>
        </w:rPr>
        <w:t xml:space="preserve"> начинают искать утешение в алкоголе, теряют способность проявлять любовь и внимание к своим детям. Посильную помощь в трудоустройстве родителям оказывает Центр занятости населения. Необходимо отметить, что трудоустройство на постоянную работу является проблемным, так как стабильно работающих предприятий в Глинковском районе практически нет.</w:t>
      </w:r>
      <w:r w:rsidR="003D52F0">
        <w:rPr>
          <w:rFonts w:ascii="Times New Roman" w:hAnsi="Times New Roman" w:cs="Times New Roman"/>
          <w:sz w:val="28"/>
          <w:szCs w:val="28"/>
        </w:rPr>
        <w:t xml:space="preserve"> З</w:t>
      </w:r>
      <w:r w:rsidR="00291FF3">
        <w:rPr>
          <w:rFonts w:ascii="Times New Roman" w:hAnsi="Times New Roman" w:cs="Times New Roman"/>
          <w:sz w:val="28"/>
          <w:szCs w:val="28"/>
        </w:rPr>
        <w:t xml:space="preserve">а  </w:t>
      </w:r>
      <w:r w:rsidR="00291FF3" w:rsidRPr="00E11D71">
        <w:rPr>
          <w:rFonts w:ascii="Times New Roman" w:hAnsi="Times New Roman" w:cs="Times New Roman"/>
          <w:sz w:val="28"/>
          <w:szCs w:val="28"/>
        </w:rPr>
        <w:t>2</w:t>
      </w:r>
      <w:r w:rsidR="00291FF3">
        <w:rPr>
          <w:rFonts w:ascii="Times New Roman" w:hAnsi="Times New Roman" w:cs="Times New Roman"/>
          <w:sz w:val="28"/>
          <w:szCs w:val="28"/>
        </w:rPr>
        <w:t>021</w:t>
      </w:r>
      <w:r w:rsidR="00291FF3" w:rsidRPr="00E11D71">
        <w:rPr>
          <w:rFonts w:ascii="Times New Roman" w:hAnsi="Times New Roman" w:cs="Times New Roman"/>
          <w:sz w:val="28"/>
          <w:szCs w:val="28"/>
        </w:rPr>
        <w:t xml:space="preserve"> трудоустроено </w:t>
      </w:r>
      <w:r w:rsidR="00291FF3">
        <w:rPr>
          <w:rFonts w:ascii="Times New Roman" w:hAnsi="Times New Roman" w:cs="Times New Roman"/>
          <w:sz w:val="28"/>
          <w:szCs w:val="28"/>
        </w:rPr>
        <w:t>2</w:t>
      </w:r>
      <w:r w:rsidR="00291FF3" w:rsidRPr="00E11D71">
        <w:rPr>
          <w:rFonts w:ascii="Times New Roman" w:hAnsi="Times New Roman" w:cs="Times New Roman"/>
          <w:sz w:val="28"/>
          <w:szCs w:val="28"/>
        </w:rPr>
        <w:t xml:space="preserve"> семьи, находящиеся в социально опасном положении</w:t>
      </w:r>
      <w:r w:rsidR="003D52F0">
        <w:rPr>
          <w:rFonts w:ascii="Times New Roman" w:hAnsi="Times New Roman" w:cs="Times New Roman"/>
          <w:sz w:val="28"/>
          <w:szCs w:val="28"/>
        </w:rPr>
        <w:t xml:space="preserve"> и в летний период 10 несовершеннолетних, проживающих в семьях с трудной жизненной ситуацией</w:t>
      </w:r>
      <w:r w:rsidR="00291FF3" w:rsidRPr="00E11D71">
        <w:rPr>
          <w:rFonts w:ascii="Times New Roman" w:hAnsi="Times New Roman" w:cs="Times New Roman"/>
          <w:sz w:val="28"/>
          <w:szCs w:val="28"/>
        </w:rPr>
        <w:t>.</w:t>
      </w:r>
    </w:p>
    <w:p w:rsidR="0058528D" w:rsidRPr="00641526" w:rsidRDefault="00F5160A" w:rsidP="00233A2D">
      <w:pPr>
        <w:tabs>
          <w:tab w:val="left" w:pos="480"/>
          <w:tab w:val="left" w:pos="555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28D"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58528D">
        <w:rPr>
          <w:rFonts w:ascii="Times New Roman" w:hAnsi="Times New Roman" w:cs="Times New Roman"/>
          <w:sz w:val="28"/>
          <w:szCs w:val="28"/>
        </w:rPr>
        <w:t xml:space="preserve">Действенной формой профилактики правонарушений несовершеннолетних является их  досуговая  занятость.  </w:t>
      </w:r>
      <w:r w:rsidR="0058528D" w:rsidRPr="0058528D">
        <w:rPr>
          <w:rFonts w:ascii="Times New Roman" w:hAnsi="Times New Roman" w:cs="Times New Roman"/>
          <w:sz w:val="28"/>
          <w:szCs w:val="28"/>
        </w:rPr>
        <w:t>Комиссией было рекомендовано образовательным организациям усилить контроль за посещаемостью</w:t>
      </w:r>
      <w:r w:rsidR="00D54869">
        <w:rPr>
          <w:rFonts w:ascii="Times New Roman" w:hAnsi="Times New Roman" w:cs="Times New Roman"/>
          <w:sz w:val="28"/>
          <w:szCs w:val="28"/>
        </w:rPr>
        <w:t xml:space="preserve"> 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кружков и секций обучающимися, состоящими на ра</w:t>
      </w:r>
      <w:r w:rsidR="000A29DB">
        <w:rPr>
          <w:rFonts w:ascii="Times New Roman" w:hAnsi="Times New Roman" w:cs="Times New Roman"/>
          <w:sz w:val="28"/>
          <w:szCs w:val="28"/>
        </w:rPr>
        <w:t>зличных профилактических учётах.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EB" w:rsidRPr="00090F40" w:rsidRDefault="00A21BB1" w:rsidP="00233A2D">
      <w:pPr>
        <w:pStyle w:val="21"/>
        <w:spacing w:line="276" w:lineRule="auto"/>
        <w:ind w:firstLine="0"/>
      </w:pPr>
      <w:r>
        <w:t xml:space="preserve">         </w:t>
      </w:r>
      <w:r w:rsidR="009B71EB" w:rsidRPr="00090F40">
        <w:t xml:space="preserve">Активную работу в данном направлении ведут учреждения дополнительного образования – </w:t>
      </w:r>
      <w:r w:rsidR="00F62699">
        <w:t xml:space="preserve"> МОУ ДОД «</w:t>
      </w:r>
      <w:r w:rsidR="009B71EB" w:rsidRPr="00090F40">
        <w:t>Детско-юношеская спортивная школа</w:t>
      </w:r>
      <w:r w:rsidR="00F62699">
        <w:t>» (далее–ДЮСШ)</w:t>
      </w:r>
      <w:r w:rsidR="009B71EB" w:rsidRPr="00090F40">
        <w:t xml:space="preserve">, </w:t>
      </w:r>
      <w:r w:rsidR="00F62699">
        <w:t xml:space="preserve"> МОУ ДОД  «</w:t>
      </w:r>
      <w:r w:rsidR="009B71EB" w:rsidRPr="00090F40">
        <w:t>Дом детского творчества</w:t>
      </w:r>
      <w:r w:rsidR="00F62699">
        <w:t>» (далее</w:t>
      </w:r>
      <w:r w:rsidR="00EB331C">
        <w:t xml:space="preserve"> </w:t>
      </w:r>
      <w:r w:rsidR="00F62699">
        <w:t>– ДДТ)</w:t>
      </w:r>
      <w:r w:rsidR="009B71EB" w:rsidRPr="00090F40">
        <w:t>.</w:t>
      </w:r>
    </w:p>
    <w:p w:rsidR="00A21BB1" w:rsidRDefault="009B71EB" w:rsidP="00233A2D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 w:rsidRPr="00090F40">
        <w:t xml:space="preserve">        </w:t>
      </w:r>
      <w:r w:rsidR="00F62699">
        <w:t>ДЮСШ</w:t>
      </w:r>
      <w:r w:rsidRPr="00090F40">
        <w:t xml:space="preserve">    </w:t>
      </w:r>
      <w:r w:rsidR="00F84822">
        <w:t xml:space="preserve"> ведет занятия по 6 видам спорта – это футбол, баскетбол, настольный теннис, гиревой спорт, вольная борьба.</w:t>
      </w:r>
      <w:r w:rsidR="00F21EE8">
        <w:t xml:space="preserve"> Общий охват занимающихся –  232</w:t>
      </w:r>
      <w:r w:rsidR="00362383">
        <w:t xml:space="preserve"> несо</w:t>
      </w:r>
      <w:r w:rsidR="00F21EE8">
        <w:t>вершеннолетних, что составляет 71</w:t>
      </w:r>
      <w:r w:rsidR="00C611EC">
        <w:t>,</w:t>
      </w:r>
      <w:r w:rsidR="00F21EE8">
        <w:t>8</w:t>
      </w:r>
      <w:r w:rsidR="00C611EC">
        <w:t xml:space="preserve"> </w:t>
      </w:r>
      <w:r w:rsidR="00362383">
        <w:t>% то общего числа учащихся.</w:t>
      </w:r>
      <w:r w:rsidR="00F21EE8">
        <w:t xml:space="preserve"> В течение 2021</w:t>
      </w:r>
      <w:r w:rsidR="002B669F">
        <w:t xml:space="preserve"> года несоверш</w:t>
      </w:r>
      <w:r w:rsidR="00A21BB1">
        <w:t>еннолетние  принимали участие</w:t>
      </w:r>
      <w:r w:rsidR="00CE67CA">
        <w:t xml:space="preserve"> </w:t>
      </w:r>
      <w:r w:rsidR="00A21BB1">
        <w:t xml:space="preserve"> </w:t>
      </w:r>
      <w:r w:rsidR="00A21BB1">
        <w:lastRenderedPageBreak/>
        <w:t>в соревнованиях областного</w:t>
      </w:r>
      <w:r w:rsidR="00774DF0">
        <w:t xml:space="preserve">  и всероссийского масштабов</w:t>
      </w:r>
      <w:r w:rsidR="00A21BB1">
        <w:t xml:space="preserve">, </w:t>
      </w:r>
      <w:r w:rsidR="002B669F">
        <w:t>соглас</w:t>
      </w:r>
      <w:r w:rsidR="00A21BB1">
        <w:t>но положе</w:t>
      </w:r>
      <w:r w:rsidR="00CE67CA">
        <w:t xml:space="preserve">ниям проведения.  </w:t>
      </w:r>
      <w:r w:rsidR="002B669F">
        <w:t xml:space="preserve"> </w:t>
      </w:r>
      <w:r w:rsidR="00A21BB1">
        <w:t xml:space="preserve"> </w:t>
      </w:r>
      <w:r w:rsidRPr="00090F40">
        <w:t xml:space="preserve">         </w:t>
      </w:r>
      <w:r w:rsidRPr="00090F40">
        <w:rPr>
          <w:rStyle w:val="s1"/>
          <w:color w:val="000000"/>
          <w:szCs w:val="28"/>
        </w:rPr>
        <w:t xml:space="preserve">В </w:t>
      </w:r>
      <w:r w:rsidR="00EB331C">
        <w:rPr>
          <w:rStyle w:val="s1"/>
          <w:color w:val="000000"/>
          <w:szCs w:val="28"/>
        </w:rPr>
        <w:t>ДДТ</w:t>
      </w:r>
      <w:r w:rsidR="00F21EE8">
        <w:rPr>
          <w:rStyle w:val="s1"/>
          <w:color w:val="000000"/>
          <w:szCs w:val="28"/>
        </w:rPr>
        <w:t xml:space="preserve"> на 01.01.20</w:t>
      </w:r>
      <w:r w:rsidR="00A847EE">
        <w:rPr>
          <w:rStyle w:val="s1"/>
          <w:color w:val="000000"/>
          <w:szCs w:val="28"/>
        </w:rPr>
        <w:t>2</w:t>
      </w:r>
      <w:r w:rsidR="00F21EE8">
        <w:rPr>
          <w:rStyle w:val="s1"/>
          <w:color w:val="000000"/>
          <w:szCs w:val="28"/>
        </w:rPr>
        <w:t>1</w:t>
      </w:r>
      <w:r w:rsidR="006640CB">
        <w:rPr>
          <w:rStyle w:val="s1"/>
          <w:color w:val="000000"/>
          <w:szCs w:val="28"/>
        </w:rPr>
        <w:t xml:space="preserve"> года функционирует </w:t>
      </w:r>
      <w:r w:rsidR="00A847EE">
        <w:rPr>
          <w:rStyle w:val="s1"/>
          <w:color w:val="000000"/>
          <w:szCs w:val="28"/>
        </w:rPr>
        <w:t>5</w:t>
      </w:r>
      <w:r w:rsidR="00892938">
        <w:rPr>
          <w:rStyle w:val="s1"/>
          <w:color w:val="000000"/>
          <w:szCs w:val="28"/>
        </w:rPr>
        <w:t xml:space="preserve"> творческих формирования</w:t>
      </w:r>
      <w:r w:rsidRPr="00090F40">
        <w:rPr>
          <w:rStyle w:val="s1"/>
          <w:color w:val="000000"/>
          <w:szCs w:val="28"/>
        </w:rPr>
        <w:t xml:space="preserve"> разл</w:t>
      </w:r>
      <w:r w:rsidR="006640CB">
        <w:rPr>
          <w:rStyle w:val="s1"/>
          <w:color w:val="000000"/>
          <w:szCs w:val="28"/>
        </w:rPr>
        <w:t>ичной направленности,   которые посещают</w:t>
      </w:r>
      <w:r w:rsidR="00F21EE8">
        <w:rPr>
          <w:rStyle w:val="s1"/>
          <w:color w:val="000000"/>
          <w:szCs w:val="28"/>
        </w:rPr>
        <w:t xml:space="preserve"> 201</w:t>
      </w:r>
      <w:r w:rsidR="006640CB">
        <w:rPr>
          <w:rStyle w:val="s1"/>
          <w:color w:val="000000"/>
          <w:szCs w:val="28"/>
        </w:rPr>
        <w:t xml:space="preserve"> </w:t>
      </w:r>
      <w:r w:rsidRPr="00090F40">
        <w:rPr>
          <w:rStyle w:val="s1"/>
          <w:color w:val="000000"/>
          <w:szCs w:val="28"/>
        </w:rPr>
        <w:t xml:space="preserve">  несовершеннолетних.</w:t>
      </w:r>
      <w:r w:rsidR="00FE6E43">
        <w:rPr>
          <w:rStyle w:val="s1"/>
          <w:color w:val="000000"/>
          <w:szCs w:val="28"/>
        </w:rPr>
        <w:t xml:space="preserve">  </w:t>
      </w:r>
    </w:p>
    <w:p w:rsidR="006239D6" w:rsidRPr="00A3765A" w:rsidRDefault="00A3765A" w:rsidP="00233A2D">
      <w:pPr>
        <w:pStyle w:val="21"/>
        <w:spacing w:line="276" w:lineRule="auto"/>
        <w:ind w:firstLine="0"/>
        <w:rPr>
          <w:szCs w:val="28"/>
        </w:rPr>
      </w:pPr>
      <w:r>
        <w:t xml:space="preserve">         </w:t>
      </w:r>
      <w:r w:rsidR="00A847EE">
        <w:t>В течение летнего периода  2021</w:t>
      </w:r>
      <w:r w:rsidR="006239D6">
        <w:t xml:space="preserve"> года проводились «Детские дворовые игры» с  привлечением членов  организации «Молодая гвардия Единой России» в качестве волонтеров.</w:t>
      </w:r>
      <w:r>
        <w:t xml:space="preserve"> </w:t>
      </w:r>
      <w:r w:rsidR="006239D6">
        <w:t xml:space="preserve">Несовершеннолетние жители принимали активное участие </w:t>
      </w:r>
      <w:r w:rsidR="006239D6">
        <w:rPr>
          <w:szCs w:val="28"/>
        </w:rPr>
        <w:t>в общественно значимых мероприятиях</w:t>
      </w:r>
      <w:r>
        <w:rPr>
          <w:szCs w:val="28"/>
        </w:rPr>
        <w:t>,</w:t>
      </w:r>
      <w:r w:rsidR="006239D6">
        <w:rPr>
          <w:szCs w:val="28"/>
        </w:rPr>
        <w:t xml:space="preserve"> </w:t>
      </w:r>
      <w:r w:rsidR="00DE0C50">
        <w:rPr>
          <w:szCs w:val="28"/>
        </w:rPr>
        <w:t>направленных</w:t>
      </w:r>
      <w:r w:rsidR="006239D6" w:rsidRPr="00A3765A">
        <w:rPr>
          <w:szCs w:val="28"/>
        </w:rPr>
        <w:t xml:space="preserve"> на созидательную деятельность, личностные достижения, благотворительную  добротворческую  деятельности, </w:t>
      </w:r>
      <w:r w:rsidR="00DE0C50">
        <w:rPr>
          <w:szCs w:val="28"/>
        </w:rPr>
        <w:t xml:space="preserve">  добровольческую  и волонтерскую</w:t>
      </w:r>
      <w:r w:rsidR="006239D6" w:rsidRPr="00A3765A">
        <w:rPr>
          <w:szCs w:val="28"/>
        </w:rPr>
        <w:t xml:space="preserve"> деятельности:</w:t>
      </w:r>
      <w:r w:rsidR="00DE0C50">
        <w:rPr>
          <w:szCs w:val="28"/>
        </w:rPr>
        <w:t xml:space="preserve"> «Помоги убрать дрова»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д</w:t>
      </w:r>
      <w:r w:rsidR="006239D6" w:rsidRPr="00A3765A">
        <w:rPr>
          <w:szCs w:val="28"/>
        </w:rPr>
        <w:t>обровольческая акция по  уборке привезенных  дров одиноким пожилым людям</w:t>
      </w:r>
      <w:r w:rsidR="00DE0C50">
        <w:rPr>
          <w:szCs w:val="28"/>
        </w:rPr>
        <w:t>;  «Наш дом-Земля» экологическая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а</w:t>
      </w:r>
      <w:r w:rsidR="006239D6" w:rsidRPr="00A3765A">
        <w:rPr>
          <w:szCs w:val="28"/>
        </w:rPr>
        <w:t>кция по созданию чистоты  и безопасности на улицах поселка</w:t>
      </w:r>
      <w:r w:rsidR="00DE0C50">
        <w:rPr>
          <w:szCs w:val="28"/>
        </w:rPr>
        <w:t>; «Наследники победы»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у</w:t>
      </w:r>
      <w:r w:rsidR="006239D6" w:rsidRPr="00A3765A">
        <w:rPr>
          <w:szCs w:val="28"/>
        </w:rPr>
        <w:t xml:space="preserve">борка памятников, обелисков, </w:t>
      </w:r>
      <w:r w:rsidR="00DE0C50">
        <w:rPr>
          <w:szCs w:val="28"/>
        </w:rPr>
        <w:t>братских захоронений воинов ВОВ;   п</w:t>
      </w:r>
      <w:r w:rsidR="006239D6" w:rsidRPr="00A3765A">
        <w:rPr>
          <w:szCs w:val="28"/>
        </w:rPr>
        <w:t>асхальные дни милосердия «Пасхальный кулич»</w:t>
      </w:r>
      <w:r w:rsidR="00DE0C50">
        <w:rPr>
          <w:szCs w:val="28"/>
        </w:rPr>
        <w:t xml:space="preserve"> и др.</w:t>
      </w:r>
    </w:p>
    <w:p w:rsidR="005F4F9C" w:rsidRDefault="009B71EB" w:rsidP="005F4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>В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домах культуры </w:t>
      </w:r>
      <w:r w:rsidR="00EC578B">
        <w:rPr>
          <w:rFonts w:ascii="Times New Roman" w:hAnsi="Times New Roman" w:cs="Times New Roman"/>
          <w:sz w:val="28"/>
          <w:szCs w:val="28"/>
        </w:rPr>
        <w:t xml:space="preserve"> Глинковского </w:t>
      </w:r>
      <w:r w:rsidR="0046106F">
        <w:rPr>
          <w:rFonts w:ascii="Times New Roman" w:hAnsi="Times New Roman" w:cs="Times New Roman"/>
          <w:sz w:val="28"/>
          <w:szCs w:val="28"/>
        </w:rPr>
        <w:t>района действуют</w:t>
      </w:r>
      <w:r w:rsidR="000A29DB">
        <w:rPr>
          <w:rFonts w:ascii="Times New Roman" w:hAnsi="Times New Roman" w:cs="Times New Roman"/>
          <w:sz w:val="28"/>
          <w:szCs w:val="28"/>
        </w:rPr>
        <w:t xml:space="preserve"> 19</w:t>
      </w:r>
      <w:r w:rsidR="005F4F9C">
        <w:rPr>
          <w:rFonts w:ascii="Times New Roman" w:hAnsi="Times New Roman" w:cs="Times New Roman"/>
          <w:sz w:val="28"/>
          <w:szCs w:val="28"/>
        </w:rPr>
        <w:t xml:space="preserve"> детских творческих формирований</w:t>
      </w:r>
      <w:r w:rsidR="00892938">
        <w:rPr>
          <w:rFonts w:ascii="Times New Roman" w:hAnsi="Times New Roman" w:cs="Times New Roman"/>
          <w:sz w:val="28"/>
          <w:szCs w:val="28"/>
        </w:rPr>
        <w:t xml:space="preserve">   в которых занимаются</w:t>
      </w:r>
      <w:r w:rsidR="004B510E">
        <w:rPr>
          <w:rFonts w:ascii="Times New Roman" w:hAnsi="Times New Roman" w:cs="Times New Roman"/>
          <w:sz w:val="28"/>
          <w:szCs w:val="28"/>
        </w:rPr>
        <w:t xml:space="preserve"> </w:t>
      </w:r>
      <w:r w:rsidR="000A29DB">
        <w:rPr>
          <w:rFonts w:ascii="Times New Roman" w:hAnsi="Times New Roman" w:cs="Times New Roman"/>
          <w:sz w:val="28"/>
          <w:szCs w:val="28"/>
        </w:rPr>
        <w:t>169</w:t>
      </w:r>
      <w:r w:rsidR="004713CF">
        <w:rPr>
          <w:rFonts w:ascii="Times New Roman" w:hAnsi="Times New Roman" w:cs="Times New Roman"/>
          <w:sz w:val="28"/>
          <w:szCs w:val="28"/>
        </w:rPr>
        <w:t xml:space="preserve"> </w:t>
      </w:r>
      <w:r w:rsidR="00892938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090F40">
        <w:rPr>
          <w:rFonts w:ascii="Times New Roman" w:hAnsi="Times New Roman" w:cs="Times New Roman"/>
          <w:sz w:val="28"/>
          <w:szCs w:val="28"/>
        </w:rPr>
        <w:t xml:space="preserve">. </w:t>
      </w:r>
      <w:r w:rsidR="003F2D1B">
        <w:rPr>
          <w:rFonts w:ascii="Times New Roman" w:eastAsia="Times New Roman" w:hAnsi="Times New Roman" w:cs="Times New Roman"/>
          <w:sz w:val="28"/>
          <w:szCs w:val="96"/>
        </w:rPr>
        <w:t>В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6E003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беспризорности, наркомании, токсикомании</w:t>
      </w:r>
      <w:r w:rsidR="003B07C4">
        <w:rPr>
          <w:rFonts w:ascii="Times New Roman" w:hAnsi="Times New Roman" w:cs="Times New Roman"/>
          <w:sz w:val="28"/>
          <w:szCs w:val="28"/>
        </w:rPr>
        <w:t>, профилактику вредных привычек</w:t>
      </w:r>
      <w:r w:rsidR="003F2D1B">
        <w:rPr>
          <w:rFonts w:ascii="Times New Roman" w:hAnsi="Times New Roman" w:cs="Times New Roman"/>
          <w:sz w:val="28"/>
          <w:szCs w:val="28"/>
        </w:rPr>
        <w:t xml:space="preserve"> учреждениями культуры проведены различные мероприятия</w:t>
      </w:r>
      <w:r w:rsidR="003B07C4">
        <w:rPr>
          <w:rFonts w:ascii="Times New Roman" w:hAnsi="Times New Roman" w:cs="Times New Roman"/>
          <w:sz w:val="28"/>
          <w:szCs w:val="28"/>
        </w:rPr>
        <w:t>:</w:t>
      </w:r>
      <w:r w:rsidR="003F2D1B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B07C4">
        <w:rPr>
          <w:rFonts w:ascii="Times New Roman" w:hAnsi="Times New Roman" w:cs="Times New Roman"/>
          <w:sz w:val="28"/>
          <w:szCs w:val="28"/>
        </w:rPr>
        <w:t xml:space="preserve"> «Мы за здоровый образ жизн</w:t>
      </w:r>
      <w:r w:rsidR="005F4F9C">
        <w:rPr>
          <w:rFonts w:ascii="Times New Roman" w:hAnsi="Times New Roman" w:cs="Times New Roman"/>
          <w:sz w:val="28"/>
          <w:szCs w:val="28"/>
        </w:rPr>
        <w:t xml:space="preserve">и», </w:t>
      </w:r>
      <w:r w:rsidR="0058763D">
        <w:rPr>
          <w:rFonts w:ascii="Times New Roman" w:hAnsi="Times New Roman" w:cs="Times New Roman"/>
          <w:sz w:val="28"/>
          <w:szCs w:val="28"/>
        </w:rPr>
        <w:t xml:space="preserve"> «</w:t>
      </w:r>
      <w:r w:rsidR="003B07C4">
        <w:rPr>
          <w:rFonts w:ascii="Times New Roman" w:hAnsi="Times New Roman" w:cs="Times New Roman"/>
          <w:sz w:val="28"/>
          <w:szCs w:val="28"/>
        </w:rPr>
        <w:t>Против наркотиков», «Трезво мыслить-здорово жить», «Конституция России», «Спорт н</w:t>
      </w:r>
      <w:r w:rsidR="0058763D">
        <w:rPr>
          <w:rFonts w:ascii="Times New Roman" w:hAnsi="Times New Roman" w:cs="Times New Roman"/>
          <w:sz w:val="28"/>
          <w:szCs w:val="28"/>
        </w:rPr>
        <w:t>ам поможет силы помножить»,</w:t>
      </w:r>
      <w:r w:rsidR="005300D1">
        <w:rPr>
          <w:rFonts w:ascii="Times New Roman" w:hAnsi="Times New Roman" w:cs="Times New Roman"/>
          <w:sz w:val="28"/>
          <w:szCs w:val="28"/>
        </w:rPr>
        <w:t xml:space="preserve"> рисунок на асфальте «Я рисую этот мир</w:t>
      </w:r>
      <w:r w:rsidR="0058763D">
        <w:rPr>
          <w:rFonts w:ascii="Times New Roman" w:hAnsi="Times New Roman" w:cs="Times New Roman"/>
          <w:sz w:val="28"/>
          <w:szCs w:val="28"/>
        </w:rPr>
        <w:t>»</w:t>
      </w:r>
      <w:r w:rsidR="005300D1">
        <w:rPr>
          <w:rFonts w:ascii="Times New Roman" w:hAnsi="Times New Roman" w:cs="Times New Roman"/>
          <w:sz w:val="28"/>
          <w:szCs w:val="28"/>
        </w:rPr>
        <w:t>; развлекательная игра «Мои весел</w:t>
      </w:r>
      <w:r w:rsidR="0058763D">
        <w:rPr>
          <w:rFonts w:ascii="Times New Roman" w:hAnsi="Times New Roman" w:cs="Times New Roman"/>
          <w:sz w:val="28"/>
          <w:szCs w:val="28"/>
        </w:rPr>
        <w:t>ые каникулы»</w:t>
      </w:r>
      <w:r w:rsidR="005F4F9C">
        <w:rPr>
          <w:rFonts w:ascii="Times New Roman" w:hAnsi="Times New Roman" w:cs="Times New Roman"/>
          <w:sz w:val="28"/>
          <w:szCs w:val="28"/>
        </w:rPr>
        <w:t xml:space="preserve">; </w:t>
      </w:r>
      <w:r w:rsidR="005300D1">
        <w:rPr>
          <w:rFonts w:ascii="Times New Roman" w:hAnsi="Times New Roman" w:cs="Times New Roman"/>
          <w:sz w:val="28"/>
          <w:szCs w:val="28"/>
        </w:rPr>
        <w:t xml:space="preserve"> тематический час «Пристрастие к </w:t>
      </w:r>
      <w:r w:rsidR="0058763D">
        <w:rPr>
          <w:rFonts w:ascii="Times New Roman" w:hAnsi="Times New Roman" w:cs="Times New Roman"/>
          <w:sz w:val="28"/>
          <w:szCs w:val="28"/>
        </w:rPr>
        <w:t>плохим привычкам»  и многое другое</w:t>
      </w:r>
      <w:r w:rsidR="005300D1">
        <w:rPr>
          <w:rFonts w:ascii="Times New Roman" w:hAnsi="Times New Roman" w:cs="Times New Roman"/>
          <w:sz w:val="28"/>
          <w:szCs w:val="28"/>
        </w:rPr>
        <w:t>.</w:t>
      </w:r>
    </w:p>
    <w:p w:rsidR="00771EF2" w:rsidRPr="00CE67CA" w:rsidRDefault="005F4F9C" w:rsidP="005F4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771EF2"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лены Комиссии участвовали </w:t>
      </w:r>
      <w:r w:rsidR="0077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1EF2"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</w:t>
      </w:r>
      <w:r w:rsidR="0077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</w:t>
      </w:r>
      <w:r w:rsidR="00771EF2"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муниципальных  программ:</w:t>
      </w:r>
      <w:r w:rsidR="00771EF2" w:rsidRPr="00CE67CA">
        <w:rPr>
          <w:sz w:val="28"/>
          <w:szCs w:val="28"/>
        </w:rPr>
        <w:t xml:space="preserve">    </w:t>
      </w:r>
    </w:p>
    <w:p w:rsidR="00771EF2" w:rsidRPr="00CE67CA" w:rsidRDefault="00771EF2" w:rsidP="00771EF2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>«Комплексные меры противодействия незаконному обороту наркотиков в муниципальном образовании «Глинковский район»  Смоленск</w:t>
      </w:r>
      <w:r>
        <w:rPr>
          <w:sz w:val="28"/>
          <w:szCs w:val="28"/>
        </w:rPr>
        <w:t xml:space="preserve">ой  области 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 «Противодействие экстремизму и профилактика терроризма на территории муниципального образования «Глинковский район» Смол</w:t>
      </w:r>
      <w:r>
        <w:rPr>
          <w:sz w:val="28"/>
          <w:szCs w:val="28"/>
        </w:rPr>
        <w:t>енской области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 «Героико-патриотическое воспитание молодежи в муниципальном о</w:t>
      </w:r>
      <w:r>
        <w:rPr>
          <w:sz w:val="28"/>
          <w:szCs w:val="28"/>
        </w:rPr>
        <w:t>бразовании «Глинковский район» С</w:t>
      </w:r>
      <w:r w:rsidRPr="00CE67CA">
        <w:rPr>
          <w:sz w:val="28"/>
          <w:szCs w:val="28"/>
        </w:rPr>
        <w:t>мол</w:t>
      </w:r>
      <w:r>
        <w:rPr>
          <w:sz w:val="28"/>
          <w:szCs w:val="28"/>
        </w:rPr>
        <w:t>енской области</w:t>
      </w:r>
      <w:r w:rsidRPr="00CE67CA">
        <w:rPr>
          <w:sz w:val="28"/>
          <w:szCs w:val="28"/>
        </w:rPr>
        <w:t>;</w:t>
      </w:r>
      <w:r w:rsidR="000A29DB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   «Молодежь Глинк</w:t>
      </w:r>
      <w:r>
        <w:rPr>
          <w:sz w:val="28"/>
          <w:szCs w:val="28"/>
        </w:rPr>
        <w:t xml:space="preserve">овского района 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 «Развитие физической культуры и спорта на территории муниципального образования «Глинковский район» Смоле</w:t>
      </w:r>
      <w:r>
        <w:rPr>
          <w:sz w:val="28"/>
          <w:szCs w:val="28"/>
        </w:rPr>
        <w:t>нской области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  «Развитие культуры в муниципальном образовании «Глинковский район» Смол</w:t>
      </w:r>
      <w:r>
        <w:rPr>
          <w:sz w:val="28"/>
          <w:szCs w:val="28"/>
        </w:rPr>
        <w:t>енской области</w:t>
      </w:r>
      <w:r w:rsidRPr="00CE67CA">
        <w:rPr>
          <w:sz w:val="28"/>
          <w:szCs w:val="28"/>
        </w:rPr>
        <w:t>»;</w:t>
      </w:r>
    </w:p>
    <w:p w:rsidR="00FC7B98" w:rsidRPr="005F4F9C" w:rsidRDefault="00771EF2" w:rsidP="005F4F9C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 xml:space="preserve"> «Развитие системы образования в муниципальном образовании «Глинковский район»</w:t>
      </w:r>
      <w:r>
        <w:rPr>
          <w:sz w:val="28"/>
          <w:szCs w:val="28"/>
        </w:rPr>
        <w:t xml:space="preserve"> Смоленской области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="000A29DB">
        <w:rPr>
          <w:sz w:val="28"/>
          <w:szCs w:val="28"/>
        </w:rPr>
        <w:tab/>
      </w:r>
      <w:r w:rsidRPr="00CE67CA">
        <w:rPr>
          <w:sz w:val="28"/>
          <w:szCs w:val="28"/>
        </w:rPr>
        <w:t xml:space="preserve">  «Комплексные меры по профилактике правонарушений и усилению борьбы с преступностью  в муниципальном образовании «Глинковский район» Смол</w:t>
      </w:r>
      <w:r>
        <w:rPr>
          <w:sz w:val="28"/>
          <w:szCs w:val="28"/>
        </w:rPr>
        <w:t>енской области</w:t>
      </w:r>
      <w:r w:rsidRPr="00CE67CA">
        <w:rPr>
          <w:sz w:val="28"/>
          <w:szCs w:val="28"/>
        </w:rPr>
        <w:t>»;</w:t>
      </w:r>
      <w:r w:rsidR="000A29DB">
        <w:rPr>
          <w:sz w:val="28"/>
          <w:szCs w:val="28"/>
        </w:rPr>
        <w:t xml:space="preserve"> </w:t>
      </w:r>
      <w:r w:rsidR="000A29DB">
        <w:rPr>
          <w:sz w:val="28"/>
          <w:szCs w:val="28"/>
        </w:rPr>
        <w:tab/>
      </w:r>
      <w:r w:rsidRPr="00CE67CA">
        <w:rPr>
          <w:sz w:val="28"/>
          <w:szCs w:val="28"/>
        </w:rPr>
        <w:t xml:space="preserve"> «Обеспечение безопасности дорожного движения на территории муниципального образования «Глинковский район» Смол</w:t>
      </w:r>
      <w:r>
        <w:rPr>
          <w:sz w:val="28"/>
          <w:szCs w:val="28"/>
        </w:rPr>
        <w:t>енской области</w:t>
      </w:r>
      <w:r w:rsidR="005F4F9C">
        <w:rPr>
          <w:sz w:val="28"/>
          <w:szCs w:val="28"/>
        </w:rPr>
        <w:t xml:space="preserve">», </w:t>
      </w:r>
      <w:r w:rsidR="00923A56">
        <w:rPr>
          <w:sz w:val="28"/>
          <w:szCs w:val="28"/>
        </w:rPr>
        <w:t xml:space="preserve"> </w:t>
      </w:r>
      <w:r w:rsidR="00D30606" w:rsidRPr="005F4F9C">
        <w:rPr>
          <w:sz w:val="28"/>
          <w:szCs w:val="28"/>
        </w:rPr>
        <w:t xml:space="preserve"> </w:t>
      </w:r>
      <w:r w:rsidR="00240986" w:rsidRPr="005F4F9C">
        <w:rPr>
          <w:sz w:val="28"/>
          <w:szCs w:val="28"/>
        </w:rPr>
        <w:t xml:space="preserve"> </w:t>
      </w:r>
      <w:r w:rsidR="00923A56">
        <w:rPr>
          <w:sz w:val="28"/>
          <w:szCs w:val="28"/>
        </w:rPr>
        <w:t>участвовали</w:t>
      </w:r>
      <w:r w:rsidR="00240986" w:rsidRPr="005F4F9C">
        <w:rPr>
          <w:sz w:val="28"/>
          <w:szCs w:val="28"/>
        </w:rPr>
        <w:t xml:space="preserve">   </w:t>
      </w:r>
      <w:r w:rsidR="00BB66E5" w:rsidRPr="005F4F9C">
        <w:rPr>
          <w:sz w:val="28"/>
          <w:szCs w:val="28"/>
        </w:rPr>
        <w:t xml:space="preserve"> </w:t>
      </w:r>
      <w:r w:rsidR="00240986" w:rsidRPr="005F4F9C">
        <w:rPr>
          <w:sz w:val="28"/>
          <w:szCs w:val="28"/>
        </w:rPr>
        <w:t>в</w:t>
      </w:r>
      <w:r w:rsidR="00701BBC" w:rsidRPr="005F4F9C">
        <w:rPr>
          <w:sz w:val="28"/>
          <w:szCs w:val="28"/>
        </w:rPr>
        <w:t xml:space="preserve">  заседаниях</w:t>
      </w:r>
      <w:r w:rsidR="00D30606" w:rsidRPr="005F4F9C">
        <w:rPr>
          <w:sz w:val="28"/>
          <w:szCs w:val="28"/>
        </w:rPr>
        <w:t xml:space="preserve"> </w:t>
      </w:r>
      <w:r w:rsidR="00351869" w:rsidRPr="005F4F9C">
        <w:rPr>
          <w:sz w:val="28"/>
          <w:szCs w:val="28"/>
        </w:rPr>
        <w:t xml:space="preserve"> </w:t>
      </w:r>
      <w:r w:rsidR="00351869" w:rsidRPr="005F4F9C">
        <w:rPr>
          <w:sz w:val="28"/>
          <w:szCs w:val="28"/>
        </w:rPr>
        <w:lastRenderedPageBreak/>
        <w:t>районной  Комиссии по профилактике правонарушений</w:t>
      </w:r>
      <w:r w:rsidR="00701BBC" w:rsidRPr="005F4F9C">
        <w:rPr>
          <w:sz w:val="28"/>
          <w:szCs w:val="28"/>
        </w:rPr>
        <w:t>;</w:t>
      </w:r>
      <w:r w:rsidR="00BB66E5" w:rsidRPr="005F4F9C">
        <w:rPr>
          <w:sz w:val="28"/>
          <w:szCs w:val="28"/>
        </w:rPr>
        <w:t xml:space="preserve"> районной Комиссии по безопасности дорожного движения</w:t>
      </w:r>
      <w:r w:rsidR="00240986" w:rsidRPr="005F4F9C">
        <w:rPr>
          <w:sz w:val="28"/>
          <w:szCs w:val="28"/>
        </w:rPr>
        <w:t xml:space="preserve">; </w:t>
      </w:r>
      <w:r w:rsidR="00017120" w:rsidRPr="005F4F9C">
        <w:rPr>
          <w:sz w:val="28"/>
          <w:szCs w:val="28"/>
        </w:rPr>
        <w:t xml:space="preserve"> заседа</w:t>
      </w:r>
      <w:r w:rsidR="00701BBC" w:rsidRPr="005F4F9C">
        <w:rPr>
          <w:sz w:val="28"/>
          <w:szCs w:val="28"/>
        </w:rPr>
        <w:t xml:space="preserve">нии Антинаркотической  комиссии, </w:t>
      </w:r>
      <w:r w:rsidR="00240986" w:rsidRPr="005F4F9C">
        <w:rPr>
          <w:sz w:val="28"/>
          <w:szCs w:val="28"/>
        </w:rPr>
        <w:t xml:space="preserve"> в</w:t>
      </w:r>
      <w:r w:rsidR="00F242AE" w:rsidRPr="005F4F9C">
        <w:rPr>
          <w:sz w:val="28"/>
          <w:szCs w:val="28"/>
        </w:rPr>
        <w:t xml:space="preserve">  совещаниях с руководите</w:t>
      </w:r>
      <w:r w:rsidR="00240986" w:rsidRPr="005F4F9C">
        <w:rPr>
          <w:sz w:val="28"/>
          <w:szCs w:val="28"/>
        </w:rPr>
        <w:t>лями образовательных учреждений, в</w:t>
      </w:r>
      <w:r w:rsidR="00FC7B98" w:rsidRPr="005F4F9C">
        <w:rPr>
          <w:sz w:val="28"/>
          <w:szCs w:val="28"/>
        </w:rPr>
        <w:t xml:space="preserve"> заседании Глинковского районного совета Депутатов</w:t>
      </w:r>
      <w:r w:rsidR="00701BBC" w:rsidRPr="005F4F9C">
        <w:rPr>
          <w:sz w:val="28"/>
          <w:szCs w:val="28"/>
        </w:rPr>
        <w:t>.</w:t>
      </w:r>
    </w:p>
    <w:p w:rsidR="00C53D32" w:rsidRPr="00240986" w:rsidRDefault="00382D53" w:rsidP="00240986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 </w:t>
      </w:r>
      <w:r w:rsidR="00C53D32">
        <w:rPr>
          <w:szCs w:val="28"/>
        </w:rPr>
        <w:t>Ответственный секрет</w:t>
      </w:r>
      <w:r w:rsidR="00923A56">
        <w:rPr>
          <w:szCs w:val="28"/>
        </w:rPr>
        <w:t>арь Комиссии  являлась слушателем</w:t>
      </w:r>
      <w:r w:rsidR="00C53D32">
        <w:rPr>
          <w:szCs w:val="28"/>
        </w:rPr>
        <w:t xml:space="preserve"> Областного круглого стола «Из опыта работы по профилактике безнадзорности и правонарушений несовершеннолетних»</w:t>
      </w:r>
      <w:r w:rsidR="00923A56">
        <w:rPr>
          <w:szCs w:val="28"/>
        </w:rPr>
        <w:t>; семинара</w:t>
      </w:r>
      <w:r w:rsidR="00C53D32">
        <w:rPr>
          <w:szCs w:val="28"/>
        </w:rPr>
        <w:t xml:space="preserve"> «Работа с семьями, затронутыми проблемой алкогольной зависимости».</w:t>
      </w:r>
    </w:p>
    <w:p w:rsidR="006130CC" w:rsidRPr="00701BBC" w:rsidRDefault="00FD3897" w:rsidP="00701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BBC">
        <w:rPr>
          <w:rFonts w:ascii="Times New Roman" w:hAnsi="Times New Roman" w:cs="Times New Roman"/>
          <w:sz w:val="28"/>
          <w:szCs w:val="28"/>
        </w:rPr>
        <w:t xml:space="preserve">  </w:t>
      </w:r>
      <w:r w:rsidR="00A96924" w:rsidRPr="00701BBC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701BBC">
        <w:rPr>
          <w:rFonts w:ascii="Times New Roman" w:hAnsi="Times New Roman" w:cs="Times New Roman"/>
          <w:sz w:val="28"/>
          <w:szCs w:val="28"/>
        </w:rPr>
        <w:t xml:space="preserve">     </w:t>
      </w:r>
      <w:r w:rsidR="003A0DAC" w:rsidRPr="00701BBC">
        <w:rPr>
          <w:rFonts w:ascii="Times New Roman" w:hAnsi="Times New Roman" w:cs="Times New Roman"/>
          <w:sz w:val="28"/>
          <w:szCs w:val="28"/>
        </w:rPr>
        <w:t xml:space="preserve">   </w:t>
      </w:r>
      <w:r w:rsidR="009B71EB" w:rsidRPr="00701BBC">
        <w:rPr>
          <w:rFonts w:ascii="Times New Roman" w:hAnsi="Times New Roman" w:cs="Times New Roman"/>
          <w:sz w:val="28"/>
          <w:szCs w:val="28"/>
        </w:rPr>
        <w:t xml:space="preserve">   </w:t>
      </w:r>
      <w:r w:rsidR="009B71EB" w:rsidRPr="00701BBC">
        <w:rPr>
          <w:rFonts w:ascii="Times New Roman" w:hAnsi="Times New Roman" w:cs="Times New Roman"/>
          <w:color w:val="121212"/>
          <w:sz w:val="28"/>
          <w:szCs w:val="28"/>
        </w:rPr>
        <w:t>Анализ состояния правонарушений</w:t>
      </w:r>
      <w:r w:rsidR="009B71EB" w:rsidRPr="00090F40">
        <w:rPr>
          <w:color w:val="121212"/>
          <w:szCs w:val="28"/>
        </w:rPr>
        <w:t xml:space="preserve">  </w:t>
      </w:r>
      <w:r w:rsidR="009B71EB" w:rsidRPr="00701BBC">
        <w:rPr>
          <w:rFonts w:ascii="Times New Roman" w:hAnsi="Times New Roman" w:cs="Times New Roman"/>
          <w:color w:val="121212"/>
          <w:sz w:val="28"/>
          <w:szCs w:val="28"/>
        </w:rPr>
        <w:t>свидетельствует о том, что основными факторами</w:t>
      </w:r>
      <w:r w:rsidR="001D25E5" w:rsidRPr="00701BBC">
        <w:rPr>
          <w:rFonts w:ascii="Times New Roman" w:hAnsi="Times New Roman" w:cs="Times New Roman"/>
          <w:color w:val="121212"/>
          <w:sz w:val="28"/>
          <w:szCs w:val="28"/>
        </w:rPr>
        <w:t xml:space="preserve"> по-прежнему остаются социально–</w:t>
      </w:r>
      <w:r w:rsidR="009B71EB" w:rsidRPr="00701BBC">
        <w:rPr>
          <w:rFonts w:ascii="Times New Roman" w:hAnsi="Times New Roman" w:cs="Times New Roman"/>
          <w:color w:val="121212"/>
          <w:sz w:val="28"/>
          <w:szCs w:val="28"/>
        </w:rPr>
        <w:t xml:space="preserve">экономические и бытовые проблемы семьи.  По-прежнему многие семьи не в состоянии обеспечить материальное содержание </w:t>
      </w:r>
      <w:r w:rsidR="006130CC" w:rsidRPr="00701BBC">
        <w:rPr>
          <w:rFonts w:ascii="Times New Roman" w:hAnsi="Times New Roman" w:cs="Times New Roman"/>
          <w:color w:val="121212"/>
          <w:sz w:val="28"/>
          <w:szCs w:val="28"/>
        </w:rPr>
        <w:t>своих детей, так как на</w:t>
      </w:r>
      <w:r w:rsidR="00B857CB" w:rsidRPr="00701BBC">
        <w:rPr>
          <w:rFonts w:ascii="Times New Roman" w:hAnsi="Times New Roman" w:cs="Times New Roman"/>
          <w:color w:val="121212"/>
          <w:sz w:val="28"/>
          <w:szCs w:val="28"/>
        </w:rPr>
        <w:t xml:space="preserve"> территории района</w:t>
      </w:r>
      <w:r w:rsidR="006130CC" w:rsidRPr="00701BBC">
        <w:rPr>
          <w:rFonts w:ascii="Times New Roman" w:hAnsi="Times New Roman" w:cs="Times New Roman"/>
          <w:color w:val="121212"/>
          <w:sz w:val="28"/>
          <w:szCs w:val="28"/>
        </w:rPr>
        <w:t xml:space="preserve"> рабочие</w:t>
      </w:r>
      <w:r w:rsidR="00075F1B" w:rsidRPr="00701BBC">
        <w:rPr>
          <w:rFonts w:ascii="Times New Roman" w:hAnsi="Times New Roman" w:cs="Times New Roman"/>
          <w:color w:val="121212"/>
          <w:sz w:val="28"/>
          <w:szCs w:val="28"/>
        </w:rPr>
        <w:t xml:space="preserve"> мест</w:t>
      </w:r>
      <w:r w:rsidR="006130CC" w:rsidRPr="00701BBC">
        <w:rPr>
          <w:rFonts w:ascii="Times New Roman" w:hAnsi="Times New Roman" w:cs="Times New Roman"/>
          <w:color w:val="121212"/>
          <w:sz w:val="28"/>
          <w:szCs w:val="28"/>
        </w:rPr>
        <w:t>а практически отсутствуют.</w:t>
      </w:r>
      <w:r w:rsidR="00F62699" w:rsidRPr="00701BB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0034" w:rsidRDefault="006130CC" w:rsidP="00233A2D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>
        <w:rPr>
          <w:szCs w:val="28"/>
        </w:rPr>
        <w:t xml:space="preserve">       </w:t>
      </w:r>
      <w:r w:rsidR="009B71EB" w:rsidRPr="00090F40">
        <w:t xml:space="preserve"> </w:t>
      </w:r>
      <w:r w:rsidR="009B71EB" w:rsidRPr="00090F40">
        <w:rPr>
          <w:szCs w:val="28"/>
        </w:rPr>
        <w:t xml:space="preserve">Совместная профилактическая работа, проводимая органами и учреждениями системы профилактики Глинковского района, контролируемая и координируемая </w:t>
      </w:r>
      <w:r w:rsidR="00205570">
        <w:rPr>
          <w:szCs w:val="28"/>
        </w:rPr>
        <w:t>К</w:t>
      </w:r>
      <w:r w:rsidR="009B71EB" w:rsidRPr="00090F40">
        <w:rPr>
          <w:szCs w:val="28"/>
        </w:rPr>
        <w:t>омиссией  дает определенные результаты. Положительным результатом проводимой работы можно считать  уменьшение колич</w:t>
      </w:r>
      <w:r>
        <w:rPr>
          <w:szCs w:val="28"/>
        </w:rPr>
        <w:t>ества семей</w:t>
      </w:r>
      <w:r w:rsidR="009B71EB" w:rsidRPr="00090F40">
        <w:rPr>
          <w:szCs w:val="28"/>
        </w:rPr>
        <w:t>, поставленных на учет в</w:t>
      </w:r>
      <w:r w:rsidR="00382D53">
        <w:rPr>
          <w:szCs w:val="28"/>
        </w:rPr>
        <w:t xml:space="preserve"> К</w:t>
      </w:r>
      <w:r w:rsidR="009B71EB" w:rsidRPr="00090F40">
        <w:rPr>
          <w:szCs w:val="28"/>
        </w:rPr>
        <w:t>омиссию;  отсутствие в Глинковском районе фактов проявления национального, расовог</w:t>
      </w:r>
      <w:r w:rsidR="00E2465B">
        <w:rPr>
          <w:szCs w:val="28"/>
        </w:rPr>
        <w:t>о или религиозного экстремизма</w:t>
      </w:r>
      <w:r w:rsidR="00F62699">
        <w:rPr>
          <w:szCs w:val="28"/>
        </w:rPr>
        <w:t xml:space="preserve"> </w:t>
      </w:r>
      <w:r w:rsidR="00382D53">
        <w:rPr>
          <w:szCs w:val="28"/>
        </w:rPr>
        <w:t xml:space="preserve">несовершеннолетних; </w:t>
      </w:r>
      <w:r w:rsidR="006E0034" w:rsidRPr="00504FB6">
        <w:rPr>
          <w:szCs w:val="28"/>
        </w:rPr>
        <w:t xml:space="preserve"> подростков, замеченных в употреблении наркотических и</w:t>
      </w:r>
      <w:r w:rsidR="006E0034">
        <w:t xml:space="preserve"> токсических</w:t>
      </w:r>
      <w:r w:rsidR="00382D53">
        <w:t xml:space="preserve"> веществ</w:t>
      </w:r>
      <w:r w:rsidR="006E0034">
        <w:t xml:space="preserve">. </w:t>
      </w:r>
    </w:p>
    <w:p w:rsidR="006130CC" w:rsidRDefault="006130CC" w:rsidP="00233A2D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26E5" w:rsidRDefault="00A926E5" w:rsidP="00233A2D">
      <w:pPr>
        <w:pStyle w:val="21"/>
        <w:spacing w:line="276" w:lineRule="auto"/>
        <w:ind w:firstLine="0"/>
      </w:pPr>
    </w:p>
    <w:p w:rsidR="00797B37" w:rsidRDefault="00797B37" w:rsidP="00233A2D">
      <w:pPr>
        <w:pStyle w:val="21"/>
        <w:spacing w:line="276" w:lineRule="auto"/>
        <w:ind w:firstLine="0"/>
      </w:pPr>
    </w:p>
    <w:p w:rsidR="009523B1" w:rsidRDefault="009523B1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190670">
        <w:rPr>
          <w:rFonts w:ascii="Times New Roman" w:hAnsi="Times New Roman" w:cs="Times New Roman"/>
          <w:sz w:val="28"/>
          <w:szCs w:val="28"/>
        </w:rPr>
        <w:t xml:space="preserve">  </w:t>
      </w:r>
      <w:r w:rsidR="003D5801">
        <w:rPr>
          <w:rFonts w:ascii="Times New Roman" w:hAnsi="Times New Roman" w:cs="Times New Roman"/>
          <w:sz w:val="28"/>
          <w:szCs w:val="28"/>
        </w:rPr>
        <w:t>Е.В</w:t>
      </w:r>
      <w:r w:rsidR="00780F97">
        <w:rPr>
          <w:rFonts w:ascii="Times New Roman" w:hAnsi="Times New Roman" w:cs="Times New Roman"/>
          <w:sz w:val="28"/>
          <w:szCs w:val="28"/>
        </w:rPr>
        <w:t>.  Кожухов</w:t>
      </w:r>
    </w:p>
    <w:p w:rsidR="00A926E5" w:rsidRDefault="00A926E5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CA667F" w:rsidP="00233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                                         Е.В.  Покатаева</w:t>
      </w: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1EB" w:rsidRPr="00090F40" w:rsidSect="00142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A6" w:rsidRDefault="00353DA6" w:rsidP="00BA7EFC">
      <w:pPr>
        <w:spacing w:after="0" w:line="240" w:lineRule="auto"/>
      </w:pPr>
      <w:r>
        <w:separator/>
      </w:r>
    </w:p>
  </w:endnote>
  <w:endnote w:type="continuationSeparator" w:id="1">
    <w:p w:rsidR="00353DA6" w:rsidRDefault="00353DA6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A6" w:rsidRDefault="00353DA6" w:rsidP="00BA7EFC">
      <w:pPr>
        <w:spacing w:after="0" w:line="240" w:lineRule="auto"/>
      </w:pPr>
      <w:r>
        <w:separator/>
      </w:r>
    </w:p>
  </w:footnote>
  <w:footnote w:type="continuationSeparator" w:id="1">
    <w:p w:rsidR="00353DA6" w:rsidRDefault="00353DA6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93D"/>
    <w:multiLevelType w:val="hybridMultilevel"/>
    <w:tmpl w:val="3A16B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F72"/>
    <w:multiLevelType w:val="hybridMultilevel"/>
    <w:tmpl w:val="8BC4543C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9F14F4"/>
    <w:multiLevelType w:val="hybridMultilevel"/>
    <w:tmpl w:val="ED10F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E10"/>
    <w:multiLevelType w:val="hybridMultilevel"/>
    <w:tmpl w:val="84C85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20751"/>
    <w:multiLevelType w:val="hybridMultilevel"/>
    <w:tmpl w:val="5A8AE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D3363"/>
    <w:multiLevelType w:val="hybridMultilevel"/>
    <w:tmpl w:val="59F2F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66808"/>
    <w:multiLevelType w:val="hybridMultilevel"/>
    <w:tmpl w:val="A508A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54AEE"/>
    <w:multiLevelType w:val="hybridMultilevel"/>
    <w:tmpl w:val="A24C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41276"/>
    <w:multiLevelType w:val="hybridMultilevel"/>
    <w:tmpl w:val="E8E06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B247A"/>
    <w:multiLevelType w:val="hybridMultilevel"/>
    <w:tmpl w:val="3DB80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22498"/>
    <w:multiLevelType w:val="hybridMultilevel"/>
    <w:tmpl w:val="22CE7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C12E74"/>
    <w:multiLevelType w:val="hybridMultilevel"/>
    <w:tmpl w:val="C3E47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E51F8"/>
    <w:multiLevelType w:val="hybridMultilevel"/>
    <w:tmpl w:val="E5AA2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2B5D76"/>
    <w:multiLevelType w:val="hybridMultilevel"/>
    <w:tmpl w:val="62026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56971"/>
    <w:multiLevelType w:val="hybridMultilevel"/>
    <w:tmpl w:val="A5AAE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0105D"/>
    <w:multiLevelType w:val="hybridMultilevel"/>
    <w:tmpl w:val="53C07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1"/>
  </w:num>
  <w:num w:numId="5">
    <w:abstractNumId w:val="13"/>
  </w:num>
  <w:num w:numId="6">
    <w:abstractNumId w:val="14"/>
  </w:num>
  <w:num w:numId="7">
    <w:abstractNumId w:val="17"/>
  </w:num>
  <w:num w:numId="8">
    <w:abstractNumId w:val="10"/>
  </w:num>
  <w:num w:numId="9">
    <w:abstractNumId w:val="18"/>
  </w:num>
  <w:num w:numId="10">
    <w:abstractNumId w:val="19"/>
  </w:num>
  <w:num w:numId="11">
    <w:abstractNumId w:val="1"/>
  </w:num>
  <w:num w:numId="12">
    <w:abstractNumId w:val="12"/>
  </w:num>
  <w:num w:numId="13">
    <w:abstractNumId w:val="20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  <w:num w:numId="18">
    <w:abstractNumId w:val="7"/>
  </w:num>
  <w:num w:numId="19">
    <w:abstractNumId w:val="16"/>
  </w:num>
  <w:num w:numId="20">
    <w:abstractNumId w:val="5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E53"/>
    <w:rsid w:val="0000456C"/>
    <w:rsid w:val="00004A23"/>
    <w:rsid w:val="0000707D"/>
    <w:rsid w:val="00015D02"/>
    <w:rsid w:val="0001669A"/>
    <w:rsid w:val="00017120"/>
    <w:rsid w:val="0002044D"/>
    <w:rsid w:val="000216DD"/>
    <w:rsid w:val="00025AD3"/>
    <w:rsid w:val="00026F8B"/>
    <w:rsid w:val="00027D5C"/>
    <w:rsid w:val="00030CB9"/>
    <w:rsid w:val="00031093"/>
    <w:rsid w:val="0003177C"/>
    <w:rsid w:val="0003285E"/>
    <w:rsid w:val="00032CBC"/>
    <w:rsid w:val="00032D7E"/>
    <w:rsid w:val="00032F54"/>
    <w:rsid w:val="00035D62"/>
    <w:rsid w:val="000440EF"/>
    <w:rsid w:val="000536E7"/>
    <w:rsid w:val="0005533B"/>
    <w:rsid w:val="00057E97"/>
    <w:rsid w:val="0006519E"/>
    <w:rsid w:val="00065952"/>
    <w:rsid w:val="00067DD6"/>
    <w:rsid w:val="0007388C"/>
    <w:rsid w:val="00075F1B"/>
    <w:rsid w:val="00077AAB"/>
    <w:rsid w:val="000800A1"/>
    <w:rsid w:val="00080AF5"/>
    <w:rsid w:val="00083CD0"/>
    <w:rsid w:val="000861F8"/>
    <w:rsid w:val="000872A9"/>
    <w:rsid w:val="00090DB6"/>
    <w:rsid w:val="00090F40"/>
    <w:rsid w:val="0009575E"/>
    <w:rsid w:val="0009632A"/>
    <w:rsid w:val="000A29DB"/>
    <w:rsid w:val="000A614B"/>
    <w:rsid w:val="000A661D"/>
    <w:rsid w:val="000A77FE"/>
    <w:rsid w:val="000B0C9C"/>
    <w:rsid w:val="000B1A57"/>
    <w:rsid w:val="000B4471"/>
    <w:rsid w:val="000C00F5"/>
    <w:rsid w:val="000C2A38"/>
    <w:rsid w:val="000C35E2"/>
    <w:rsid w:val="000C5BCC"/>
    <w:rsid w:val="000D0B46"/>
    <w:rsid w:val="000D1013"/>
    <w:rsid w:val="000D1AB1"/>
    <w:rsid w:val="000D2A24"/>
    <w:rsid w:val="000E0A8E"/>
    <w:rsid w:val="000E35D2"/>
    <w:rsid w:val="000E67EA"/>
    <w:rsid w:val="000E7815"/>
    <w:rsid w:val="000F009D"/>
    <w:rsid w:val="000F19AB"/>
    <w:rsid w:val="00113188"/>
    <w:rsid w:val="00115380"/>
    <w:rsid w:val="001204AF"/>
    <w:rsid w:val="00122055"/>
    <w:rsid w:val="001237EA"/>
    <w:rsid w:val="001250E1"/>
    <w:rsid w:val="00125D5E"/>
    <w:rsid w:val="00126B7D"/>
    <w:rsid w:val="00126C25"/>
    <w:rsid w:val="00127FD1"/>
    <w:rsid w:val="00130444"/>
    <w:rsid w:val="001308AB"/>
    <w:rsid w:val="0013260E"/>
    <w:rsid w:val="00133704"/>
    <w:rsid w:val="00134A5A"/>
    <w:rsid w:val="00135825"/>
    <w:rsid w:val="0013618C"/>
    <w:rsid w:val="00140686"/>
    <w:rsid w:val="001429BE"/>
    <w:rsid w:val="0014303B"/>
    <w:rsid w:val="001470B4"/>
    <w:rsid w:val="00147D95"/>
    <w:rsid w:val="00152F05"/>
    <w:rsid w:val="00154739"/>
    <w:rsid w:val="00155780"/>
    <w:rsid w:val="00163560"/>
    <w:rsid w:val="00164068"/>
    <w:rsid w:val="0016495E"/>
    <w:rsid w:val="001729DB"/>
    <w:rsid w:val="001733FA"/>
    <w:rsid w:val="00175DC9"/>
    <w:rsid w:val="00175F0F"/>
    <w:rsid w:val="00176AE6"/>
    <w:rsid w:val="0018449C"/>
    <w:rsid w:val="001846A7"/>
    <w:rsid w:val="001848C5"/>
    <w:rsid w:val="001860C3"/>
    <w:rsid w:val="00187F0B"/>
    <w:rsid w:val="00190670"/>
    <w:rsid w:val="001B0AB2"/>
    <w:rsid w:val="001B2BD3"/>
    <w:rsid w:val="001B3206"/>
    <w:rsid w:val="001B528C"/>
    <w:rsid w:val="001B53A0"/>
    <w:rsid w:val="001B55A0"/>
    <w:rsid w:val="001B6380"/>
    <w:rsid w:val="001B7456"/>
    <w:rsid w:val="001C19CB"/>
    <w:rsid w:val="001C2725"/>
    <w:rsid w:val="001C2CA6"/>
    <w:rsid w:val="001C4692"/>
    <w:rsid w:val="001C6434"/>
    <w:rsid w:val="001D25E5"/>
    <w:rsid w:val="001E3E06"/>
    <w:rsid w:val="001E5D91"/>
    <w:rsid w:val="001E6CC7"/>
    <w:rsid w:val="001E7840"/>
    <w:rsid w:val="001F10A8"/>
    <w:rsid w:val="001F1E54"/>
    <w:rsid w:val="001F274D"/>
    <w:rsid w:val="001F406F"/>
    <w:rsid w:val="001F48E6"/>
    <w:rsid w:val="001F58AA"/>
    <w:rsid w:val="002037AC"/>
    <w:rsid w:val="00203DFB"/>
    <w:rsid w:val="00204FCE"/>
    <w:rsid w:val="00205570"/>
    <w:rsid w:val="00205DF8"/>
    <w:rsid w:val="0020604E"/>
    <w:rsid w:val="0020680F"/>
    <w:rsid w:val="00212608"/>
    <w:rsid w:val="00212850"/>
    <w:rsid w:val="002137D7"/>
    <w:rsid w:val="00217372"/>
    <w:rsid w:val="002207AC"/>
    <w:rsid w:val="00221AC5"/>
    <w:rsid w:val="00221E67"/>
    <w:rsid w:val="002333BD"/>
    <w:rsid w:val="00233A2D"/>
    <w:rsid w:val="00234338"/>
    <w:rsid w:val="002347A8"/>
    <w:rsid w:val="002353F6"/>
    <w:rsid w:val="002359CD"/>
    <w:rsid w:val="00235B74"/>
    <w:rsid w:val="00240986"/>
    <w:rsid w:val="002451BB"/>
    <w:rsid w:val="002517C3"/>
    <w:rsid w:val="00253F6A"/>
    <w:rsid w:val="00257857"/>
    <w:rsid w:val="00257A45"/>
    <w:rsid w:val="00257B29"/>
    <w:rsid w:val="002642A1"/>
    <w:rsid w:val="00270BE3"/>
    <w:rsid w:val="00271155"/>
    <w:rsid w:val="002733EE"/>
    <w:rsid w:val="00277266"/>
    <w:rsid w:val="00284521"/>
    <w:rsid w:val="0028637B"/>
    <w:rsid w:val="00291FF3"/>
    <w:rsid w:val="00293579"/>
    <w:rsid w:val="00293A85"/>
    <w:rsid w:val="00297F44"/>
    <w:rsid w:val="002A0D5B"/>
    <w:rsid w:val="002A4A19"/>
    <w:rsid w:val="002A53D2"/>
    <w:rsid w:val="002B22FA"/>
    <w:rsid w:val="002B4562"/>
    <w:rsid w:val="002B49BB"/>
    <w:rsid w:val="002B5B0D"/>
    <w:rsid w:val="002B5F7A"/>
    <w:rsid w:val="002B669F"/>
    <w:rsid w:val="002C1647"/>
    <w:rsid w:val="002C74E3"/>
    <w:rsid w:val="002D5095"/>
    <w:rsid w:val="002D6236"/>
    <w:rsid w:val="002D6AE2"/>
    <w:rsid w:val="002E03F7"/>
    <w:rsid w:val="002E64BF"/>
    <w:rsid w:val="002E7A68"/>
    <w:rsid w:val="002F24EF"/>
    <w:rsid w:val="002F3790"/>
    <w:rsid w:val="002F6A1A"/>
    <w:rsid w:val="0030088B"/>
    <w:rsid w:val="00324233"/>
    <w:rsid w:val="00327A8F"/>
    <w:rsid w:val="00330653"/>
    <w:rsid w:val="00333C84"/>
    <w:rsid w:val="00334A22"/>
    <w:rsid w:val="003445D8"/>
    <w:rsid w:val="00345B18"/>
    <w:rsid w:val="003464C1"/>
    <w:rsid w:val="00351869"/>
    <w:rsid w:val="003526FE"/>
    <w:rsid w:val="00353DA6"/>
    <w:rsid w:val="003553FB"/>
    <w:rsid w:val="00357E54"/>
    <w:rsid w:val="00357F22"/>
    <w:rsid w:val="00361ECF"/>
    <w:rsid w:val="00362383"/>
    <w:rsid w:val="00363A4F"/>
    <w:rsid w:val="00363E16"/>
    <w:rsid w:val="0037141E"/>
    <w:rsid w:val="00372799"/>
    <w:rsid w:val="00373664"/>
    <w:rsid w:val="00377289"/>
    <w:rsid w:val="00382D53"/>
    <w:rsid w:val="00383D4A"/>
    <w:rsid w:val="003875BE"/>
    <w:rsid w:val="00391475"/>
    <w:rsid w:val="00391885"/>
    <w:rsid w:val="00391A87"/>
    <w:rsid w:val="00392B3B"/>
    <w:rsid w:val="0039330D"/>
    <w:rsid w:val="003A0DAC"/>
    <w:rsid w:val="003A2541"/>
    <w:rsid w:val="003A267F"/>
    <w:rsid w:val="003A530B"/>
    <w:rsid w:val="003A597A"/>
    <w:rsid w:val="003A59EF"/>
    <w:rsid w:val="003B07C4"/>
    <w:rsid w:val="003B37D4"/>
    <w:rsid w:val="003B7396"/>
    <w:rsid w:val="003C1AFD"/>
    <w:rsid w:val="003C77E9"/>
    <w:rsid w:val="003D0B14"/>
    <w:rsid w:val="003D1F82"/>
    <w:rsid w:val="003D39B3"/>
    <w:rsid w:val="003D45E4"/>
    <w:rsid w:val="003D52F0"/>
    <w:rsid w:val="003D5801"/>
    <w:rsid w:val="003D64F9"/>
    <w:rsid w:val="003D72FE"/>
    <w:rsid w:val="003E41CA"/>
    <w:rsid w:val="003E60AB"/>
    <w:rsid w:val="003E6E46"/>
    <w:rsid w:val="003F21B9"/>
    <w:rsid w:val="003F2D1B"/>
    <w:rsid w:val="003F3795"/>
    <w:rsid w:val="003F6171"/>
    <w:rsid w:val="003F65DB"/>
    <w:rsid w:val="003F7A45"/>
    <w:rsid w:val="004024D6"/>
    <w:rsid w:val="004040FE"/>
    <w:rsid w:val="00404D9A"/>
    <w:rsid w:val="0041102F"/>
    <w:rsid w:val="00416CBF"/>
    <w:rsid w:val="0041785C"/>
    <w:rsid w:val="0042199E"/>
    <w:rsid w:val="004223F8"/>
    <w:rsid w:val="00442738"/>
    <w:rsid w:val="0044400A"/>
    <w:rsid w:val="00447837"/>
    <w:rsid w:val="00451A1B"/>
    <w:rsid w:val="004575A3"/>
    <w:rsid w:val="0046106F"/>
    <w:rsid w:val="0046108F"/>
    <w:rsid w:val="0046193F"/>
    <w:rsid w:val="00464789"/>
    <w:rsid w:val="0046722D"/>
    <w:rsid w:val="00467E9D"/>
    <w:rsid w:val="004713CF"/>
    <w:rsid w:val="00472BFC"/>
    <w:rsid w:val="004738A0"/>
    <w:rsid w:val="004762C6"/>
    <w:rsid w:val="004770FD"/>
    <w:rsid w:val="00480BEF"/>
    <w:rsid w:val="00482072"/>
    <w:rsid w:val="00483D85"/>
    <w:rsid w:val="00490718"/>
    <w:rsid w:val="00491EDF"/>
    <w:rsid w:val="004A1AF7"/>
    <w:rsid w:val="004A1AFE"/>
    <w:rsid w:val="004A20D6"/>
    <w:rsid w:val="004A393E"/>
    <w:rsid w:val="004A3A56"/>
    <w:rsid w:val="004B2E23"/>
    <w:rsid w:val="004B510E"/>
    <w:rsid w:val="004C78A5"/>
    <w:rsid w:val="004D0FD2"/>
    <w:rsid w:val="004D53B6"/>
    <w:rsid w:val="004D5480"/>
    <w:rsid w:val="004E1958"/>
    <w:rsid w:val="004E2580"/>
    <w:rsid w:val="004E4F3A"/>
    <w:rsid w:val="004F096A"/>
    <w:rsid w:val="004F19DC"/>
    <w:rsid w:val="004F3548"/>
    <w:rsid w:val="004F5439"/>
    <w:rsid w:val="004F7488"/>
    <w:rsid w:val="005015F2"/>
    <w:rsid w:val="00503C19"/>
    <w:rsid w:val="005065A8"/>
    <w:rsid w:val="005066FF"/>
    <w:rsid w:val="00510B28"/>
    <w:rsid w:val="0051145D"/>
    <w:rsid w:val="00512B8F"/>
    <w:rsid w:val="005300D1"/>
    <w:rsid w:val="00532ABF"/>
    <w:rsid w:val="00532FEC"/>
    <w:rsid w:val="00537C00"/>
    <w:rsid w:val="00541197"/>
    <w:rsid w:val="00541983"/>
    <w:rsid w:val="005429AE"/>
    <w:rsid w:val="0054631B"/>
    <w:rsid w:val="00550123"/>
    <w:rsid w:val="00552861"/>
    <w:rsid w:val="00554545"/>
    <w:rsid w:val="00556413"/>
    <w:rsid w:val="00557AFB"/>
    <w:rsid w:val="00557E5D"/>
    <w:rsid w:val="00561A9D"/>
    <w:rsid w:val="00567F69"/>
    <w:rsid w:val="0057083F"/>
    <w:rsid w:val="005744D4"/>
    <w:rsid w:val="00574AD6"/>
    <w:rsid w:val="00577F67"/>
    <w:rsid w:val="0058528D"/>
    <w:rsid w:val="0058591D"/>
    <w:rsid w:val="0058763D"/>
    <w:rsid w:val="00590F45"/>
    <w:rsid w:val="00597E49"/>
    <w:rsid w:val="005A108A"/>
    <w:rsid w:val="005A18C7"/>
    <w:rsid w:val="005A2464"/>
    <w:rsid w:val="005A3639"/>
    <w:rsid w:val="005A5D47"/>
    <w:rsid w:val="005B4A0D"/>
    <w:rsid w:val="005C0338"/>
    <w:rsid w:val="005C1173"/>
    <w:rsid w:val="005D28E2"/>
    <w:rsid w:val="005D7999"/>
    <w:rsid w:val="005E0433"/>
    <w:rsid w:val="005E063C"/>
    <w:rsid w:val="005E1ADF"/>
    <w:rsid w:val="005E2576"/>
    <w:rsid w:val="005E2913"/>
    <w:rsid w:val="005E4194"/>
    <w:rsid w:val="005E43E8"/>
    <w:rsid w:val="005F1F41"/>
    <w:rsid w:val="005F3CA7"/>
    <w:rsid w:val="005F4F9C"/>
    <w:rsid w:val="005F7861"/>
    <w:rsid w:val="006027B3"/>
    <w:rsid w:val="00606BE8"/>
    <w:rsid w:val="006130CC"/>
    <w:rsid w:val="006140FA"/>
    <w:rsid w:val="00615730"/>
    <w:rsid w:val="006239D6"/>
    <w:rsid w:val="00623B8F"/>
    <w:rsid w:val="006316F3"/>
    <w:rsid w:val="0063417E"/>
    <w:rsid w:val="00640E59"/>
    <w:rsid w:val="00641526"/>
    <w:rsid w:val="0064413E"/>
    <w:rsid w:val="00644C9B"/>
    <w:rsid w:val="0065375A"/>
    <w:rsid w:val="00655A60"/>
    <w:rsid w:val="0066353B"/>
    <w:rsid w:val="006640CB"/>
    <w:rsid w:val="006706BF"/>
    <w:rsid w:val="006728C3"/>
    <w:rsid w:val="006750CF"/>
    <w:rsid w:val="00681129"/>
    <w:rsid w:val="00682D6D"/>
    <w:rsid w:val="006845A9"/>
    <w:rsid w:val="006926FC"/>
    <w:rsid w:val="00694442"/>
    <w:rsid w:val="006968C7"/>
    <w:rsid w:val="006A0C1D"/>
    <w:rsid w:val="006A0FA2"/>
    <w:rsid w:val="006A2371"/>
    <w:rsid w:val="006B08B2"/>
    <w:rsid w:val="006B28FE"/>
    <w:rsid w:val="006B3230"/>
    <w:rsid w:val="006B6AFD"/>
    <w:rsid w:val="006C13C4"/>
    <w:rsid w:val="006C228B"/>
    <w:rsid w:val="006C45BA"/>
    <w:rsid w:val="006C535A"/>
    <w:rsid w:val="006D4CDB"/>
    <w:rsid w:val="006D4D8C"/>
    <w:rsid w:val="006E0034"/>
    <w:rsid w:val="006E5440"/>
    <w:rsid w:val="006E5A74"/>
    <w:rsid w:val="006E77E1"/>
    <w:rsid w:val="006F3D21"/>
    <w:rsid w:val="006F5B33"/>
    <w:rsid w:val="006F739D"/>
    <w:rsid w:val="007012CE"/>
    <w:rsid w:val="00701BBC"/>
    <w:rsid w:val="00702475"/>
    <w:rsid w:val="00702C9D"/>
    <w:rsid w:val="00703F9A"/>
    <w:rsid w:val="00705655"/>
    <w:rsid w:val="0071236B"/>
    <w:rsid w:val="007168BD"/>
    <w:rsid w:val="00716DB9"/>
    <w:rsid w:val="00722929"/>
    <w:rsid w:val="00730782"/>
    <w:rsid w:val="00731466"/>
    <w:rsid w:val="0073578F"/>
    <w:rsid w:val="00735CA9"/>
    <w:rsid w:val="00740853"/>
    <w:rsid w:val="0074111C"/>
    <w:rsid w:val="00753588"/>
    <w:rsid w:val="00753CB6"/>
    <w:rsid w:val="00754130"/>
    <w:rsid w:val="00757754"/>
    <w:rsid w:val="00760DA5"/>
    <w:rsid w:val="00762830"/>
    <w:rsid w:val="00765536"/>
    <w:rsid w:val="00771724"/>
    <w:rsid w:val="00771EF2"/>
    <w:rsid w:val="007748B8"/>
    <w:rsid w:val="00774DF0"/>
    <w:rsid w:val="007757E8"/>
    <w:rsid w:val="007801C8"/>
    <w:rsid w:val="00780F97"/>
    <w:rsid w:val="00782E60"/>
    <w:rsid w:val="0078464E"/>
    <w:rsid w:val="00785A0A"/>
    <w:rsid w:val="00792A1B"/>
    <w:rsid w:val="00795DDA"/>
    <w:rsid w:val="007965DE"/>
    <w:rsid w:val="00797B37"/>
    <w:rsid w:val="007A0B2B"/>
    <w:rsid w:val="007A4F0F"/>
    <w:rsid w:val="007A55B9"/>
    <w:rsid w:val="007A5939"/>
    <w:rsid w:val="007A5EB3"/>
    <w:rsid w:val="007B0360"/>
    <w:rsid w:val="007B38B0"/>
    <w:rsid w:val="007C3B12"/>
    <w:rsid w:val="007C461D"/>
    <w:rsid w:val="007D1FA1"/>
    <w:rsid w:val="007D5ECB"/>
    <w:rsid w:val="007D65F4"/>
    <w:rsid w:val="007D7103"/>
    <w:rsid w:val="007E165F"/>
    <w:rsid w:val="007E4A1D"/>
    <w:rsid w:val="007E737E"/>
    <w:rsid w:val="007F105D"/>
    <w:rsid w:val="007F1510"/>
    <w:rsid w:val="007F252C"/>
    <w:rsid w:val="007F303D"/>
    <w:rsid w:val="007F3FE2"/>
    <w:rsid w:val="007F430B"/>
    <w:rsid w:val="007F5FAA"/>
    <w:rsid w:val="00800680"/>
    <w:rsid w:val="00802115"/>
    <w:rsid w:val="00802415"/>
    <w:rsid w:val="008062F4"/>
    <w:rsid w:val="00806549"/>
    <w:rsid w:val="00807E38"/>
    <w:rsid w:val="008119F1"/>
    <w:rsid w:val="00817CCE"/>
    <w:rsid w:val="0082187A"/>
    <w:rsid w:val="008247D1"/>
    <w:rsid w:val="008257D0"/>
    <w:rsid w:val="00826EE2"/>
    <w:rsid w:val="008328E1"/>
    <w:rsid w:val="00835742"/>
    <w:rsid w:val="008374C3"/>
    <w:rsid w:val="00837CBD"/>
    <w:rsid w:val="0084402B"/>
    <w:rsid w:val="00844668"/>
    <w:rsid w:val="0084485E"/>
    <w:rsid w:val="00845605"/>
    <w:rsid w:val="00846301"/>
    <w:rsid w:val="0084635E"/>
    <w:rsid w:val="00846893"/>
    <w:rsid w:val="008574AB"/>
    <w:rsid w:val="008610A2"/>
    <w:rsid w:val="00872AB6"/>
    <w:rsid w:val="00877054"/>
    <w:rsid w:val="00880159"/>
    <w:rsid w:val="00880913"/>
    <w:rsid w:val="008816C2"/>
    <w:rsid w:val="0088185D"/>
    <w:rsid w:val="00881B88"/>
    <w:rsid w:val="00882289"/>
    <w:rsid w:val="0089019D"/>
    <w:rsid w:val="00892938"/>
    <w:rsid w:val="00892DE9"/>
    <w:rsid w:val="00896EFE"/>
    <w:rsid w:val="008A1AAB"/>
    <w:rsid w:val="008A212E"/>
    <w:rsid w:val="008A2AC4"/>
    <w:rsid w:val="008A5170"/>
    <w:rsid w:val="008A6841"/>
    <w:rsid w:val="008B2D02"/>
    <w:rsid w:val="008B4834"/>
    <w:rsid w:val="008B4B9F"/>
    <w:rsid w:val="008B593D"/>
    <w:rsid w:val="008B5F3D"/>
    <w:rsid w:val="008B774F"/>
    <w:rsid w:val="008C22BA"/>
    <w:rsid w:val="008C33E6"/>
    <w:rsid w:val="008C429A"/>
    <w:rsid w:val="008D0E5F"/>
    <w:rsid w:val="008D2606"/>
    <w:rsid w:val="008D49A3"/>
    <w:rsid w:val="008D53D1"/>
    <w:rsid w:val="008D6293"/>
    <w:rsid w:val="008D63E9"/>
    <w:rsid w:val="008D7480"/>
    <w:rsid w:val="008F64DD"/>
    <w:rsid w:val="00900B04"/>
    <w:rsid w:val="00901859"/>
    <w:rsid w:val="009052C5"/>
    <w:rsid w:val="0090540B"/>
    <w:rsid w:val="00905C0B"/>
    <w:rsid w:val="00906555"/>
    <w:rsid w:val="0091798C"/>
    <w:rsid w:val="00923A56"/>
    <w:rsid w:val="00926B78"/>
    <w:rsid w:val="009355DD"/>
    <w:rsid w:val="0094113E"/>
    <w:rsid w:val="00941776"/>
    <w:rsid w:val="00942454"/>
    <w:rsid w:val="00945752"/>
    <w:rsid w:val="009521A7"/>
    <w:rsid w:val="009523B1"/>
    <w:rsid w:val="009526D0"/>
    <w:rsid w:val="00954CD3"/>
    <w:rsid w:val="0095534E"/>
    <w:rsid w:val="0096001C"/>
    <w:rsid w:val="00962D73"/>
    <w:rsid w:val="009654E8"/>
    <w:rsid w:val="00966282"/>
    <w:rsid w:val="00966C83"/>
    <w:rsid w:val="00967F3E"/>
    <w:rsid w:val="009768AD"/>
    <w:rsid w:val="00977308"/>
    <w:rsid w:val="00980A0F"/>
    <w:rsid w:val="00983F4A"/>
    <w:rsid w:val="0098615C"/>
    <w:rsid w:val="00994CD8"/>
    <w:rsid w:val="00995DAA"/>
    <w:rsid w:val="009975CE"/>
    <w:rsid w:val="00997C94"/>
    <w:rsid w:val="009A0FCE"/>
    <w:rsid w:val="009A2E56"/>
    <w:rsid w:val="009A3225"/>
    <w:rsid w:val="009A404D"/>
    <w:rsid w:val="009A4B15"/>
    <w:rsid w:val="009B1564"/>
    <w:rsid w:val="009B1CAC"/>
    <w:rsid w:val="009B34E7"/>
    <w:rsid w:val="009B4F7D"/>
    <w:rsid w:val="009B5322"/>
    <w:rsid w:val="009B5935"/>
    <w:rsid w:val="009B71EB"/>
    <w:rsid w:val="009B7AE6"/>
    <w:rsid w:val="009C53BB"/>
    <w:rsid w:val="009C6DDC"/>
    <w:rsid w:val="009D034A"/>
    <w:rsid w:val="009E14B7"/>
    <w:rsid w:val="009E20E0"/>
    <w:rsid w:val="009E4016"/>
    <w:rsid w:val="009E5110"/>
    <w:rsid w:val="009E5C22"/>
    <w:rsid w:val="009F023A"/>
    <w:rsid w:val="009F0F50"/>
    <w:rsid w:val="009F181A"/>
    <w:rsid w:val="009F42E7"/>
    <w:rsid w:val="009F4481"/>
    <w:rsid w:val="009F7A51"/>
    <w:rsid w:val="00A03CDE"/>
    <w:rsid w:val="00A043B6"/>
    <w:rsid w:val="00A140E5"/>
    <w:rsid w:val="00A17643"/>
    <w:rsid w:val="00A21BB1"/>
    <w:rsid w:val="00A31D95"/>
    <w:rsid w:val="00A32BAB"/>
    <w:rsid w:val="00A34EC6"/>
    <w:rsid w:val="00A3765A"/>
    <w:rsid w:val="00A4411D"/>
    <w:rsid w:val="00A44FEC"/>
    <w:rsid w:val="00A4520F"/>
    <w:rsid w:val="00A516BE"/>
    <w:rsid w:val="00A51AFC"/>
    <w:rsid w:val="00A54AAB"/>
    <w:rsid w:val="00A56E4E"/>
    <w:rsid w:val="00A579F9"/>
    <w:rsid w:val="00A61823"/>
    <w:rsid w:val="00A62C18"/>
    <w:rsid w:val="00A65B0A"/>
    <w:rsid w:val="00A67C5C"/>
    <w:rsid w:val="00A74CA1"/>
    <w:rsid w:val="00A75E19"/>
    <w:rsid w:val="00A82373"/>
    <w:rsid w:val="00A825C1"/>
    <w:rsid w:val="00A847EE"/>
    <w:rsid w:val="00A84951"/>
    <w:rsid w:val="00A85B76"/>
    <w:rsid w:val="00A86836"/>
    <w:rsid w:val="00A91B8B"/>
    <w:rsid w:val="00A926E5"/>
    <w:rsid w:val="00A939A6"/>
    <w:rsid w:val="00A95E39"/>
    <w:rsid w:val="00A96924"/>
    <w:rsid w:val="00AA0AD4"/>
    <w:rsid w:val="00AA0B05"/>
    <w:rsid w:val="00AA20B0"/>
    <w:rsid w:val="00AA259F"/>
    <w:rsid w:val="00AA5BCD"/>
    <w:rsid w:val="00AA6220"/>
    <w:rsid w:val="00AB3969"/>
    <w:rsid w:val="00AB5199"/>
    <w:rsid w:val="00AC2A6A"/>
    <w:rsid w:val="00AC35DD"/>
    <w:rsid w:val="00AC492B"/>
    <w:rsid w:val="00AC4EC9"/>
    <w:rsid w:val="00AE244F"/>
    <w:rsid w:val="00AE7BB6"/>
    <w:rsid w:val="00AF12D0"/>
    <w:rsid w:val="00AF1631"/>
    <w:rsid w:val="00AF6ABB"/>
    <w:rsid w:val="00B03393"/>
    <w:rsid w:val="00B04F69"/>
    <w:rsid w:val="00B069B4"/>
    <w:rsid w:val="00B1177E"/>
    <w:rsid w:val="00B16ADF"/>
    <w:rsid w:val="00B20F46"/>
    <w:rsid w:val="00B305B6"/>
    <w:rsid w:val="00B30AF7"/>
    <w:rsid w:val="00B31389"/>
    <w:rsid w:val="00B3191F"/>
    <w:rsid w:val="00B331B7"/>
    <w:rsid w:val="00B34235"/>
    <w:rsid w:val="00B43FA3"/>
    <w:rsid w:val="00B46DD3"/>
    <w:rsid w:val="00B53D29"/>
    <w:rsid w:val="00B56F90"/>
    <w:rsid w:val="00B60624"/>
    <w:rsid w:val="00B60A88"/>
    <w:rsid w:val="00B619CC"/>
    <w:rsid w:val="00B63C50"/>
    <w:rsid w:val="00B70610"/>
    <w:rsid w:val="00B749BF"/>
    <w:rsid w:val="00B827E8"/>
    <w:rsid w:val="00B857CB"/>
    <w:rsid w:val="00B9289F"/>
    <w:rsid w:val="00B92B6F"/>
    <w:rsid w:val="00B93502"/>
    <w:rsid w:val="00B9421B"/>
    <w:rsid w:val="00B95AFF"/>
    <w:rsid w:val="00BA302F"/>
    <w:rsid w:val="00BA5F99"/>
    <w:rsid w:val="00BA70C0"/>
    <w:rsid w:val="00BA7408"/>
    <w:rsid w:val="00BA7EFC"/>
    <w:rsid w:val="00BB203F"/>
    <w:rsid w:val="00BB66E5"/>
    <w:rsid w:val="00BC12CF"/>
    <w:rsid w:val="00BC1DE8"/>
    <w:rsid w:val="00BC33EF"/>
    <w:rsid w:val="00BC70DE"/>
    <w:rsid w:val="00BD2777"/>
    <w:rsid w:val="00BD4F16"/>
    <w:rsid w:val="00BD5954"/>
    <w:rsid w:val="00BD6A00"/>
    <w:rsid w:val="00BE01D5"/>
    <w:rsid w:val="00BE1777"/>
    <w:rsid w:val="00BF1776"/>
    <w:rsid w:val="00BF3694"/>
    <w:rsid w:val="00BF5075"/>
    <w:rsid w:val="00BF7590"/>
    <w:rsid w:val="00C00454"/>
    <w:rsid w:val="00C041B8"/>
    <w:rsid w:val="00C0468B"/>
    <w:rsid w:val="00C04BFA"/>
    <w:rsid w:val="00C05F95"/>
    <w:rsid w:val="00C072EC"/>
    <w:rsid w:val="00C14580"/>
    <w:rsid w:val="00C15A11"/>
    <w:rsid w:val="00C22F34"/>
    <w:rsid w:val="00C26EF5"/>
    <w:rsid w:val="00C32A92"/>
    <w:rsid w:val="00C34935"/>
    <w:rsid w:val="00C41FC3"/>
    <w:rsid w:val="00C45A8C"/>
    <w:rsid w:val="00C47725"/>
    <w:rsid w:val="00C505F1"/>
    <w:rsid w:val="00C52FB5"/>
    <w:rsid w:val="00C53530"/>
    <w:rsid w:val="00C53D32"/>
    <w:rsid w:val="00C568C6"/>
    <w:rsid w:val="00C57748"/>
    <w:rsid w:val="00C611EC"/>
    <w:rsid w:val="00C64318"/>
    <w:rsid w:val="00C64F28"/>
    <w:rsid w:val="00C6528F"/>
    <w:rsid w:val="00C72A74"/>
    <w:rsid w:val="00C72B8A"/>
    <w:rsid w:val="00C7372C"/>
    <w:rsid w:val="00C74AC3"/>
    <w:rsid w:val="00C76065"/>
    <w:rsid w:val="00C77FE8"/>
    <w:rsid w:val="00C811FC"/>
    <w:rsid w:val="00C831A0"/>
    <w:rsid w:val="00C86603"/>
    <w:rsid w:val="00C868C3"/>
    <w:rsid w:val="00C87AB2"/>
    <w:rsid w:val="00C91FCA"/>
    <w:rsid w:val="00C93A96"/>
    <w:rsid w:val="00C95DEB"/>
    <w:rsid w:val="00C97A03"/>
    <w:rsid w:val="00CA175F"/>
    <w:rsid w:val="00CA2B71"/>
    <w:rsid w:val="00CA667F"/>
    <w:rsid w:val="00CB46ED"/>
    <w:rsid w:val="00CC1C15"/>
    <w:rsid w:val="00CD1860"/>
    <w:rsid w:val="00CD3C5F"/>
    <w:rsid w:val="00CD4A43"/>
    <w:rsid w:val="00CD5920"/>
    <w:rsid w:val="00CE3827"/>
    <w:rsid w:val="00CE50E3"/>
    <w:rsid w:val="00CE63CF"/>
    <w:rsid w:val="00CE67CA"/>
    <w:rsid w:val="00CF158A"/>
    <w:rsid w:val="00CF19B7"/>
    <w:rsid w:val="00CF6370"/>
    <w:rsid w:val="00CF7EE3"/>
    <w:rsid w:val="00D018B3"/>
    <w:rsid w:val="00D0215F"/>
    <w:rsid w:val="00D10E23"/>
    <w:rsid w:val="00D12DDE"/>
    <w:rsid w:val="00D179AC"/>
    <w:rsid w:val="00D20452"/>
    <w:rsid w:val="00D20D5A"/>
    <w:rsid w:val="00D2248F"/>
    <w:rsid w:val="00D25C91"/>
    <w:rsid w:val="00D25F5C"/>
    <w:rsid w:val="00D30606"/>
    <w:rsid w:val="00D36A52"/>
    <w:rsid w:val="00D435D5"/>
    <w:rsid w:val="00D436F1"/>
    <w:rsid w:val="00D45CFF"/>
    <w:rsid w:val="00D506DC"/>
    <w:rsid w:val="00D5122C"/>
    <w:rsid w:val="00D54869"/>
    <w:rsid w:val="00D56FF5"/>
    <w:rsid w:val="00D57E53"/>
    <w:rsid w:val="00D6333E"/>
    <w:rsid w:val="00D64874"/>
    <w:rsid w:val="00D67C87"/>
    <w:rsid w:val="00D7050A"/>
    <w:rsid w:val="00D7070C"/>
    <w:rsid w:val="00D75057"/>
    <w:rsid w:val="00D75EFC"/>
    <w:rsid w:val="00D81FBD"/>
    <w:rsid w:val="00D829D7"/>
    <w:rsid w:val="00D90A87"/>
    <w:rsid w:val="00D91937"/>
    <w:rsid w:val="00D9386A"/>
    <w:rsid w:val="00D96EDE"/>
    <w:rsid w:val="00D971C1"/>
    <w:rsid w:val="00D97506"/>
    <w:rsid w:val="00DA3A95"/>
    <w:rsid w:val="00DA43F4"/>
    <w:rsid w:val="00DA52F8"/>
    <w:rsid w:val="00DA69E7"/>
    <w:rsid w:val="00DB22D3"/>
    <w:rsid w:val="00DB624B"/>
    <w:rsid w:val="00DC24EC"/>
    <w:rsid w:val="00DC3417"/>
    <w:rsid w:val="00DC4BAA"/>
    <w:rsid w:val="00DD1938"/>
    <w:rsid w:val="00DD5CAC"/>
    <w:rsid w:val="00DE0C50"/>
    <w:rsid w:val="00DE44FD"/>
    <w:rsid w:val="00DF03A2"/>
    <w:rsid w:val="00DF4F85"/>
    <w:rsid w:val="00DF7D70"/>
    <w:rsid w:val="00E02E53"/>
    <w:rsid w:val="00E062DD"/>
    <w:rsid w:val="00E06387"/>
    <w:rsid w:val="00E10F8B"/>
    <w:rsid w:val="00E141CB"/>
    <w:rsid w:val="00E153FE"/>
    <w:rsid w:val="00E23570"/>
    <w:rsid w:val="00E2465B"/>
    <w:rsid w:val="00E24CAC"/>
    <w:rsid w:val="00E24FAD"/>
    <w:rsid w:val="00E3033E"/>
    <w:rsid w:val="00E32BFA"/>
    <w:rsid w:val="00E353E4"/>
    <w:rsid w:val="00E35A0D"/>
    <w:rsid w:val="00E40DDF"/>
    <w:rsid w:val="00E4135B"/>
    <w:rsid w:val="00E41FEF"/>
    <w:rsid w:val="00E42EA6"/>
    <w:rsid w:val="00E507B7"/>
    <w:rsid w:val="00E50F5F"/>
    <w:rsid w:val="00E53077"/>
    <w:rsid w:val="00E534C3"/>
    <w:rsid w:val="00E53C1E"/>
    <w:rsid w:val="00E57311"/>
    <w:rsid w:val="00E6157E"/>
    <w:rsid w:val="00E65C03"/>
    <w:rsid w:val="00E70EED"/>
    <w:rsid w:val="00E73726"/>
    <w:rsid w:val="00E774A1"/>
    <w:rsid w:val="00E80941"/>
    <w:rsid w:val="00E80D8F"/>
    <w:rsid w:val="00E84398"/>
    <w:rsid w:val="00E84718"/>
    <w:rsid w:val="00E84D1C"/>
    <w:rsid w:val="00E920EB"/>
    <w:rsid w:val="00E94064"/>
    <w:rsid w:val="00EA02D7"/>
    <w:rsid w:val="00EA6469"/>
    <w:rsid w:val="00EB331C"/>
    <w:rsid w:val="00EB3D8D"/>
    <w:rsid w:val="00EB4548"/>
    <w:rsid w:val="00EB4DE0"/>
    <w:rsid w:val="00EB582F"/>
    <w:rsid w:val="00EC042A"/>
    <w:rsid w:val="00EC0A01"/>
    <w:rsid w:val="00EC1792"/>
    <w:rsid w:val="00EC3480"/>
    <w:rsid w:val="00EC5531"/>
    <w:rsid w:val="00EC578B"/>
    <w:rsid w:val="00EC7B5E"/>
    <w:rsid w:val="00ED0EC7"/>
    <w:rsid w:val="00ED4D00"/>
    <w:rsid w:val="00ED6E3B"/>
    <w:rsid w:val="00ED73A9"/>
    <w:rsid w:val="00EE003D"/>
    <w:rsid w:val="00EE40E5"/>
    <w:rsid w:val="00EE415A"/>
    <w:rsid w:val="00EE5C4C"/>
    <w:rsid w:val="00EF16E1"/>
    <w:rsid w:val="00EF22B8"/>
    <w:rsid w:val="00EF2B29"/>
    <w:rsid w:val="00EF2BEE"/>
    <w:rsid w:val="00EF41D6"/>
    <w:rsid w:val="00EF7965"/>
    <w:rsid w:val="00F03585"/>
    <w:rsid w:val="00F04F94"/>
    <w:rsid w:val="00F05E69"/>
    <w:rsid w:val="00F061BF"/>
    <w:rsid w:val="00F0687E"/>
    <w:rsid w:val="00F07536"/>
    <w:rsid w:val="00F116F2"/>
    <w:rsid w:val="00F1550F"/>
    <w:rsid w:val="00F21EE8"/>
    <w:rsid w:val="00F22817"/>
    <w:rsid w:val="00F229C9"/>
    <w:rsid w:val="00F238C8"/>
    <w:rsid w:val="00F240B5"/>
    <w:rsid w:val="00F242AE"/>
    <w:rsid w:val="00F30F28"/>
    <w:rsid w:val="00F33AE6"/>
    <w:rsid w:val="00F346E8"/>
    <w:rsid w:val="00F35D9C"/>
    <w:rsid w:val="00F4095B"/>
    <w:rsid w:val="00F42E58"/>
    <w:rsid w:val="00F446A8"/>
    <w:rsid w:val="00F44872"/>
    <w:rsid w:val="00F5160A"/>
    <w:rsid w:val="00F52E37"/>
    <w:rsid w:val="00F55A19"/>
    <w:rsid w:val="00F566DC"/>
    <w:rsid w:val="00F62699"/>
    <w:rsid w:val="00F62711"/>
    <w:rsid w:val="00F66990"/>
    <w:rsid w:val="00F6703F"/>
    <w:rsid w:val="00F67CB2"/>
    <w:rsid w:val="00F67E96"/>
    <w:rsid w:val="00F74463"/>
    <w:rsid w:val="00F74D40"/>
    <w:rsid w:val="00F76A76"/>
    <w:rsid w:val="00F84822"/>
    <w:rsid w:val="00F873AF"/>
    <w:rsid w:val="00F90145"/>
    <w:rsid w:val="00F93581"/>
    <w:rsid w:val="00F952EA"/>
    <w:rsid w:val="00F955B9"/>
    <w:rsid w:val="00F97DE9"/>
    <w:rsid w:val="00FA2E43"/>
    <w:rsid w:val="00FA430B"/>
    <w:rsid w:val="00FC1FC0"/>
    <w:rsid w:val="00FC2261"/>
    <w:rsid w:val="00FC2887"/>
    <w:rsid w:val="00FC7B98"/>
    <w:rsid w:val="00FD084F"/>
    <w:rsid w:val="00FD25EB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3FED"/>
    <w:rsid w:val="00FF4C89"/>
    <w:rsid w:val="00FF6A56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aliases w:val="Варианты ответов,- список,List Paragraph"/>
    <w:basedOn w:val="a"/>
    <w:link w:val="a6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8">
    <w:name w:val="header"/>
    <w:basedOn w:val="a"/>
    <w:link w:val="a9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7EFC"/>
  </w:style>
  <w:style w:type="paragraph" w:styleId="aa">
    <w:name w:val="footer"/>
    <w:basedOn w:val="a"/>
    <w:link w:val="ab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EFC"/>
  </w:style>
  <w:style w:type="character" w:styleId="ac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  <w:style w:type="paragraph" w:styleId="ae">
    <w:name w:val="No Spacing"/>
    <w:uiPriority w:val="1"/>
    <w:qFormat/>
    <w:rsid w:val="0053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2ABF"/>
    <w:rPr>
      <w:i/>
      <w:iCs/>
    </w:rPr>
  </w:style>
  <w:style w:type="character" w:customStyle="1" w:styleId="a6">
    <w:name w:val="Абзац списка Знак"/>
    <w:aliases w:val="Варианты ответов Знак,- список Знак,List Paragraph Знак"/>
    <w:link w:val="a5"/>
    <w:rsid w:val="00A043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8994-FEFB-4C78-81E5-06FE548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15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361</cp:revision>
  <cp:lastPrinted>2017-01-18T07:22:00Z</cp:lastPrinted>
  <dcterms:created xsi:type="dcterms:W3CDTF">2016-01-11T06:41:00Z</dcterms:created>
  <dcterms:modified xsi:type="dcterms:W3CDTF">2022-01-28T13:28:00Z</dcterms:modified>
</cp:coreProperties>
</file>