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85" w:rsidRPr="00792F85" w:rsidRDefault="00A24D20" w:rsidP="00792F85">
      <w:pPr>
        <w:jc w:val="center"/>
        <w:rPr>
          <w:rFonts w:ascii="Times New Roman" w:eastAsia="Calibri" w:hAnsi="Times New Roman" w:cs="Times New Roman"/>
          <w:sz w:val="28"/>
          <w:szCs w:val="28"/>
        </w:rPr>
      </w:pPr>
      <w:r>
        <w:rPr>
          <w:sz w:val="28"/>
          <w:szCs w:val="28"/>
        </w:rPr>
        <w:t xml:space="preserve">                                                                                                        </w:t>
      </w:r>
      <w:r w:rsidR="002F13EF" w:rsidRPr="008347C0">
        <w:rPr>
          <w:sz w:val="28"/>
          <w:szCs w:val="28"/>
        </w:rPr>
        <w:br/>
      </w:r>
      <w:r w:rsidR="00792F85" w:rsidRPr="00792F85">
        <w:rPr>
          <w:rFonts w:ascii="Times New Roman" w:eastAsia="Calibri" w:hAnsi="Times New Roman" w:cs="Times New Roman"/>
          <w:sz w:val="28"/>
          <w:szCs w:val="28"/>
        </w:rPr>
        <w:t xml:space="preserve">ФИНАНСОВОЕ УПРАВЛЕНИЕ АДМИНИСТРАЦИИ МУНИЦИПАЛЬНОГО ОБРАЗОВАНИЯ «ГЛИНКОВСКИЙ </w:t>
      </w:r>
      <w:r w:rsidR="00193594">
        <w:rPr>
          <w:rFonts w:ascii="Times New Roman" w:eastAsia="Calibri" w:hAnsi="Times New Roman" w:cs="Times New Roman"/>
          <w:sz w:val="28"/>
          <w:szCs w:val="28"/>
        </w:rPr>
        <w:t xml:space="preserve"> МУНИЦИПАЛЬНЫЙ ОКРУГ</w:t>
      </w:r>
      <w:r w:rsidR="00792F85" w:rsidRPr="00792F85">
        <w:rPr>
          <w:rFonts w:ascii="Times New Roman" w:eastAsia="Calibri" w:hAnsi="Times New Roman" w:cs="Times New Roman"/>
          <w:sz w:val="28"/>
          <w:szCs w:val="28"/>
        </w:rPr>
        <w:t>» СМОЛЕНСКОЙ ОБЛАСТИ</w:t>
      </w:r>
    </w:p>
    <w:p w:rsidR="00792F85" w:rsidRDefault="00792F85" w:rsidP="00792F85">
      <w:pPr>
        <w:jc w:val="center"/>
        <w:rPr>
          <w:rFonts w:ascii="Times New Roman" w:eastAsia="Calibri" w:hAnsi="Times New Roman" w:cs="Times New Roman"/>
          <w:b/>
          <w:sz w:val="32"/>
          <w:szCs w:val="32"/>
        </w:rPr>
      </w:pPr>
      <w:r w:rsidRPr="00792F85">
        <w:rPr>
          <w:rFonts w:ascii="Times New Roman" w:eastAsia="Calibri" w:hAnsi="Times New Roman" w:cs="Times New Roman"/>
          <w:b/>
          <w:sz w:val="32"/>
          <w:szCs w:val="32"/>
        </w:rPr>
        <w:t>ПРИКАЗ</w:t>
      </w:r>
    </w:p>
    <w:p w:rsidR="00792F85" w:rsidRPr="00792F85" w:rsidRDefault="00792F85" w:rsidP="00792F85">
      <w:pPr>
        <w:rPr>
          <w:rFonts w:ascii="Times New Roman" w:eastAsia="Calibri" w:hAnsi="Times New Roman" w:cs="Times New Roman"/>
        </w:rPr>
      </w:pPr>
      <w:r w:rsidRPr="00792F85">
        <w:rPr>
          <w:rFonts w:ascii="Times New Roman" w:eastAsia="Calibri" w:hAnsi="Times New Roman" w:cs="Times New Roman"/>
          <w:sz w:val="28"/>
          <w:szCs w:val="28"/>
        </w:rPr>
        <w:t xml:space="preserve">       от </w:t>
      </w:r>
      <w:r w:rsidR="00431D0C">
        <w:rPr>
          <w:rFonts w:ascii="Times New Roman" w:eastAsia="Calibri" w:hAnsi="Times New Roman" w:cs="Times New Roman"/>
          <w:sz w:val="28"/>
          <w:szCs w:val="28"/>
        </w:rPr>
        <w:t>25</w:t>
      </w:r>
      <w:r w:rsidR="00427205">
        <w:rPr>
          <w:rFonts w:ascii="Times New Roman" w:eastAsia="Calibri" w:hAnsi="Times New Roman" w:cs="Times New Roman"/>
          <w:sz w:val="28"/>
          <w:szCs w:val="28"/>
        </w:rPr>
        <w:t>.</w:t>
      </w:r>
      <w:r w:rsidR="00431D0C">
        <w:rPr>
          <w:rFonts w:ascii="Times New Roman" w:eastAsia="Calibri" w:hAnsi="Times New Roman" w:cs="Times New Roman"/>
          <w:sz w:val="28"/>
          <w:szCs w:val="28"/>
        </w:rPr>
        <w:t>08</w:t>
      </w:r>
      <w:r w:rsidR="00427205">
        <w:rPr>
          <w:rFonts w:ascii="Times New Roman" w:eastAsia="Calibri" w:hAnsi="Times New Roman" w:cs="Times New Roman"/>
          <w:sz w:val="28"/>
          <w:szCs w:val="28"/>
        </w:rPr>
        <w:t>.</w:t>
      </w:r>
      <w:r w:rsidR="00A24D20">
        <w:rPr>
          <w:rFonts w:ascii="Times New Roman" w:hAnsi="Times New Roman" w:cs="Times New Roman"/>
          <w:sz w:val="28"/>
          <w:szCs w:val="28"/>
        </w:rPr>
        <w:t>202</w:t>
      </w:r>
      <w:r w:rsidR="00431D0C">
        <w:rPr>
          <w:rFonts w:ascii="Times New Roman" w:hAnsi="Times New Roman" w:cs="Times New Roman"/>
          <w:sz w:val="28"/>
          <w:szCs w:val="28"/>
        </w:rPr>
        <w:t>5</w:t>
      </w:r>
      <w:r w:rsidR="00A24D20">
        <w:rPr>
          <w:rFonts w:ascii="Times New Roman" w:hAnsi="Times New Roman" w:cs="Times New Roman"/>
          <w:sz w:val="28"/>
          <w:szCs w:val="28"/>
        </w:rPr>
        <w:t>г.</w:t>
      </w:r>
      <w:r w:rsidRPr="00792F85">
        <w:rPr>
          <w:rFonts w:ascii="Times New Roman" w:eastAsia="Calibri" w:hAnsi="Times New Roman" w:cs="Times New Roman"/>
          <w:sz w:val="28"/>
          <w:szCs w:val="28"/>
        </w:rPr>
        <w:t xml:space="preserve">                                                                         № </w:t>
      </w:r>
      <w:r w:rsidR="00431D0C">
        <w:rPr>
          <w:rFonts w:ascii="Times New Roman" w:eastAsia="Calibri" w:hAnsi="Times New Roman" w:cs="Times New Roman"/>
          <w:sz w:val="28"/>
          <w:szCs w:val="28"/>
        </w:rPr>
        <w:t>66</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827"/>
      </w:tblGrid>
      <w:tr w:rsidR="00792F85" w:rsidTr="00792F85">
        <w:tc>
          <w:tcPr>
            <w:tcW w:w="5637" w:type="dxa"/>
          </w:tcPr>
          <w:p w:rsidR="00792F85" w:rsidRDefault="00792F85" w:rsidP="00431D0C">
            <w:pPr>
              <w:pStyle w:val="ConsPlusTitle"/>
              <w:ind w:right="459"/>
              <w:jc w:val="both"/>
              <w:rPr>
                <w:sz w:val="28"/>
                <w:szCs w:val="28"/>
              </w:rPr>
            </w:pPr>
            <w:r w:rsidRPr="008347C0">
              <w:rPr>
                <w:rFonts w:ascii="Times New Roman" w:hAnsi="Times New Roman" w:cs="Times New Roman"/>
                <w:b w:val="0"/>
                <w:sz w:val="28"/>
                <w:szCs w:val="28"/>
              </w:rPr>
              <w:t>Об утверждении регламента реализации</w:t>
            </w:r>
            <w:r>
              <w:rPr>
                <w:rFonts w:ascii="Times New Roman" w:hAnsi="Times New Roman" w:cs="Times New Roman"/>
                <w:b w:val="0"/>
                <w:sz w:val="28"/>
                <w:szCs w:val="28"/>
              </w:rPr>
              <w:t xml:space="preserve"> </w:t>
            </w:r>
            <w:r w:rsidR="00E86D0A" w:rsidRPr="00E86D0A">
              <w:rPr>
                <w:rFonts w:ascii="Times New Roman" w:hAnsi="Times New Roman" w:cs="Times New Roman"/>
                <w:b w:val="0"/>
                <w:sz w:val="28"/>
                <w:szCs w:val="28"/>
              </w:rPr>
              <w:t xml:space="preserve">Финансовым управлением </w:t>
            </w:r>
            <w:r w:rsidR="00510375">
              <w:rPr>
                <w:rFonts w:ascii="Times New Roman" w:hAnsi="Times New Roman" w:cs="Times New Roman"/>
                <w:b w:val="0"/>
                <w:sz w:val="28"/>
                <w:szCs w:val="28"/>
              </w:rPr>
              <w:t>А</w:t>
            </w:r>
            <w:r w:rsidR="00E86D0A" w:rsidRPr="00E86D0A">
              <w:rPr>
                <w:rFonts w:ascii="Times New Roman" w:hAnsi="Times New Roman" w:cs="Times New Roman"/>
                <w:b w:val="0"/>
                <w:sz w:val="28"/>
                <w:szCs w:val="28"/>
              </w:rPr>
              <w:t>дминистрации муниципального образования «Глинковский</w:t>
            </w:r>
            <w:r w:rsidR="00431D0C">
              <w:rPr>
                <w:rFonts w:ascii="Times New Roman" w:hAnsi="Times New Roman" w:cs="Times New Roman"/>
                <w:b w:val="0"/>
                <w:sz w:val="28"/>
                <w:szCs w:val="28"/>
              </w:rPr>
              <w:t xml:space="preserve"> муниципальный округ</w:t>
            </w:r>
            <w:r w:rsidR="00E86D0A" w:rsidRPr="00E86D0A">
              <w:rPr>
                <w:rFonts w:ascii="Times New Roman" w:hAnsi="Times New Roman" w:cs="Times New Roman"/>
                <w:b w:val="0"/>
                <w:sz w:val="28"/>
                <w:szCs w:val="28"/>
              </w:rPr>
              <w:t xml:space="preserve">» Смоленской области полномочий администратора доходов </w:t>
            </w:r>
            <w:r w:rsidR="00431D0C">
              <w:rPr>
                <w:rFonts w:ascii="Times New Roman" w:hAnsi="Times New Roman" w:cs="Times New Roman"/>
                <w:b w:val="0"/>
                <w:sz w:val="28"/>
                <w:szCs w:val="28"/>
              </w:rPr>
              <w:t>местного</w:t>
            </w:r>
            <w:r w:rsidR="00E86D0A" w:rsidRPr="00E86D0A">
              <w:rPr>
                <w:rFonts w:ascii="Times New Roman" w:hAnsi="Times New Roman" w:cs="Times New Roman"/>
                <w:b w:val="0"/>
                <w:sz w:val="28"/>
                <w:szCs w:val="28"/>
              </w:rPr>
              <w:t xml:space="preserve"> бюджета по взысканию дебиторской задолженности по платежам в бюджет, пеням и штрафам по ним</w:t>
            </w:r>
          </w:p>
        </w:tc>
        <w:tc>
          <w:tcPr>
            <w:tcW w:w="3827" w:type="dxa"/>
          </w:tcPr>
          <w:p w:rsidR="00792F85" w:rsidRDefault="00792F85">
            <w:pPr>
              <w:pStyle w:val="ConsPlusTitlePage"/>
              <w:rPr>
                <w:sz w:val="28"/>
                <w:szCs w:val="28"/>
              </w:rPr>
            </w:pPr>
          </w:p>
        </w:tc>
      </w:tr>
    </w:tbl>
    <w:p w:rsidR="003357BE" w:rsidRDefault="00E05493" w:rsidP="00E0549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D44B14" w:rsidRPr="008B2BCB" w:rsidRDefault="00510375" w:rsidP="00510375">
      <w:pPr>
        <w:pStyle w:val="ConsPlusNormal"/>
        <w:ind w:firstLine="567"/>
        <w:jc w:val="both"/>
        <w:rPr>
          <w:rFonts w:ascii="Times New Roman" w:hAnsi="Times New Roman" w:cs="Times New Roman"/>
        </w:rPr>
      </w:pPr>
      <w:r>
        <w:rPr>
          <w:rFonts w:ascii="Times New Roman" w:hAnsi="Times New Roman" w:cs="Times New Roman"/>
          <w:sz w:val="28"/>
          <w:szCs w:val="28"/>
        </w:rPr>
        <w:t xml:space="preserve"> </w:t>
      </w:r>
      <w:r w:rsidR="002F13EF" w:rsidRPr="00E05493">
        <w:rPr>
          <w:rFonts w:ascii="Times New Roman" w:hAnsi="Times New Roman" w:cs="Times New Roman"/>
          <w:sz w:val="28"/>
          <w:szCs w:val="28"/>
        </w:rPr>
        <w:t xml:space="preserve">В </w:t>
      </w:r>
      <w:r w:rsidR="00792F85" w:rsidRPr="00E05493">
        <w:rPr>
          <w:rFonts w:ascii="Times New Roman" w:hAnsi="Times New Roman" w:cs="Times New Roman"/>
          <w:sz w:val="28"/>
          <w:szCs w:val="28"/>
        </w:rPr>
        <w:t xml:space="preserve">соответствии со </w:t>
      </w:r>
      <w:r w:rsidR="00792F85" w:rsidRPr="00E05493">
        <w:rPr>
          <w:rFonts w:ascii="Times New Roman" w:eastAsia="Times New Roman" w:hAnsi="Times New Roman" w:cs="Times New Roman"/>
          <w:sz w:val="28"/>
          <w:szCs w:val="28"/>
        </w:rPr>
        <w:t>статьей 160.1  Бюджетного кодекса Российской</w:t>
      </w:r>
      <w:r w:rsidR="00792F85" w:rsidRPr="00E05493">
        <w:rPr>
          <w:rFonts w:ascii="Times New Roman" w:hAnsi="Times New Roman" w:cs="Times New Roman"/>
          <w:sz w:val="28"/>
          <w:szCs w:val="28"/>
        </w:rPr>
        <w:t>,</w:t>
      </w:r>
      <w:r w:rsidR="00792F85" w:rsidRPr="00E05493">
        <w:rPr>
          <w:rFonts w:ascii="Times New Roman" w:eastAsia="Times New Roman" w:hAnsi="Times New Roman" w:cs="Times New Roman"/>
          <w:sz w:val="28"/>
          <w:szCs w:val="28"/>
        </w:rPr>
        <w:t xml:space="preserve"> </w:t>
      </w:r>
      <w:r w:rsidR="002F13EF" w:rsidRPr="00E05493">
        <w:rPr>
          <w:rFonts w:ascii="Times New Roman" w:hAnsi="Times New Roman" w:cs="Times New Roman"/>
          <w:sz w:val="28"/>
          <w:szCs w:val="28"/>
        </w:rPr>
        <w:t xml:space="preserve"> </w:t>
      </w:r>
      <w:hyperlink r:id="rId6">
        <w:r w:rsidR="002F13EF" w:rsidRPr="00E05493">
          <w:rPr>
            <w:rFonts w:ascii="Times New Roman" w:hAnsi="Times New Roman" w:cs="Times New Roman"/>
            <w:sz w:val="28"/>
            <w:szCs w:val="28"/>
          </w:rPr>
          <w:t>приказом</w:t>
        </w:r>
      </w:hyperlink>
      <w:r w:rsidR="002F13EF" w:rsidRPr="00E05493">
        <w:rPr>
          <w:rFonts w:ascii="Times New Roman" w:hAnsi="Times New Roman" w:cs="Times New Roman"/>
          <w:sz w:val="28"/>
          <w:szCs w:val="28"/>
        </w:rPr>
        <w:t xml:space="preserve"> Министерства финансов Российской </w:t>
      </w:r>
      <w:r w:rsidR="00FF24FA" w:rsidRPr="00E05493">
        <w:rPr>
          <w:rFonts w:ascii="Times New Roman" w:hAnsi="Times New Roman" w:cs="Times New Roman"/>
          <w:sz w:val="28"/>
          <w:szCs w:val="28"/>
        </w:rPr>
        <w:t xml:space="preserve">Федерации </w:t>
      </w:r>
      <w:r w:rsidR="00431D0C">
        <w:rPr>
          <w:rFonts w:ascii="Times New Roman" w:hAnsi="Times New Roman" w:cs="Times New Roman"/>
          <w:sz w:val="28"/>
          <w:szCs w:val="28"/>
        </w:rPr>
        <w:t>26</w:t>
      </w:r>
      <w:r w:rsidR="000B3CFA" w:rsidRPr="000B3CFA">
        <w:rPr>
          <w:rFonts w:ascii="Times New Roman" w:hAnsi="Times New Roman" w:cs="Times New Roman"/>
          <w:sz w:val="28"/>
          <w:szCs w:val="28"/>
        </w:rPr>
        <w:t>.</w:t>
      </w:r>
      <w:r w:rsidR="00431D0C">
        <w:rPr>
          <w:rFonts w:ascii="Times New Roman" w:hAnsi="Times New Roman" w:cs="Times New Roman"/>
          <w:sz w:val="28"/>
          <w:szCs w:val="28"/>
        </w:rPr>
        <w:t>09</w:t>
      </w:r>
      <w:r w:rsidR="000B3CFA" w:rsidRPr="000B3CFA">
        <w:rPr>
          <w:rFonts w:ascii="Times New Roman" w:hAnsi="Times New Roman" w:cs="Times New Roman"/>
          <w:sz w:val="28"/>
          <w:szCs w:val="28"/>
        </w:rPr>
        <w:t>.202</w:t>
      </w:r>
      <w:r w:rsidR="00431D0C">
        <w:rPr>
          <w:rFonts w:ascii="Times New Roman" w:hAnsi="Times New Roman" w:cs="Times New Roman"/>
          <w:sz w:val="28"/>
          <w:szCs w:val="28"/>
        </w:rPr>
        <w:t>4</w:t>
      </w:r>
      <w:r w:rsidR="000B3CFA" w:rsidRPr="000B3CFA">
        <w:rPr>
          <w:rFonts w:ascii="Times New Roman" w:hAnsi="Times New Roman" w:cs="Times New Roman"/>
          <w:sz w:val="28"/>
          <w:szCs w:val="28"/>
        </w:rPr>
        <w:t xml:space="preserve"> № </w:t>
      </w:r>
      <w:r w:rsidR="00431D0C">
        <w:rPr>
          <w:rFonts w:ascii="Times New Roman" w:hAnsi="Times New Roman" w:cs="Times New Roman"/>
          <w:sz w:val="28"/>
          <w:szCs w:val="28"/>
        </w:rPr>
        <w:t>139</w:t>
      </w:r>
      <w:r w:rsidR="000B3CFA" w:rsidRPr="000B3CFA">
        <w:rPr>
          <w:rFonts w:ascii="Times New Roman" w:hAnsi="Times New Roman" w:cs="Times New Roman"/>
          <w:sz w:val="28"/>
          <w:szCs w:val="28"/>
        </w:rPr>
        <w:t>н</w:t>
      </w:r>
      <w:r w:rsidR="000B3CFA">
        <w:rPr>
          <w:sz w:val="28"/>
          <w:szCs w:val="28"/>
        </w:rPr>
        <w:t xml:space="preserve"> </w:t>
      </w:r>
      <w:r w:rsidR="008347C0" w:rsidRPr="00E05493">
        <w:rPr>
          <w:rFonts w:ascii="Times New Roman" w:hAnsi="Times New Roman" w:cs="Times New Roman"/>
          <w:sz w:val="28"/>
          <w:szCs w:val="28"/>
        </w:rPr>
        <w:t>«</w:t>
      </w:r>
      <w:r w:rsidR="002F13EF" w:rsidRPr="00E05493">
        <w:rPr>
          <w:rFonts w:ascii="Times New Roman" w:hAnsi="Times New Roman" w:cs="Times New Roman"/>
          <w:sz w:val="28"/>
          <w:szCs w:val="28"/>
        </w:rPr>
        <w:t xml:space="preserve">Об утверждении общих требований к регламенту </w:t>
      </w:r>
      <w:proofErr w:type="gramStart"/>
      <w:r w:rsidR="002F13EF" w:rsidRPr="00E05493">
        <w:rPr>
          <w:rFonts w:ascii="Times New Roman" w:hAnsi="Times New Roman" w:cs="Times New Roman"/>
          <w:sz w:val="28"/>
          <w:szCs w:val="28"/>
        </w:rPr>
        <w:t>реализации полномочий администратора доходов бюджета</w:t>
      </w:r>
      <w:proofErr w:type="gramEnd"/>
      <w:r w:rsidR="002F13EF" w:rsidRPr="00E05493">
        <w:rPr>
          <w:rFonts w:ascii="Times New Roman" w:hAnsi="Times New Roman" w:cs="Times New Roman"/>
          <w:sz w:val="28"/>
          <w:szCs w:val="28"/>
        </w:rPr>
        <w:t xml:space="preserve"> по взысканию дебиторской задолженности по платежам в бюджет, пеням и штрафам по ним</w:t>
      </w:r>
      <w:r w:rsidR="008347C0" w:rsidRPr="00E05493">
        <w:rPr>
          <w:rFonts w:ascii="Times New Roman" w:hAnsi="Times New Roman" w:cs="Times New Roman"/>
          <w:sz w:val="28"/>
          <w:szCs w:val="28"/>
        </w:rPr>
        <w:t>»</w:t>
      </w:r>
      <w:r w:rsidR="00792F85" w:rsidRPr="00E05493">
        <w:rPr>
          <w:rFonts w:ascii="Times New Roman" w:hAnsi="Times New Roman" w:cs="Times New Roman"/>
          <w:sz w:val="28"/>
          <w:szCs w:val="28"/>
        </w:rPr>
        <w:t xml:space="preserve"> </w:t>
      </w:r>
    </w:p>
    <w:p w:rsidR="00834339" w:rsidRDefault="008347C0" w:rsidP="00834339">
      <w:pPr>
        <w:pStyle w:val="ConsPlusNormal"/>
        <w:ind w:firstLine="540"/>
        <w:jc w:val="both"/>
        <w:rPr>
          <w:rFonts w:ascii="Times New Roman" w:hAnsi="Times New Roman" w:cs="Times New Roman"/>
          <w:sz w:val="28"/>
          <w:szCs w:val="28"/>
        </w:rPr>
      </w:pPr>
      <w:r w:rsidRPr="008347C0">
        <w:rPr>
          <w:rFonts w:ascii="Times New Roman" w:hAnsi="Times New Roman" w:cs="Times New Roman"/>
          <w:sz w:val="28"/>
          <w:szCs w:val="28"/>
        </w:rPr>
        <w:t>П</w:t>
      </w:r>
      <w:r w:rsidR="002F13EF" w:rsidRPr="008347C0">
        <w:rPr>
          <w:rFonts w:ascii="Times New Roman" w:hAnsi="Times New Roman" w:cs="Times New Roman"/>
          <w:sz w:val="28"/>
          <w:szCs w:val="28"/>
        </w:rPr>
        <w:t>риказываю:</w:t>
      </w:r>
    </w:p>
    <w:p w:rsidR="008347C0" w:rsidRPr="008347C0" w:rsidRDefault="002F13EF" w:rsidP="00834339">
      <w:pPr>
        <w:pStyle w:val="ConsPlusNormal"/>
        <w:ind w:firstLine="540"/>
        <w:jc w:val="both"/>
        <w:rPr>
          <w:rFonts w:ascii="Times New Roman" w:hAnsi="Times New Roman" w:cs="Times New Roman"/>
          <w:sz w:val="28"/>
          <w:szCs w:val="28"/>
        </w:rPr>
      </w:pPr>
      <w:r w:rsidRPr="008347C0">
        <w:rPr>
          <w:rFonts w:ascii="Times New Roman" w:hAnsi="Times New Roman" w:cs="Times New Roman"/>
          <w:sz w:val="28"/>
          <w:szCs w:val="28"/>
        </w:rPr>
        <w:t xml:space="preserve">1. Утвердить </w:t>
      </w:r>
      <w:r w:rsidR="008347C0" w:rsidRPr="008347C0">
        <w:rPr>
          <w:rFonts w:ascii="Times New Roman" w:hAnsi="Times New Roman" w:cs="Times New Roman"/>
          <w:sz w:val="28"/>
          <w:szCs w:val="28"/>
        </w:rPr>
        <w:t xml:space="preserve">прилагаемый </w:t>
      </w:r>
      <w:r w:rsidR="00E86D0A">
        <w:rPr>
          <w:rFonts w:ascii="Times New Roman" w:hAnsi="Times New Roman" w:cs="Times New Roman"/>
          <w:sz w:val="28"/>
          <w:szCs w:val="28"/>
        </w:rPr>
        <w:t>регламент ре</w:t>
      </w:r>
      <w:r w:rsidRPr="008347C0">
        <w:rPr>
          <w:rFonts w:ascii="Times New Roman" w:hAnsi="Times New Roman" w:cs="Times New Roman"/>
          <w:sz w:val="28"/>
          <w:szCs w:val="28"/>
        </w:rPr>
        <w:t xml:space="preserve">ализации </w:t>
      </w:r>
      <w:r w:rsidR="00490919">
        <w:rPr>
          <w:rFonts w:ascii="Times New Roman" w:hAnsi="Times New Roman" w:cs="Times New Roman"/>
          <w:sz w:val="28"/>
          <w:szCs w:val="28"/>
        </w:rPr>
        <w:t>Ф</w:t>
      </w:r>
      <w:r w:rsidR="00490919" w:rsidRPr="008347C0">
        <w:rPr>
          <w:rFonts w:ascii="Times New Roman" w:hAnsi="Times New Roman" w:cs="Times New Roman"/>
          <w:sz w:val="28"/>
          <w:szCs w:val="28"/>
        </w:rPr>
        <w:t>инансов</w:t>
      </w:r>
      <w:r w:rsidR="00490919">
        <w:rPr>
          <w:rFonts w:ascii="Times New Roman" w:hAnsi="Times New Roman" w:cs="Times New Roman"/>
          <w:sz w:val="28"/>
          <w:szCs w:val="28"/>
        </w:rPr>
        <w:t>ы</w:t>
      </w:r>
      <w:r w:rsidR="00490919" w:rsidRPr="008347C0">
        <w:rPr>
          <w:rFonts w:ascii="Times New Roman" w:hAnsi="Times New Roman" w:cs="Times New Roman"/>
          <w:sz w:val="28"/>
          <w:szCs w:val="28"/>
        </w:rPr>
        <w:t>м управлени</w:t>
      </w:r>
      <w:r w:rsidR="00490919">
        <w:rPr>
          <w:rFonts w:ascii="Times New Roman" w:hAnsi="Times New Roman" w:cs="Times New Roman"/>
          <w:sz w:val="28"/>
          <w:szCs w:val="28"/>
        </w:rPr>
        <w:t>ем</w:t>
      </w:r>
      <w:r w:rsidR="00490919" w:rsidRPr="008347C0">
        <w:rPr>
          <w:rFonts w:ascii="Times New Roman" w:hAnsi="Times New Roman" w:cs="Times New Roman"/>
          <w:sz w:val="28"/>
          <w:szCs w:val="28"/>
        </w:rPr>
        <w:t xml:space="preserve"> </w:t>
      </w:r>
      <w:r w:rsidR="00E86D0A">
        <w:rPr>
          <w:rFonts w:ascii="Times New Roman" w:hAnsi="Times New Roman" w:cs="Times New Roman"/>
          <w:sz w:val="28"/>
          <w:szCs w:val="28"/>
        </w:rPr>
        <w:t>А</w:t>
      </w:r>
      <w:r w:rsidR="00490919" w:rsidRPr="008347C0">
        <w:rPr>
          <w:rFonts w:ascii="Times New Roman" w:hAnsi="Times New Roman" w:cs="Times New Roman"/>
          <w:sz w:val="28"/>
          <w:szCs w:val="28"/>
        </w:rPr>
        <w:t xml:space="preserve">дминистрации муниципального </w:t>
      </w:r>
      <w:r w:rsidR="00490919">
        <w:rPr>
          <w:rFonts w:ascii="Times New Roman" w:hAnsi="Times New Roman" w:cs="Times New Roman"/>
          <w:sz w:val="28"/>
          <w:szCs w:val="28"/>
        </w:rPr>
        <w:t>образования «Глинковский</w:t>
      </w:r>
      <w:r w:rsidR="00431D0C">
        <w:rPr>
          <w:rFonts w:ascii="Times New Roman" w:hAnsi="Times New Roman" w:cs="Times New Roman"/>
          <w:sz w:val="28"/>
          <w:szCs w:val="28"/>
        </w:rPr>
        <w:t xml:space="preserve"> муниципальный округ</w:t>
      </w:r>
      <w:r w:rsidR="00490919">
        <w:rPr>
          <w:rFonts w:ascii="Times New Roman" w:hAnsi="Times New Roman" w:cs="Times New Roman"/>
          <w:sz w:val="28"/>
          <w:szCs w:val="28"/>
        </w:rPr>
        <w:t>» Смоленской области</w:t>
      </w:r>
      <w:r w:rsidR="00490919" w:rsidRPr="008347C0">
        <w:rPr>
          <w:rFonts w:ascii="Times New Roman" w:hAnsi="Times New Roman" w:cs="Times New Roman"/>
          <w:sz w:val="28"/>
          <w:szCs w:val="28"/>
        </w:rPr>
        <w:t xml:space="preserve"> </w:t>
      </w:r>
      <w:r w:rsidRPr="008347C0">
        <w:rPr>
          <w:rFonts w:ascii="Times New Roman" w:hAnsi="Times New Roman" w:cs="Times New Roman"/>
          <w:sz w:val="28"/>
          <w:szCs w:val="28"/>
        </w:rPr>
        <w:t xml:space="preserve">полномочий администратора доходов </w:t>
      </w:r>
      <w:r w:rsidR="00431D0C">
        <w:rPr>
          <w:rFonts w:ascii="Times New Roman" w:hAnsi="Times New Roman" w:cs="Times New Roman"/>
          <w:sz w:val="28"/>
          <w:szCs w:val="28"/>
        </w:rPr>
        <w:t xml:space="preserve">местного </w:t>
      </w:r>
      <w:r w:rsidRPr="008347C0">
        <w:rPr>
          <w:rFonts w:ascii="Times New Roman" w:hAnsi="Times New Roman" w:cs="Times New Roman"/>
          <w:sz w:val="28"/>
          <w:szCs w:val="28"/>
        </w:rPr>
        <w:t>бюджета по взысканию дебиторской задолженности по платежам в бюджет, пеням и штрафам по ним</w:t>
      </w:r>
      <w:r w:rsidR="00490919">
        <w:rPr>
          <w:rFonts w:ascii="Times New Roman" w:hAnsi="Times New Roman" w:cs="Times New Roman"/>
          <w:sz w:val="28"/>
          <w:szCs w:val="28"/>
        </w:rPr>
        <w:t>.</w:t>
      </w:r>
      <w:r w:rsidRPr="008347C0">
        <w:rPr>
          <w:rFonts w:ascii="Times New Roman" w:hAnsi="Times New Roman" w:cs="Times New Roman"/>
          <w:sz w:val="28"/>
          <w:szCs w:val="28"/>
        </w:rPr>
        <w:t xml:space="preserve"> </w:t>
      </w:r>
    </w:p>
    <w:p w:rsidR="00DD7CA6" w:rsidRDefault="00FF24FA" w:rsidP="00DD7CA6">
      <w:pPr>
        <w:pStyle w:val="ConsPlusNormal"/>
        <w:ind w:firstLine="540"/>
        <w:jc w:val="both"/>
        <w:rPr>
          <w:rFonts w:ascii="Times New Roman" w:hAnsi="Times New Roman" w:cs="Times New Roman"/>
          <w:sz w:val="28"/>
          <w:szCs w:val="28"/>
        </w:rPr>
      </w:pPr>
      <w:r w:rsidRPr="008347C0">
        <w:rPr>
          <w:rFonts w:ascii="Times New Roman" w:hAnsi="Times New Roman" w:cs="Times New Roman"/>
          <w:sz w:val="28"/>
          <w:szCs w:val="28"/>
        </w:rPr>
        <w:t xml:space="preserve">2. </w:t>
      </w:r>
      <w:r w:rsidR="00DD7CA6" w:rsidRPr="008347C0">
        <w:rPr>
          <w:rFonts w:ascii="Times New Roman" w:hAnsi="Times New Roman" w:cs="Times New Roman"/>
          <w:sz w:val="28"/>
          <w:szCs w:val="28"/>
        </w:rPr>
        <w:t xml:space="preserve">Назначить </w:t>
      </w:r>
      <w:proofErr w:type="gramStart"/>
      <w:r w:rsidR="00DD7CA6" w:rsidRPr="008347C0">
        <w:rPr>
          <w:rFonts w:ascii="Times New Roman" w:hAnsi="Times New Roman" w:cs="Times New Roman"/>
          <w:sz w:val="28"/>
          <w:szCs w:val="28"/>
        </w:rPr>
        <w:t>ответственным</w:t>
      </w:r>
      <w:r w:rsidR="00DD7CA6">
        <w:rPr>
          <w:rFonts w:ascii="Times New Roman" w:hAnsi="Times New Roman" w:cs="Times New Roman"/>
          <w:sz w:val="28"/>
          <w:szCs w:val="28"/>
        </w:rPr>
        <w:t>и</w:t>
      </w:r>
      <w:proofErr w:type="gramEnd"/>
      <w:r w:rsidR="00DD7CA6" w:rsidRPr="008347C0">
        <w:rPr>
          <w:rFonts w:ascii="Times New Roman" w:hAnsi="Times New Roman" w:cs="Times New Roman"/>
          <w:sz w:val="28"/>
          <w:szCs w:val="28"/>
        </w:rPr>
        <w:t xml:space="preserve"> за работу по взысканию дебиторской задолженности по платежам в </w:t>
      </w:r>
      <w:r w:rsidR="00D16951">
        <w:rPr>
          <w:rFonts w:ascii="Times New Roman" w:hAnsi="Times New Roman" w:cs="Times New Roman"/>
          <w:sz w:val="28"/>
          <w:szCs w:val="28"/>
        </w:rPr>
        <w:t xml:space="preserve">местный </w:t>
      </w:r>
      <w:r w:rsidR="00DD7CA6" w:rsidRPr="008347C0">
        <w:rPr>
          <w:rFonts w:ascii="Times New Roman" w:hAnsi="Times New Roman" w:cs="Times New Roman"/>
          <w:sz w:val="28"/>
          <w:szCs w:val="28"/>
        </w:rPr>
        <w:t>бюджет, пеням и штрафам по ним, при реализации полномочий администратора доходов</w:t>
      </w:r>
      <w:r w:rsidR="00DD7CA6">
        <w:rPr>
          <w:rFonts w:ascii="Times New Roman" w:hAnsi="Times New Roman" w:cs="Times New Roman"/>
          <w:sz w:val="28"/>
          <w:szCs w:val="28"/>
        </w:rPr>
        <w:t xml:space="preserve"> </w:t>
      </w:r>
      <w:r w:rsidR="00D16951">
        <w:rPr>
          <w:rFonts w:ascii="Times New Roman" w:hAnsi="Times New Roman" w:cs="Times New Roman"/>
          <w:sz w:val="28"/>
          <w:szCs w:val="28"/>
        </w:rPr>
        <w:t>местного</w:t>
      </w:r>
      <w:r w:rsidR="00DD7CA6">
        <w:rPr>
          <w:rFonts w:ascii="Times New Roman" w:hAnsi="Times New Roman" w:cs="Times New Roman"/>
          <w:sz w:val="28"/>
          <w:szCs w:val="28"/>
        </w:rPr>
        <w:t xml:space="preserve"> </w:t>
      </w:r>
      <w:r w:rsidR="00DD7CA6" w:rsidRPr="008347C0">
        <w:rPr>
          <w:rFonts w:ascii="Times New Roman" w:hAnsi="Times New Roman" w:cs="Times New Roman"/>
          <w:sz w:val="28"/>
          <w:szCs w:val="28"/>
        </w:rPr>
        <w:t>бюджета</w:t>
      </w:r>
      <w:r w:rsidR="00DD7CA6">
        <w:rPr>
          <w:rFonts w:ascii="Times New Roman" w:hAnsi="Times New Roman" w:cs="Times New Roman"/>
          <w:sz w:val="28"/>
          <w:szCs w:val="28"/>
        </w:rPr>
        <w:t>: отдел бухгалтерского учета и отчетности</w:t>
      </w:r>
      <w:r w:rsidR="00DD7CA6" w:rsidRPr="008347C0">
        <w:rPr>
          <w:rFonts w:ascii="Times New Roman" w:hAnsi="Times New Roman" w:cs="Times New Roman"/>
          <w:sz w:val="28"/>
          <w:szCs w:val="28"/>
        </w:rPr>
        <w:t xml:space="preserve">, </w:t>
      </w:r>
      <w:r w:rsidR="00431D0C">
        <w:rPr>
          <w:rFonts w:ascii="Times New Roman" w:hAnsi="Times New Roman" w:cs="Times New Roman"/>
          <w:sz w:val="28"/>
          <w:szCs w:val="28"/>
        </w:rPr>
        <w:t>главного</w:t>
      </w:r>
      <w:r w:rsidR="00E86D0A">
        <w:rPr>
          <w:rFonts w:ascii="Times New Roman" w:hAnsi="Times New Roman" w:cs="Times New Roman"/>
          <w:sz w:val="28"/>
          <w:szCs w:val="28"/>
        </w:rPr>
        <w:t xml:space="preserve"> специалиста по доходам</w:t>
      </w:r>
      <w:r w:rsidR="00DD7CA6">
        <w:rPr>
          <w:rFonts w:ascii="Times New Roman" w:hAnsi="Times New Roman" w:cs="Times New Roman"/>
          <w:sz w:val="28"/>
          <w:szCs w:val="28"/>
        </w:rPr>
        <w:t xml:space="preserve"> Ф</w:t>
      </w:r>
      <w:r w:rsidR="00DD7CA6" w:rsidRPr="008347C0">
        <w:rPr>
          <w:rFonts w:ascii="Times New Roman" w:hAnsi="Times New Roman" w:cs="Times New Roman"/>
          <w:sz w:val="28"/>
          <w:szCs w:val="28"/>
        </w:rPr>
        <w:t>инансового управлени</w:t>
      </w:r>
      <w:r w:rsidR="00E86D0A">
        <w:rPr>
          <w:rFonts w:ascii="Times New Roman" w:hAnsi="Times New Roman" w:cs="Times New Roman"/>
          <w:sz w:val="28"/>
          <w:szCs w:val="28"/>
        </w:rPr>
        <w:t>я</w:t>
      </w:r>
      <w:r w:rsidR="00DD7CA6" w:rsidRPr="008347C0">
        <w:rPr>
          <w:rFonts w:ascii="Times New Roman" w:hAnsi="Times New Roman" w:cs="Times New Roman"/>
          <w:sz w:val="28"/>
          <w:szCs w:val="28"/>
        </w:rPr>
        <w:t xml:space="preserve"> </w:t>
      </w:r>
      <w:r w:rsidR="00DD7CA6">
        <w:rPr>
          <w:rFonts w:ascii="Times New Roman" w:hAnsi="Times New Roman" w:cs="Times New Roman"/>
          <w:sz w:val="28"/>
          <w:szCs w:val="28"/>
        </w:rPr>
        <w:t>А</w:t>
      </w:r>
      <w:r w:rsidR="00DD7CA6" w:rsidRPr="008347C0">
        <w:rPr>
          <w:rFonts w:ascii="Times New Roman" w:hAnsi="Times New Roman" w:cs="Times New Roman"/>
          <w:sz w:val="28"/>
          <w:szCs w:val="28"/>
        </w:rPr>
        <w:t xml:space="preserve">дминистрации муниципального </w:t>
      </w:r>
      <w:r w:rsidR="00DD7CA6">
        <w:rPr>
          <w:rFonts w:ascii="Times New Roman" w:hAnsi="Times New Roman" w:cs="Times New Roman"/>
          <w:sz w:val="28"/>
          <w:szCs w:val="28"/>
        </w:rPr>
        <w:t xml:space="preserve">образования «Глинковский </w:t>
      </w:r>
      <w:r w:rsidR="00431D0C">
        <w:rPr>
          <w:rFonts w:ascii="Times New Roman" w:hAnsi="Times New Roman" w:cs="Times New Roman"/>
          <w:sz w:val="28"/>
          <w:szCs w:val="28"/>
        </w:rPr>
        <w:t>муниципальный округ</w:t>
      </w:r>
      <w:r w:rsidR="00DD7CA6">
        <w:rPr>
          <w:rFonts w:ascii="Times New Roman" w:hAnsi="Times New Roman" w:cs="Times New Roman"/>
          <w:sz w:val="28"/>
          <w:szCs w:val="28"/>
        </w:rPr>
        <w:t>» Смоленской области</w:t>
      </w:r>
      <w:r w:rsidR="00DD7CA6" w:rsidRPr="008347C0">
        <w:rPr>
          <w:rFonts w:ascii="Times New Roman" w:hAnsi="Times New Roman" w:cs="Times New Roman"/>
          <w:sz w:val="28"/>
          <w:szCs w:val="28"/>
        </w:rPr>
        <w:t>.</w:t>
      </w:r>
    </w:p>
    <w:p w:rsidR="00B74FBA" w:rsidRPr="00B74FBA" w:rsidRDefault="00B74FBA" w:rsidP="00B74FBA">
      <w:pPr>
        <w:spacing w:after="120"/>
        <w:ind w:right="-2"/>
        <w:jc w:val="both"/>
        <w:rPr>
          <w:rFonts w:ascii="Times New Roman" w:hAnsi="Times New Roman" w:cs="Times New Roman"/>
          <w:sz w:val="28"/>
          <w:szCs w:val="28"/>
        </w:rPr>
      </w:pPr>
      <w:r>
        <w:rPr>
          <w:sz w:val="28"/>
          <w:szCs w:val="28"/>
        </w:rPr>
        <w:t xml:space="preserve">        </w:t>
      </w:r>
      <w:r w:rsidRPr="00B74FBA">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B74FBA">
        <w:rPr>
          <w:rFonts w:ascii="Times New Roman" w:hAnsi="Times New Roman" w:cs="Times New Roman"/>
          <w:sz w:val="28"/>
          <w:szCs w:val="28"/>
        </w:rPr>
        <w:t xml:space="preserve">Признать утратившим силу </w:t>
      </w:r>
      <w:r>
        <w:rPr>
          <w:rFonts w:ascii="Times New Roman" w:hAnsi="Times New Roman" w:cs="Times New Roman"/>
          <w:sz w:val="28"/>
          <w:szCs w:val="28"/>
        </w:rPr>
        <w:t xml:space="preserve">приказ Финансового управления </w:t>
      </w:r>
      <w:r w:rsidRPr="00B74FBA">
        <w:rPr>
          <w:rFonts w:ascii="Times New Roman" w:hAnsi="Times New Roman" w:cs="Times New Roman"/>
          <w:sz w:val="28"/>
          <w:szCs w:val="28"/>
        </w:rPr>
        <w:t xml:space="preserve"> Администрации муниципального образования «Глинковский район» Смоленской области от 1</w:t>
      </w:r>
      <w:r w:rsidR="00866E49">
        <w:rPr>
          <w:rFonts w:ascii="Times New Roman" w:hAnsi="Times New Roman" w:cs="Times New Roman"/>
          <w:sz w:val="28"/>
          <w:szCs w:val="28"/>
        </w:rPr>
        <w:t>6</w:t>
      </w:r>
      <w:r w:rsidRPr="00B74FBA">
        <w:rPr>
          <w:rFonts w:ascii="Times New Roman" w:hAnsi="Times New Roman" w:cs="Times New Roman"/>
          <w:sz w:val="28"/>
          <w:szCs w:val="28"/>
        </w:rPr>
        <w:t>.1</w:t>
      </w:r>
      <w:r w:rsidR="00866E49">
        <w:rPr>
          <w:rFonts w:ascii="Times New Roman" w:hAnsi="Times New Roman" w:cs="Times New Roman"/>
          <w:sz w:val="28"/>
          <w:szCs w:val="28"/>
        </w:rPr>
        <w:t>1</w:t>
      </w:r>
      <w:r w:rsidRPr="00B74FBA">
        <w:rPr>
          <w:rFonts w:ascii="Times New Roman" w:hAnsi="Times New Roman" w:cs="Times New Roman"/>
          <w:sz w:val="28"/>
          <w:szCs w:val="28"/>
        </w:rPr>
        <w:t>.2023 №</w:t>
      </w:r>
      <w:r w:rsidRPr="00B74FBA">
        <w:rPr>
          <w:rFonts w:ascii="Times New Roman" w:hAnsi="Times New Roman" w:cs="Times New Roman"/>
          <w:sz w:val="28"/>
          <w:szCs w:val="28"/>
          <w:lang w:val="en-US"/>
        </w:rPr>
        <w:t> </w:t>
      </w:r>
      <w:r w:rsidR="00866E49">
        <w:rPr>
          <w:rFonts w:ascii="Times New Roman" w:hAnsi="Times New Roman" w:cs="Times New Roman"/>
          <w:sz w:val="28"/>
          <w:szCs w:val="28"/>
        </w:rPr>
        <w:t>51</w:t>
      </w:r>
      <w:r w:rsidRPr="00B74FBA">
        <w:rPr>
          <w:rFonts w:ascii="Times New Roman" w:hAnsi="Times New Roman" w:cs="Times New Roman"/>
          <w:sz w:val="28"/>
          <w:szCs w:val="28"/>
        </w:rPr>
        <w:t xml:space="preserve"> «Об утверждении Регламента реализации </w:t>
      </w:r>
      <w:r>
        <w:rPr>
          <w:rFonts w:ascii="Times New Roman" w:hAnsi="Times New Roman" w:cs="Times New Roman"/>
          <w:sz w:val="28"/>
          <w:szCs w:val="28"/>
        </w:rPr>
        <w:t xml:space="preserve">Финансовым управлением </w:t>
      </w:r>
      <w:r w:rsidRPr="00B74FBA">
        <w:rPr>
          <w:rFonts w:ascii="Times New Roman" w:hAnsi="Times New Roman" w:cs="Times New Roman"/>
          <w:sz w:val="28"/>
          <w:szCs w:val="28"/>
        </w:rPr>
        <w:t xml:space="preserve">Администрацией муниципального образования «Глинковский район» Смоленской области полномочий администратора доходов </w:t>
      </w:r>
      <w:r>
        <w:rPr>
          <w:rFonts w:ascii="Times New Roman" w:hAnsi="Times New Roman" w:cs="Times New Roman"/>
          <w:sz w:val="28"/>
          <w:szCs w:val="28"/>
        </w:rPr>
        <w:t xml:space="preserve">районного </w:t>
      </w:r>
      <w:r w:rsidRPr="00B74FBA">
        <w:rPr>
          <w:rFonts w:ascii="Times New Roman" w:hAnsi="Times New Roman" w:cs="Times New Roman"/>
          <w:sz w:val="28"/>
          <w:szCs w:val="28"/>
        </w:rPr>
        <w:t>бюджета по взысканию дебиторской задолженности по платежам в бюджет, пеням и штрафам по ним».</w:t>
      </w:r>
    </w:p>
    <w:p w:rsidR="00866E49" w:rsidRDefault="00C53CE4" w:rsidP="00602BA0">
      <w:pPr>
        <w:pStyle w:val="ConsPlusNormal"/>
        <w:spacing w:after="36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C53CE4">
        <w:rPr>
          <w:rFonts w:ascii="Times New Roman" w:hAnsi="Times New Roman" w:cs="Times New Roman"/>
          <w:sz w:val="28"/>
          <w:szCs w:val="28"/>
        </w:rPr>
        <w:t xml:space="preserve"> Настоящ</w:t>
      </w:r>
      <w:r>
        <w:rPr>
          <w:rFonts w:ascii="Times New Roman" w:hAnsi="Times New Roman" w:cs="Times New Roman"/>
          <w:sz w:val="28"/>
          <w:szCs w:val="28"/>
        </w:rPr>
        <w:t>ий приказ</w:t>
      </w:r>
      <w:r w:rsidRPr="00C53CE4">
        <w:rPr>
          <w:rFonts w:ascii="Times New Roman" w:hAnsi="Times New Roman" w:cs="Times New Roman"/>
          <w:sz w:val="28"/>
          <w:szCs w:val="28"/>
        </w:rPr>
        <w:t xml:space="preserve"> распространяется на правоотношения, возникшие с 1 января 2025 года.</w:t>
      </w:r>
    </w:p>
    <w:p w:rsidR="00490919" w:rsidRDefault="00490919" w:rsidP="00602BA0">
      <w:pPr>
        <w:spacing w:after="360"/>
        <w:jc w:val="both"/>
        <w:rPr>
          <w:rFonts w:ascii="Times New Roman" w:hAnsi="Times New Roman" w:cs="Times New Roman"/>
          <w:sz w:val="28"/>
          <w:szCs w:val="28"/>
        </w:rPr>
      </w:pPr>
      <w:r w:rsidRPr="00490919">
        <w:rPr>
          <w:rFonts w:ascii="Times New Roman" w:hAnsi="Times New Roman" w:cs="Times New Roman"/>
          <w:sz w:val="28"/>
          <w:szCs w:val="28"/>
        </w:rPr>
        <w:t xml:space="preserve">Начальник Финансового управления                                </w:t>
      </w:r>
      <w:r w:rsidR="00D16951">
        <w:rPr>
          <w:rFonts w:ascii="Times New Roman" w:hAnsi="Times New Roman" w:cs="Times New Roman"/>
          <w:sz w:val="28"/>
          <w:szCs w:val="28"/>
        </w:rPr>
        <w:t xml:space="preserve">        </w:t>
      </w:r>
      <w:r w:rsidRPr="00490919">
        <w:rPr>
          <w:rFonts w:ascii="Times New Roman" w:hAnsi="Times New Roman" w:cs="Times New Roman"/>
          <w:sz w:val="28"/>
          <w:szCs w:val="28"/>
        </w:rPr>
        <w:t xml:space="preserve">        И.В.</w:t>
      </w:r>
      <w:r w:rsidR="00602BA0">
        <w:rPr>
          <w:rFonts w:ascii="Times New Roman" w:hAnsi="Times New Roman" w:cs="Times New Roman"/>
          <w:sz w:val="28"/>
          <w:szCs w:val="28"/>
        </w:rPr>
        <w:t xml:space="preserve"> </w:t>
      </w:r>
      <w:r w:rsidRPr="00490919">
        <w:rPr>
          <w:rFonts w:ascii="Times New Roman" w:hAnsi="Times New Roman" w:cs="Times New Roman"/>
          <w:sz w:val="28"/>
          <w:szCs w:val="28"/>
        </w:rPr>
        <w:t>Конюхова</w:t>
      </w:r>
    </w:p>
    <w:tbl>
      <w:tblPr>
        <w:tblW w:w="10654" w:type="dxa"/>
        <w:tblLook w:val="04A0" w:firstRow="1" w:lastRow="0" w:firstColumn="1" w:lastColumn="0" w:noHBand="0" w:noVBand="1"/>
      </w:tblPr>
      <w:tblGrid>
        <w:gridCol w:w="5637"/>
        <w:gridCol w:w="5017"/>
      </w:tblGrid>
      <w:tr w:rsidR="00B74FBA" w:rsidTr="00866E49">
        <w:tc>
          <w:tcPr>
            <w:tcW w:w="5637" w:type="dxa"/>
          </w:tcPr>
          <w:p w:rsidR="00B74FBA" w:rsidRDefault="00B74FBA">
            <w:pPr>
              <w:keepNext/>
              <w:jc w:val="right"/>
              <w:outlineLvl w:val="4"/>
              <w:rPr>
                <w:sz w:val="28"/>
                <w:szCs w:val="28"/>
              </w:rPr>
            </w:pPr>
          </w:p>
          <w:p w:rsidR="00602BA0" w:rsidRDefault="00602BA0">
            <w:pPr>
              <w:keepNext/>
              <w:jc w:val="right"/>
              <w:outlineLvl w:val="4"/>
              <w:rPr>
                <w:sz w:val="28"/>
                <w:szCs w:val="28"/>
              </w:rPr>
            </w:pPr>
          </w:p>
        </w:tc>
        <w:tc>
          <w:tcPr>
            <w:tcW w:w="5017" w:type="dxa"/>
            <w:hideMark/>
          </w:tcPr>
          <w:p w:rsidR="00B74FBA" w:rsidRPr="008347C0" w:rsidRDefault="00B74FBA" w:rsidP="00866E49">
            <w:pPr>
              <w:pStyle w:val="ConsPlusNormal"/>
              <w:outlineLvl w:val="0"/>
              <w:rPr>
                <w:rFonts w:ascii="Times New Roman" w:hAnsi="Times New Roman" w:cs="Times New Roman"/>
                <w:sz w:val="28"/>
                <w:szCs w:val="28"/>
              </w:rPr>
            </w:pPr>
            <w:r>
              <w:rPr>
                <w:rFonts w:ascii="Times New Roman" w:hAnsi="Times New Roman" w:cs="Times New Roman"/>
                <w:sz w:val="28"/>
                <w:szCs w:val="28"/>
              </w:rPr>
              <w:t>Приложение</w:t>
            </w:r>
          </w:p>
          <w:p w:rsidR="00B74FBA" w:rsidRDefault="00B74FBA" w:rsidP="00866E49">
            <w:pPr>
              <w:pStyle w:val="ConsPlusNormal"/>
              <w:rPr>
                <w:rFonts w:ascii="Times New Roman" w:hAnsi="Times New Roman" w:cs="Times New Roman"/>
                <w:sz w:val="28"/>
                <w:szCs w:val="28"/>
              </w:rPr>
            </w:pPr>
            <w:r>
              <w:rPr>
                <w:rFonts w:ascii="Times New Roman" w:hAnsi="Times New Roman" w:cs="Times New Roman"/>
                <w:sz w:val="28"/>
                <w:szCs w:val="28"/>
              </w:rPr>
              <w:t xml:space="preserve">к </w:t>
            </w:r>
            <w:r w:rsidRPr="008347C0">
              <w:rPr>
                <w:rFonts w:ascii="Times New Roman" w:hAnsi="Times New Roman" w:cs="Times New Roman"/>
                <w:sz w:val="28"/>
                <w:szCs w:val="28"/>
              </w:rPr>
              <w:t>приказ</w:t>
            </w:r>
            <w:r>
              <w:rPr>
                <w:rFonts w:ascii="Times New Roman" w:hAnsi="Times New Roman" w:cs="Times New Roman"/>
                <w:sz w:val="28"/>
                <w:szCs w:val="28"/>
              </w:rPr>
              <w:t>у Ф</w:t>
            </w:r>
            <w:r w:rsidRPr="008347C0">
              <w:rPr>
                <w:rFonts w:ascii="Times New Roman" w:hAnsi="Times New Roman" w:cs="Times New Roman"/>
                <w:sz w:val="28"/>
                <w:szCs w:val="28"/>
              </w:rPr>
              <w:t>инансового управления</w:t>
            </w:r>
          </w:p>
          <w:p w:rsidR="00B74FBA" w:rsidRDefault="00B74FBA" w:rsidP="00866E49">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B74FBA" w:rsidRDefault="00B74FBA" w:rsidP="00866E49">
            <w:pPr>
              <w:pStyle w:val="ConsPlusNormal"/>
              <w:ind w:firstLine="34"/>
              <w:rPr>
                <w:rFonts w:ascii="Times New Roman" w:hAnsi="Times New Roman" w:cs="Times New Roman"/>
                <w:sz w:val="28"/>
                <w:szCs w:val="28"/>
              </w:rPr>
            </w:pPr>
            <w:r>
              <w:rPr>
                <w:rFonts w:ascii="Times New Roman" w:hAnsi="Times New Roman" w:cs="Times New Roman"/>
                <w:sz w:val="28"/>
                <w:szCs w:val="28"/>
              </w:rPr>
              <w:t xml:space="preserve">образования «Глинковский </w:t>
            </w:r>
            <w:r w:rsidR="00866E49">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866E49" w:rsidRDefault="00B74FBA" w:rsidP="00866E49">
            <w:pPr>
              <w:pStyle w:val="ConsPlusNormal"/>
              <w:rPr>
                <w:rFonts w:ascii="Times New Roman" w:hAnsi="Times New Roman" w:cs="Times New Roman"/>
                <w:sz w:val="28"/>
                <w:szCs w:val="28"/>
              </w:rPr>
            </w:pPr>
            <w:r>
              <w:rPr>
                <w:rFonts w:ascii="Times New Roman" w:hAnsi="Times New Roman" w:cs="Times New Roman"/>
                <w:sz w:val="28"/>
                <w:szCs w:val="28"/>
              </w:rPr>
              <w:t>Смоленской области</w:t>
            </w:r>
          </w:p>
          <w:p w:rsidR="00B74FBA" w:rsidRPr="008347C0" w:rsidRDefault="00B74FBA" w:rsidP="00866E49">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8347C0">
              <w:rPr>
                <w:rFonts w:ascii="Times New Roman" w:hAnsi="Times New Roman" w:cs="Times New Roman"/>
                <w:sz w:val="28"/>
                <w:szCs w:val="28"/>
              </w:rPr>
              <w:t>от</w:t>
            </w:r>
            <w:r>
              <w:rPr>
                <w:rFonts w:ascii="Times New Roman" w:hAnsi="Times New Roman" w:cs="Times New Roman"/>
                <w:sz w:val="28"/>
                <w:szCs w:val="28"/>
              </w:rPr>
              <w:t xml:space="preserve">  </w:t>
            </w:r>
            <w:r w:rsidR="00866E49">
              <w:rPr>
                <w:rFonts w:ascii="Times New Roman" w:hAnsi="Times New Roman" w:cs="Times New Roman"/>
                <w:sz w:val="28"/>
                <w:szCs w:val="28"/>
              </w:rPr>
              <w:t>25</w:t>
            </w:r>
            <w:r>
              <w:rPr>
                <w:rFonts w:ascii="Times New Roman" w:hAnsi="Times New Roman" w:cs="Times New Roman"/>
                <w:sz w:val="28"/>
                <w:szCs w:val="28"/>
              </w:rPr>
              <w:t>.</w:t>
            </w:r>
            <w:r w:rsidR="00866E49">
              <w:rPr>
                <w:rFonts w:ascii="Times New Roman" w:hAnsi="Times New Roman" w:cs="Times New Roman"/>
                <w:sz w:val="28"/>
                <w:szCs w:val="28"/>
              </w:rPr>
              <w:t>08</w:t>
            </w:r>
            <w:r>
              <w:rPr>
                <w:rFonts w:ascii="Times New Roman" w:hAnsi="Times New Roman" w:cs="Times New Roman"/>
                <w:sz w:val="28"/>
                <w:szCs w:val="28"/>
              </w:rPr>
              <w:t>.202</w:t>
            </w:r>
            <w:r w:rsidR="00866E49">
              <w:rPr>
                <w:rFonts w:ascii="Times New Roman" w:hAnsi="Times New Roman" w:cs="Times New Roman"/>
                <w:sz w:val="28"/>
                <w:szCs w:val="28"/>
              </w:rPr>
              <w:t>5</w:t>
            </w:r>
            <w:r>
              <w:rPr>
                <w:rFonts w:ascii="Times New Roman" w:hAnsi="Times New Roman" w:cs="Times New Roman"/>
                <w:sz w:val="28"/>
                <w:szCs w:val="28"/>
              </w:rPr>
              <w:t xml:space="preserve">г.  </w:t>
            </w:r>
            <w:r w:rsidRPr="008347C0">
              <w:rPr>
                <w:rFonts w:ascii="Times New Roman" w:hAnsi="Times New Roman" w:cs="Times New Roman"/>
                <w:sz w:val="28"/>
                <w:szCs w:val="28"/>
              </w:rPr>
              <w:t>№</w:t>
            </w:r>
            <w:r>
              <w:rPr>
                <w:rFonts w:ascii="Times New Roman" w:hAnsi="Times New Roman" w:cs="Times New Roman"/>
                <w:sz w:val="28"/>
                <w:szCs w:val="28"/>
              </w:rPr>
              <w:t xml:space="preserve">  </w:t>
            </w:r>
            <w:r w:rsidR="00866E49">
              <w:rPr>
                <w:rFonts w:ascii="Times New Roman" w:hAnsi="Times New Roman" w:cs="Times New Roman"/>
                <w:sz w:val="28"/>
                <w:szCs w:val="28"/>
              </w:rPr>
              <w:t>66</w:t>
            </w:r>
            <w:r w:rsidRPr="008347C0">
              <w:rPr>
                <w:rFonts w:ascii="Times New Roman" w:hAnsi="Times New Roman" w:cs="Times New Roman"/>
                <w:sz w:val="28"/>
                <w:szCs w:val="28"/>
              </w:rPr>
              <w:t xml:space="preserve">            </w:t>
            </w:r>
          </w:p>
          <w:p w:rsidR="00B74FBA" w:rsidRPr="00B74FBA" w:rsidRDefault="00B74FBA" w:rsidP="00866E49">
            <w:pPr>
              <w:keepNext/>
              <w:spacing w:after="0"/>
              <w:outlineLvl w:val="4"/>
              <w:rPr>
                <w:rFonts w:ascii="Times New Roman" w:hAnsi="Times New Roman" w:cs="Times New Roman"/>
                <w:sz w:val="28"/>
                <w:szCs w:val="28"/>
              </w:rPr>
            </w:pPr>
          </w:p>
        </w:tc>
      </w:tr>
    </w:tbl>
    <w:p w:rsidR="00B74FBA" w:rsidRPr="00B74FBA" w:rsidRDefault="00B74FBA" w:rsidP="00B74FBA">
      <w:pPr>
        <w:keepNext/>
        <w:jc w:val="center"/>
        <w:outlineLvl w:val="4"/>
        <w:rPr>
          <w:rFonts w:ascii="Times New Roman" w:hAnsi="Times New Roman" w:cs="Times New Roman"/>
          <w:b/>
          <w:sz w:val="28"/>
          <w:szCs w:val="28"/>
        </w:rPr>
      </w:pPr>
      <w:r w:rsidRPr="00B74FBA">
        <w:rPr>
          <w:rFonts w:ascii="Times New Roman" w:hAnsi="Times New Roman" w:cs="Times New Roman"/>
          <w:sz w:val="28"/>
          <w:szCs w:val="28"/>
        </w:rPr>
        <w:t xml:space="preserve">  </w:t>
      </w:r>
      <w:r w:rsidRPr="00B74FBA">
        <w:rPr>
          <w:rFonts w:ascii="Times New Roman" w:hAnsi="Times New Roman" w:cs="Times New Roman"/>
          <w:b/>
          <w:sz w:val="28"/>
          <w:szCs w:val="28"/>
        </w:rPr>
        <w:t>Регламент</w:t>
      </w:r>
    </w:p>
    <w:p w:rsidR="00866E49" w:rsidRDefault="00B74FBA" w:rsidP="00866E49">
      <w:pPr>
        <w:spacing w:after="0"/>
        <w:jc w:val="center"/>
        <w:rPr>
          <w:rFonts w:ascii="Times New Roman" w:hAnsi="Times New Roman" w:cs="Times New Roman"/>
          <w:b/>
          <w:sz w:val="28"/>
          <w:szCs w:val="28"/>
        </w:rPr>
      </w:pPr>
      <w:r w:rsidRPr="00B74FBA">
        <w:rPr>
          <w:rFonts w:ascii="Times New Roman" w:hAnsi="Times New Roman" w:cs="Times New Roman"/>
          <w:b/>
          <w:sz w:val="28"/>
          <w:szCs w:val="28"/>
        </w:rPr>
        <w:t xml:space="preserve">реализации </w:t>
      </w:r>
      <w:r>
        <w:rPr>
          <w:rFonts w:ascii="Times New Roman" w:hAnsi="Times New Roman" w:cs="Times New Roman"/>
          <w:b/>
          <w:sz w:val="28"/>
          <w:szCs w:val="28"/>
        </w:rPr>
        <w:t xml:space="preserve">Финансовым управлением </w:t>
      </w:r>
      <w:r w:rsidRPr="00B74FBA">
        <w:rPr>
          <w:rFonts w:ascii="Times New Roman" w:hAnsi="Times New Roman" w:cs="Times New Roman"/>
          <w:b/>
          <w:sz w:val="28"/>
          <w:szCs w:val="28"/>
        </w:rPr>
        <w:t xml:space="preserve">Администрацией муниципального образования «Глинковский </w:t>
      </w:r>
      <w:r w:rsidR="00866E49">
        <w:rPr>
          <w:rFonts w:ascii="Times New Roman" w:hAnsi="Times New Roman" w:cs="Times New Roman"/>
          <w:b/>
          <w:sz w:val="28"/>
          <w:szCs w:val="28"/>
        </w:rPr>
        <w:t>муниципальный округ</w:t>
      </w:r>
      <w:r w:rsidRPr="00B74FBA">
        <w:rPr>
          <w:rFonts w:ascii="Times New Roman" w:hAnsi="Times New Roman" w:cs="Times New Roman"/>
          <w:b/>
          <w:sz w:val="28"/>
          <w:szCs w:val="28"/>
        </w:rPr>
        <w:t>» Смоленской области полномочий администратора доходов</w:t>
      </w:r>
      <w:r w:rsidR="007F5959">
        <w:rPr>
          <w:rFonts w:ascii="Times New Roman" w:hAnsi="Times New Roman" w:cs="Times New Roman"/>
          <w:b/>
          <w:sz w:val="28"/>
          <w:szCs w:val="28"/>
        </w:rPr>
        <w:t xml:space="preserve"> </w:t>
      </w:r>
      <w:r w:rsidR="00866E49">
        <w:rPr>
          <w:rFonts w:ascii="Times New Roman" w:hAnsi="Times New Roman" w:cs="Times New Roman"/>
          <w:b/>
          <w:sz w:val="28"/>
          <w:szCs w:val="28"/>
        </w:rPr>
        <w:t>местного</w:t>
      </w:r>
      <w:r w:rsidR="007F5959">
        <w:rPr>
          <w:rFonts w:ascii="Times New Roman" w:hAnsi="Times New Roman" w:cs="Times New Roman"/>
          <w:b/>
          <w:sz w:val="28"/>
          <w:szCs w:val="28"/>
        </w:rPr>
        <w:t xml:space="preserve"> </w:t>
      </w:r>
      <w:r w:rsidRPr="00B74FBA">
        <w:rPr>
          <w:rFonts w:ascii="Times New Roman" w:hAnsi="Times New Roman" w:cs="Times New Roman"/>
          <w:b/>
          <w:sz w:val="28"/>
          <w:szCs w:val="28"/>
        </w:rPr>
        <w:t xml:space="preserve"> бюджета  по взысканию дебиторской задолженности по платежам в бюджет, пеням </w:t>
      </w:r>
    </w:p>
    <w:p w:rsidR="00B74FBA" w:rsidRPr="00B74FBA" w:rsidRDefault="00B74FBA" w:rsidP="00866E49">
      <w:pPr>
        <w:spacing w:after="0"/>
        <w:jc w:val="center"/>
        <w:rPr>
          <w:rFonts w:ascii="Times New Roman" w:hAnsi="Times New Roman" w:cs="Times New Roman"/>
          <w:b/>
          <w:sz w:val="28"/>
          <w:szCs w:val="28"/>
        </w:rPr>
      </w:pPr>
      <w:r w:rsidRPr="00B74FBA">
        <w:rPr>
          <w:rFonts w:ascii="Times New Roman" w:hAnsi="Times New Roman" w:cs="Times New Roman"/>
          <w:b/>
          <w:sz w:val="28"/>
          <w:szCs w:val="28"/>
        </w:rPr>
        <w:t>и штрафам по ним.</w:t>
      </w:r>
    </w:p>
    <w:p w:rsidR="00602BA0" w:rsidRDefault="00602BA0" w:rsidP="00B74FBA">
      <w:pPr>
        <w:ind w:left="720"/>
        <w:jc w:val="center"/>
        <w:rPr>
          <w:rFonts w:ascii="Times New Roman" w:hAnsi="Times New Roman" w:cs="Times New Roman"/>
          <w:b/>
          <w:sz w:val="28"/>
          <w:szCs w:val="28"/>
        </w:rPr>
      </w:pPr>
    </w:p>
    <w:p w:rsidR="00B74FBA" w:rsidRPr="00B74FBA" w:rsidRDefault="00B74FBA" w:rsidP="00602BA0">
      <w:pPr>
        <w:spacing w:after="0"/>
        <w:ind w:left="720"/>
        <w:jc w:val="center"/>
        <w:rPr>
          <w:rFonts w:ascii="Times New Roman" w:hAnsi="Times New Roman" w:cs="Times New Roman"/>
          <w:b/>
          <w:sz w:val="28"/>
          <w:szCs w:val="28"/>
        </w:rPr>
      </w:pPr>
      <w:r w:rsidRPr="00B74FBA">
        <w:rPr>
          <w:rFonts w:ascii="Times New Roman" w:hAnsi="Times New Roman" w:cs="Times New Roman"/>
          <w:b/>
          <w:sz w:val="28"/>
          <w:szCs w:val="28"/>
        </w:rPr>
        <w:t>1.</w:t>
      </w:r>
      <w:proofErr w:type="gramStart"/>
      <w:r w:rsidRPr="00B74FBA">
        <w:rPr>
          <w:rFonts w:ascii="Times New Roman" w:hAnsi="Times New Roman" w:cs="Times New Roman"/>
          <w:b/>
          <w:sz w:val="28"/>
          <w:szCs w:val="28"/>
        </w:rPr>
        <w:t>Общие</w:t>
      </w:r>
      <w:proofErr w:type="gramEnd"/>
      <w:r w:rsidRPr="00B74FBA">
        <w:rPr>
          <w:rFonts w:ascii="Times New Roman" w:hAnsi="Times New Roman" w:cs="Times New Roman"/>
          <w:b/>
          <w:sz w:val="28"/>
          <w:szCs w:val="28"/>
        </w:rPr>
        <w:t xml:space="preserve"> положение</w:t>
      </w:r>
    </w:p>
    <w:p w:rsidR="007F5959" w:rsidRPr="00F41677" w:rsidRDefault="007F5959" w:rsidP="00602BA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B74FBA" w:rsidRPr="007F5959">
        <w:rPr>
          <w:rFonts w:ascii="Times New Roman" w:hAnsi="Times New Roman" w:cs="Times New Roman"/>
          <w:b w:val="0"/>
          <w:sz w:val="28"/>
          <w:szCs w:val="28"/>
        </w:rPr>
        <w:t>1.</w:t>
      </w:r>
      <w:r>
        <w:rPr>
          <w:rFonts w:ascii="Times New Roman" w:hAnsi="Times New Roman" w:cs="Times New Roman"/>
          <w:b w:val="0"/>
          <w:sz w:val="28"/>
          <w:szCs w:val="28"/>
        </w:rPr>
        <w:t xml:space="preserve">   </w:t>
      </w:r>
      <w:proofErr w:type="gramStart"/>
      <w:r w:rsidRPr="00F41677">
        <w:rPr>
          <w:rFonts w:ascii="Times New Roman" w:hAnsi="Times New Roman" w:cs="Times New Roman"/>
          <w:b w:val="0"/>
          <w:sz w:val="28"/>
          <w:szCs w:val="28"/>
        </w:rPr>
        <w:t>Настоящий регламент устанавливает порядок</w:t>
      </w:r>
      <w:r>
        <w:rPr>
          <w:rFonts w:ascii="Times New Roman" w:hAnsi="Times New Roman" w:cs="Times New Roman"/>
          <w:sz w:val="28"/>
          <w:szCs w:val="28"/>
        </w:rPr>
        <w:t xml:space="preserve"> </w:t>
      </w:r>
      <w:r w:rsidRPr="00F41677">
        <w:rPr>
          <w:rFonts w:ascii="Times New Roman" w:hAnsi="Times New Roman" w:cs="Times New Roman"/>
          <w:b w:val="0"/>
          <w:sz w:val="28"/>
          <w:szCs w:val="28"/>
        </w:rPr>
        <w:t xml:space="preserve">реализации Финансовым управлением </w:t>
      </w:r>
      <w:r>
        <w:rPr>
          <w:rFonts w:ascii="Times New Roman" w:hAnsi="Times New Roman" w:cs="Times New Roman"/>
          <w:b w:val="0"/>
          <w:sz w:val="28"/>
          <w:szCs w:val="28"/>
        </w:rPr>
        <w:t>А</w:t>
      </w:r>
      <w:r w:rsidRPr="00F41677">
        <w:rPr>
          <w:rFonts w:ascii="Times New Roman" w:hAnsi="Times New Roman" w:cs="Times New Roman"/>
          <w:b w:val="0"/>
          <w:sz w:val="28"/>
          <w:szCs w:val="28"/>
        </w:rPr>
        <w:t xml:space="preserve">дминистрации муниципального образования «Глинковский </w:t>
      </w:r>
      <w:r w:rsidR="00866E49">
        <w:rPr>
          <w:rFonts w:ascii="Times New Roman" w:hAnsi="Times New Roman" w:cs="Times New Roman"/>
          <w:b w:val="0"/>
          <w:sz w:val="28"/>
          <w:szCs w:val="28"/>
        </w:rPr>
        <w:t>муниципальный округ</w:t>
      </w:r>
      <w:r w:rsidRPr="00F41677">
        <w:rPr>
          <w:rFonts w:ascii="Times New Roman" w:hAnsi="Times New Roman" w:cs="Times New Roman"/>
          <w:b w:val="0"/>
          <w:sz w:val="28"/>
          <w:szCs w:val="28"/>
        </w:rPr>
        <w:t xml:space="preserve">» Смоленской области полномочий администратора доходов </w:t>
      </w:r>
      <w:r w:rsidR="00866E49">
        <w:rPr>
          <w:rFonts w:ascii="Times New Roman" w:hAnsi="Times New Roman" w:cs="Times New Roman"/>
          <w:b w:val="0"/>
          <w:sz w:val="28"/>
          <w:szCs w:val="28"/>
        </w:rPr>
        <w:t>местного</w:t>
      </w:r>
      <w:r w:rsidRPr="00F41677">
        <w:rPr>
          <w:rFonts w:ascii="Times New Roman" w:hAnsi="Times New Roman" w:cs="Times New Roman"/>
          <w:b w:val="0"/>
          <w:sz w:val="28"/>
          <w:szCs w:val="28"/>
        </w:rPr>
        <w:t xml:space="preserve"> бюджета</w:t>
      </w:r>
      <w:r>
        <w:rPr>
          <w:rFonts w:ascii="Times New Roman" w:hAnsi="Times New Roman" w:cs="Times New Roman"/>
          <w:b w:val="0"/>
          <w:sz w:val="28"/>
          <w:szCs w:val="28"/>
        </w:rPr>
        <w:t xml:space="preserve"> </w:t>
      </w:r>
      <w:r w:rsidRPr="00F41677">
        <w:rPr>
          <w:rFonts w:ascii="Times New Roman" w:hAnsi="Times New Roman" w:cs="Times New Roman"/>
          <w:b w:val="0"/>
          <w:sz w:val="28"/>
          <w:szCs w:val="28"/>
        </w:rPr>
        <w:t>по взысканию дебиторской задолженности по платежам в бюджет,</w:t>
      </w:r>
      <w:r>
        <w:rPr>
          <w:rFonts w:ascii="Times New Roman" w:hAnsi="Times New Roman" w:cs="Times New Roman"/>
          <w:b w:val="0"/>
          <w:sz w:val="28"/>
          <w:szCs w:val="28"/>
        </w:rPr>
        <w:t xml:space="preserve"> п</w:t>
      </w:r>
      <w:r w:rsidRPr="00F41677">
        <w:rPr>
          <w:rFonts w:ascii="Times New Roman" w:hAnsi="Times New Roman" w:cs="Times New Roman"/>
          <w:b w:val="0"/>
          <w:sz w:val="28"/>
          <w:szCs w:val="28"/>
        </w:rPr>
        <w:t>еням и штрафам по ним</w:t>
      </w:r>
      <w:r>
        <w:rPr>
          <w:rFonts w:ascii="Times New Roman" w:hAnsi="Times New Roman" w:cs="Times New Roman"/>
          <w:b w:val="0"/>
          <w:sz w:val="28"/>
          <w:szCs w:val="28"/>
        </w:rPr>
        <w:t xml:space="preserve">, являющимся источниками формирования доходов </w:t>
      </w:r>
      <w:r w:rsidR="00FF104F">
        <w:rPr>
          <w:rFonts w:ascii="Times New Roman" w:hAnsi="Times New Roman" w:cs="Times New Roman"/>
          <w:b w:val="0"/>
          <w:sz w:val="28"/>
          <w:szCs w:val="28"/>
        </w:rPr>
        <w:t>местного</w:t>
      </w:r>
      <w:r>
        <w:rPr>
          <w:rFonts w:ascii="Times New Roman" w:hAnsi="Times New Roman" w:cs="Times New Roman"/>
          <w:b w:val="0"/>
          <w:sz w:val="28"/>
          <w:szCs w:val="28"/>
        </w:rPr>
        <w:t xml:space="preserve"> бюджета,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w:t>
      </w:r>
      <w:proofErr w:type="gramEnd"/>
      <w:r>
        <w:rPr>
          <w:rFonts w:ascii="Times New Roman" w:hAnsi="Times New Roman" w:cs="Times New Roman"/>
          <w:b w:val="0"/>
          <w:sz w:val="28"/>
          <w:szCs w:val="28"/>
        </w:rPr>
        <w:t xml:space="preserve">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Финансовое управление, регламент, дебиторская задолженность по доходам).</w:t>
      </w:r>
    </w:p>
    <w:p w:rsidR="00B74FBA" w:rsidRPr="007F5959" w:rsidRDefault="00B74FBA" w:rsidP="007F5959">
      <w:pPr>
        <w:spacing w:after="0"/>
        <w:ind w:firstLine="709"/>
        <w:jc w:val="both"/>
        <w:rPr>
          <w:rFonts w:ascii="Times New Roman" w:hAnsi="Times New Roman" w:cs="Times New Roman"/>
          <w:color w:val="000000"/>
          <w:sz w:val="28"/>
          <w:szCs w:val="28"/>
        </w:rPr>
      </w:pPr>
      <w:r w:rsidRPr="007F5959">
        <w:rPr>
          <w:rFonts w:ascii="Times New Roman" w:hAnsi="Times New Roman" w:cs="Times New Roman"/>
          <w:sz w:val="28"/>
          <w:szCs w:val="28"/>
        </w:rPr>
        <w:t xml:space="preserve">2. Полномочия администратора доходов </w:t>
      </w:r>
      <w:hyperlink r:id="rId7" w:history="1">
        <w:r w:rsidRPr="007F5959">
          <w:rPr>
            <w:rStyle w:val="a6"/>
            <w:color w:val="000000"/>
            <w:sz w:val="28"/>
            <w:szCs w:val="28"/>
            <w:u w:val="none"/>
          </w:rPr>
          <w:t xml:space="preserve">осуществляется </w:t>
        </w:r>
        <w:r w:rsidR="007F5959">
          <w:rPr>
            <w:rStyle w:val="a6"/>
            <w:color w:val="000000"/>
            <w:sz w:val="28"/>
            <w:szCs w:val="28"/>
            <w:u w:val="none"/>
          </w:rPr>
          <w:t xml:space="preserve">Финансовым управлением </w:t>
        </w:r>
        <w:r w:rsidRPr="007F5959">
          <w:rPr>
            <w:rStyle w:val="a6"/>
            <w:color w:val="000000"/>
            <w:sz w:val="28"/>
            <w:szCs w:val="28"/>
            <w:u w:val="none"/>
          </w:rPr>
          <w:t>Администрац</w:t>
        </w:r>
        <w:r w:rsidR="007F5959">
          <w:rPr>
            <w:rStyle w:val="a6"/>
            <w:color w:val="000000"/>
            <w:sz w:val="28"/>
            <w:szCs w:val="28"/>
            <w:u w:val="none"/>
          </w:rPr>
          <w:t>ии</w:t>
        </w:r>
        <w:r w:rsidRPr="007F5959">
          <w:rPr>
            <w:rStyle w:val="a6"/>
            <w:color w:val="000000"/>
            <w:sz w:val="28"/>
            <w:szCs w:val="28"/>
            <w:u w:val="none"/>
          </w:rPr>
          <w:t xml:space="preserve"> муниципального образования «Глинковский </w:t>
        </w:r>
        <w:r w:rsidR="00FF104F">
          <w:rPr>
            <w:rStyle w:val="a6"/>
            <w:color w:val="000000"/>
            <w:sz w:val="28"/>
            <w:szCs w:val="28"/>
            <w:u w:val="none"/>
          </w:rPr>
          <w:t>муниципальный округ</w:t>
        </w:r>
        <w:r w:rsidRPr="007F5959">
          <w:rPr>
            <w:rStyle w:val="a6"/>
            <w:color w:val="000000"/>
            <w:sz w:val="28"/>
            <w:szCs w:val="28"/>
            <w:u w:val="none"/>
          </w:rPr>
          <w:t>» Смоленской области по кодам классификации доходов бюджета.</w:t>
        </w:r>
      </w:hyperlink>
    </w:p>
    <w:p w:rsidR="00C53CE4" w:rsidRDefault="00C53CE4" w:rsidP="00B74FBA">
      <w:pPr>
        <w:jc w:val="both"/>
        <w:rPr>
          <w:rFonts w:ascii="Times New Roman" w:hAnsi="Times New Roman" w:cs="Times New Roman"/>
          <w:sz w:val="28"/>
          <w:szCs w:val="28"/>
        </w:rPr>
      </w:pPr>
    </w:p>
    <w:p w:rsidR="00B74FBA" w:rsidRPr="00B74FBA" w:rsidRDefault="00B74FBA" w:rsidP="00602BA0">
      <w:pPr>
        <w:spacing w:after="0"/>
        <w:jc w:val="both"/>
        <w:rPr>
          <w:rFonts w:ascii="Times New Roman" w:hAnsi="Times New Roman" w:cs="Times New Roman"/>
          <w:b/>
          <w:sz w:val="28"/>
          <w:szCs w:val="28"/>
        </w:rPr>
      </w:pPr>
      <w:r w:rsidRPr="00B74FBA">
        <w:rPr>
          <w:rFonts w:ascii="Times New Roman" w:hAnsi="Times New Roman" w:cs="Times New Roman"/>
          <w:sz w:val="28"/>
          <w:szCs w:val="28"/>
        </w:rPr>
        <w:t xml:space="preserve">         </w:t>
      </w:r>
      <w:r w:rsidRPr="00B74FBA">
        <w:rPr>
          <w:rFonts w:ascii="Times New Roman" w:hAnsi="Times New Roman" w:cs="Times New Roman"/>
          <w:b/>
          <w:sz w:val="28"/>
          <w:szCs w:val="28"/>
        </w:rPr>
        <w:t>2. Мероприятия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w:t>
      </w:r>
    </w:p>
    <w:p w:rsidR="00B74FBA" w:rsidRPr="00B74FBA" w:rsidRDefault="00B74FBA" w:rsidP="00602BA0">
      <w:pPr>
        <w:spacing w:after="0"/>
        <w:jc w:val="both"/>
        <w:rPr>
          <w:rFonts w:ascii="Times New Roman" w:hAnsi="Times New Roman" w:cs="Times New Roman"/>
          <w:sz w:val="28"/>
          <w:szCs w:val="28"/>
        </w:rPr>
      </w:pPr>
      <w:r w:rsidRPr="00B74FBA">
        <w:rPr>
          <w:rFonts w:ascii="Times New Roman" w:hAnsi="Times New Roman" w:cs="Times New Roman"/>
          <w:sz w:val="28"/>
          <w:szCs w:val="28"/>
        </w:rPr>
        <w:t xml:space="preserve">    Мероприятия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включают в себя:</w:t>
      </w:r>
    </w:p>
    <w:p w:rsidR="00B74FBA" w:rsidRPr="00B74FBA" w:rsidRDefault="00B74FBA" w:rsidP="00B74FBA">
      <w:pPr>
        <w:pStyle w:val="ConsPlusTitle"/>
        <w:jc w:val="both"/>
        <w:rPr>
          <w:rFonts w:ascii="Times New Roman" w:hAnsi="Times New Roman" w:cs="Times New Roman"/>
          <w:b w:val="0"/>
          <w:sz w:val="28"/>
          <w:szCs w:val="28"/>
        </w:rPr>
      </w:pPr>
      <w:r w:rsidRPr="00B74FBA">
        <w:rPr>
          <w:rFonts w:ascii="Times New Roman" w:hAnsi="Times New Roman" w:cs="Times New Roman"/>
          <w:sz w:val="28"/>
          <w:szCs w:val="28"/>
        </w:rPr>
        <w:t xml:space="preserve"> </w:t>
      </w:r>
      <w:r w:rsidRPr="00B74FBA">
        <w:rPr>
          <w:rFonts w:ascii="Times New Roman" w:hAnsi="Times New Roman" w:cs="Times New Roman"/>
          <w:b w:val="0"/>
          <w:sz w:val="28"/>
          <w:szCs w:val="28"/>
        </w:rPr>
        <w:t>- недопущение образования просроченной дебиторской задолженности по доходам, выявление факторов, влияющих на образование просроченной дебиторской задолженности по доходам;</w:t>
      </w:r>
    </w:p>
    <w:p w:rsidR="00B74FBA" w:rsidRPr="00B74FBA" w:rsidRDefault="00B74FBA" w:rsidP="00B74FBA">
      <w:pPr>
        <w:pStyle w:val="ConsPlusTitle"/>
        <w:jc w:val="both"/>
        <w:rPr>
          <w:rFonts w:ascii="Times New Roman" w:hAnsi="Times New Roman" w:cs="Times New Roman"/>
          <w:b w:val="0"/>
          <w:sz w:val="28"/>
          <w:szCs w:val="28"/>
        </w:rPr>
      </w:pPr>
      <w:r w:rsidRPr="00B74FBA">
        <w:rPr>
          <w:rFonts w:ascii="Times New Roman" w:hAnsi="Times New Roman" w:cs="Times New Roman"/>
          <w:b w:val="0"/>
          <w:sz w:val="28"/>
          <w:szCs w:val="28"/>
        </w:rPr>
        <w:t>-  урегулирование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B74FBA" w:rsidRPr="00B74FBA" w:rsidRDefault="00B74FBA" w:rsidP="00B74FBA">
      <w:pPr>
        <w:pStyle w:val="ConsPlusTitle"/>
        <w:jc w:val="both"/>
        <w:rPr>
          <w:rFonts w:ascii="Times New Roman" w:hAnsi="Times New Roman" w:cs="Times New Roman"/>
          <w:b w:val="0"/>
          <w:sz w:val="28"/>
          <w:szCs w:val="28"/>
        </w:rPr>
      </w:pPr>
      <w:r w:rsidRPr="00B74FBA">
        <w:rPr>
          <w:rFonts w:ascii="Times New Roman" w:hAnsi="Times New Roman" w:cs="Times New Roman"/>
          <w:b w:val="0"/>
          <w:sz w:val="28"/>
          <w:szCs w:val="28"/>
        </w:rPr>
        <w:lastRenderedPageBreak/>
        <w:t>- принудительное взыскание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B74FBA" w:rsidRPr="00B74FBA" w:rsidRDefault="00B74FBA" w:rsidP="00B74FBA">
      <w:pPr>
        <w:pStyle w:val="ConsPlusTitle"/>
        <w:jc w:val="both"/>
        <w:rPr>
          <w:rFonts w:ascii="Times New Roman" w:hAnsi="Times New Roman" w:cs="Times New Roman"/>
          <w:b w:val="0"/>
          <w:sz w:val="28"/>
          <w:szCs w:val="28"/>
        </w:rPr>
      </w:pPr>
      <w:r w:rsidRPr="00B74FBA">
        <w:rPr>
          <w:rFonts w:ascii="Times New Roman" w:hAnsi="Times New Roman" w:cs="Times New Roman"/>
          <w:b w:val="0"/>
          <w:sz w:val="28"/>
          <w:szCs w:val="28"/>
        </w:rPr>
        <w:t>- 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B74FBA" w:rsidRPr="00B74FBA" w:rsidRDefault="00B74FBA" w:rsidP="00B74FBA">
      <w:pPr>
        <w:ind w:left="720"/>
        <w:jc w:val="center"/>
        <w:rPr>
          <w:rFonts w:ascii="Times New Roman" w:hAnsi="Times New Roman" w:cs="Times New Roman"/>
          <w:b/>
          <w:sz w:val="28"/>
          <w:szCs w:val="28"/>
        </w:rPr>
      </w:pPr>
    </w:p>
    <w:p w:rsidR="00B74FBA" w:rsidRPr="00B74FBA" w:rsidRDefault="00B74FBA" w:rsidP="00602BA0">
      <w:pPr>
        <w:spacing w:after="0"/>
        <w:ind w:left="720"/>
        <w:jc w:val="center"/>
        <w:rPr>
          <w:rFonts w:ascii="Times New Roman" w:hAnsi="Times New Roman" w:cs="Times New Roman"/>
          <w:b/>
          <w:sz w:val="28"/>
          <w:szCs w:val="28"/>
        </w:rPr>
      </w:pPr>
      <w:r w:rsidRPr="00B74FBA">
        <w:rPr>
          <w:rFonts w:ascii="Times New Roman" w:hAnsi="Times New Roman" w:cs="Times New Roman"/>
          <w:b/>
          <w:sz w:val="28"/>
          <w:szCs w:val="28"/>
        </w:rPr>
        <w:t>3.Мероприятия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B74FBA" w:rsidRPr="00B74FBA" w:rsidRDefault="00B74FBA" w:rsidP="00602BA0">
      <w:pPr>
        <w:pStyle w:val="ConsPlusNormal"/>
        <w:ind w:firstLine="540"/>
        <w:jc w:val="both"/>
        <w:rPr>
          <w:rFonts w:ascii="Times New Roman" w:hAnsi="Times New Roman" w:cs="Times New Roman"/>
          <w:sz w:val="28"/>
          <w:szCs w:val="28"/>
        </w:rPr>
      </w:pPr>
      <w:r w:rsidRPr="00B74FBA">
        <w:rPr>
          <w:rFonts w:ascii="Times New Roman" w:hAnsi="Times New Roman" w:cs="Times New Roman"/>
          <w:sz w:val="28"/>
          <w:szCs w:val="28"/>
        </w:rPr>
        <w:t xml:space="preserve">3.1. </w:t>
      </w:r>
      <w:r w:rsidR="007F5959">
        <w:rPr>
          <w:rFonts w:ascii="Times New Roman" w:hAnsi="Times New Roman" w:cs="Times New Roman"/>
          <w:sz w:val="28"/>
          <w:szCs w:val="28"/>
        </w:rPr>
        <w:t xml:space="preserve">Отдел бухгалтерского учета и отчетности </w:t>
      </w:r>
      <w:r w:rsidRPr="00B74FBA">
        <w:rPr>
          <w:rFonts w:ascii="Times New Roman" w:hAnsi="Times New Roman" w:cs="Times New Roman"/>
          <w:sz w:val="28"/>
          <w:szCs w:val="28"/>
        </w:rPr>
        <w:t>Финансово</w:t>
      </w:r>
      <w:r w:rsidR="007F5959">
        <w:rPr>
          <w:rFonts w:ascii="Times New Roman" w:hAnsi="Times New Roman" w:cs="Times New Roman"/>
          <w:sz w:val="28"/>
          <w:szCs w:val="28"/>
        </w:rPr>
        <w:t xml:space="preserve">го управления </w:t>
      </w:r>
      <w:r w:rsidRPr="00B74FBA">
        <w:rPr>
          <w:rFonts w:ascii="Times New Roman" w:hAnsi="Times New Roman" w:cs="Times New Roman"/>
          <w:sz w:val="28"/>
          <w:szCs w:val="28"/>
        </w:rPr>
        <w:t>осуществляет следующие мероприятия по недопущению</w:t>
      </w:r>
      <w:r w:rsidRPr="00B74FBA">
        <w:rPr>
          <w:rFonts w:ascii="Times New Roman" w:hAnsi="Times New Roman" w:cs="Times New Roman"/>
          <w:b/>
          <w:sz w:val="28"/>
          <w:szCs w:val="28"/>
        </w:rPr>
        <w:t xml:space="preserve"> </w:t>
      </w:r>
      <w:r w:rsidRPr="00B74FBA">
        <w:rPr>
          <w:rFonts w:ascii="Times New Roman" w:hAnsi="Times New Roman" w:cs="Times New Roman"/>
          <w:sz w:val="28"/>
          <w:szCs w:val="28"/>
        </w:rPr>
        <w:t>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B74FBA" w:rsidRPr="00B74FBA" w:rsidRDefault="00B74FBA" w:rsidP="004F758F">
      <w:pPr>
        <w:spacing w:after="0"/>
        <w:jc w:val="both"/>
        <w:rPr>
          <w:rFonts w:ascii="Times New Roman" w:hAnsi="Times New Roman" w:cs="Times New Roman"/>
          <w:sz w:val="28"/>
          <w:szCs w:val="28"/>
        </w:rPr>
      </w:pPr>
      <w:r w:rsidRPr="00B74FBA">
        <w:rPr>
          <w:rFonts w:ascii="Times New Roman" w:hAnsi="Times New Roman" w:cs="Times New Roman"/>
          <w:sz w:val="28"/>
          <w:szCs w:val="28"/>
        </w:rPr>
        <w:t xml:space="preserve">        контролирует правильность исчисления, полноту и своевременность осуществления платежей в </w:t>
      </w:r>
      <w:r w:rsidR="00FF104F">
        <w:rPr>
          <w:rFonts w:ascii="Times New Roman" w:hAnsi="Times New Roman" w:cs="Times New Roman"/>
          <w:sz w:val="28"/>
          <w:szCs w:val="28"/>
        </w:rPr>
        <w:t>местный</w:t>
      </w:r>
      <w:r w:rsidRPr="00B74FBA">
        <w:rPr>
          <w:rFonts w:ascii="Times New Roman" w:hAnsi="Times New Roman" w:cs="Times New Roman"/>
          <w:sz w:val="28"/>
          <w:szCs w:val="28"/>
        </w:rPr>
        <w:t xml:space="preserve"> бюджет, пеней и штрафов по ним, по закрепленным источникам доходов бюджета </w:t>
      </w:r>
      <w:r w:rsidR="007F5959">
        <w:rPr>
          <w:rFonts w:ascii="Times New Roman" w:hAnsi="Times New Roman" w:cs="Times New Roman"/>
          <w:sz w:val="28"/>
          <w:szCs w:val="28"/>
        </w:rPr>
        <w:t xml:space="preserve">за Финансовым управлением </w:t>
      </w:r>
      <w:r w:rsidRPr="00B74FBA">
        <w:rPr>
          <w:rFonts w:ascii="Times New Roman" w:hAnsi="Times New Roman" w:cs="Times New Roman"/>
          <w:sz w:val="28"/>
          <w:szCs w:val="28"/>
        </w:rPr>
        <w:t xml:space="preserve"> как за администратором доходов </w:t>
      </w:r>
      <w:r w:rsidR="00FF104F">
        <w:rPr>
          <w:rFonts w:ascii="Times New Roman" w:hAnsi="Times New Roman" w:cs="Times New Roman"/>
          <w:sz w:val="28"/>
          <w:szCs w:val="28"/>
        </w:rPr>
        <w:t>местного</w:t>
      </w:r>
      <w:r w:rsidRPr="00B74FBA">
        <w:rPr>
          <w:rFonts w:ascii="Times New Roman" w:hAnsi="Times New Roman" w:cs="Times New Roman"/>
          <w:sz w:val="28"/>
          <w:szCs w:val="28"/>
        </w:rPr>
        <w:t xml:space="preserve"> бюджета, в том числе контролирует:</w:t>
      </w:r>
    </w:p>
    <w:p w:rsidR="00B74FBA" w:rsidRPr="00B74FBA" w:rsidRDefault="00B74FBA" w:rsidP="004F758F">
      <w:pPr>
        <w:spacing w:after="0"/>
        <w:jc w:val="both"/>
        <w:rPr>
          <w:rFonts w:ascii="Times New Roman" w:hAnsi="Times New Roman" w:cs="Times New Roman"/>
          <w:sz w:val="28"/>
          <w:szCs w:val="28"/>
        </w:rPr>
      </w:pPr>
      <w:r w:rsidRPr="00B74FBA">
        <w:rPr>
          <w:rFonts w:ascii="Times New Roman" w:hAnsi="Times New Roman" w:cs="Times New Roman"/>
          <w:sz w:val="28"/>
          <w:szCs w:val="28"/>
        </w:rPr>
        <w:t xml:space="preserve">         фактическое зачисление платежей в бюджет в размерах и сроки, установленные законодательством Российской Федерации, договором (контрактом, соглашением);</w:t>
      </w:r>
    </w:p>
    <w:p w:rsidR="00B74FBA" w:rsidRP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погашение начислений соответствующих платежей, являющимися источниками формирования доходов бюджета, в Государственной информационной системе о государственных и муниципальных платежах;</w:t>
      </w:r>
    </w:p>
    <w:p w:rsidR="00B74FBA" w:rsidRPr="00B74FBA" w:rsidRDefault="00B74FBA" w:rsidP="004F758F">
      <w:pPr>
        <w:spacing w:after="0"/>
        <w:ind w:firstLine="709"/>
        <w:jc w:val="both"/>
        <w:rPr>
          <w:rFonts w:ascii="Times New Roman" w:hAnsi="Times New Roman" w:cs="Times New Roman"/>
          <w:sz w:val="28"/>
          <w:szCs w:val="28"/>
        </w:rPr>
      </w:pPr>
      <w:proofErr w:type="gramStart"/>
      <w:r w:rsidRPr="00B74FBA">
        <w:rPr>
          <w:rFonts w:ascii="Times New Roman" w:hAnsi="Times New Roman" w:cs="Times New Roman"/>
          <w:sz w:val="28"/>
          <w:szCs w:val="28"/>
        </w:rPr>
        <w:t xml:space="preserve">исполнение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а также за начислением процентов за предоставленную отсрочку или рассрочку и пени (штрафы) за просрочку уплаты платежей в </w:t>
      </w:r>
      <w:r w:rsidR="00FF104F">
        <w:rPr>
          <w:rFonts w:ascii="Times New Roman" w:hAnsi="Times New Roman" w:cs="Times New Roman"/>
          <w:sz w:val="28"/>
          <w:szCs w:val="28"/>
        </w:rPr>
        <w:t>местный</w:t>
      </w:r>
      <w:r w:rsidRPr="00B74FBA">
        <w:rPr>
          <w:rFonts w:ascii="Times New Roman" w:hAnsi="Times New Roman" w:cs="Times New Roman"/>
          <w:sz w:val="28"/>
          <w:szCs w:val="28"/>
        </w:rPr>
        <w:t xml:space="preserve"> бюджет в порядке и случаях, предусмотренных законодательством Российской Федерации;</w:t>
      </w:r>
      <w:proofErr w:type="gramEnd"/>
    </w:p>
    <w:p w:rsidR="00B74FBA" w:rsidRP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своевременное начисление неустойки (штрафов, пени);</w:t>
      </w:r>
    </w:p>
    <w:p w:rsidR="00B74FBA" w:rsidRP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B74FBA" w:rsidRP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3.2. </w:t>
      </w:r>
      <w:r w:rsidR="00FF104F">
        <w:rPr>
          <w:rFonts w:ascii="Times New Roman" w:hAnsi="Times New Roman" w:cs="Times New Roman"/>
          <w:sz w:val="28"/>
          <w:szCs w:val="28"/>
        </w:rPr>
        <w:t>Главный</w:t>
      </w:r>
      <w:r w:rsidR="004F758F">
        <w:rPr>
          <w:rFonts w:ascii="Times New Roman" w:hAnsi="Times New Roman" w:cs="Times New Roman"/>
          <w:sz w:val="28"/>
          <w:szCs w:val="28"/>
        </w:rPr>
        <w:t xml:space="preserve"> специалист  по доходам </w:t>
      </w:r>
      <w:r w:rsidRPr="00B74FBA">
        <w:rPr>
          <w:rFonts w:ascii="Times New Roman" w:hAnsi="Times New Roman" w:cs="Times New Roman"/>
          <w:sz w:val="28"/>
          <w:szCs w:val="28"/>
        </w:rPr>
        <w:t>Финансово</w:t>
      </w:r>
      <w:r w:rsidR="004F758F">
        <w:rPr>
          <w:rFonts w:ascii="Times New Roman" w:hAnsi="Times New Roman" w:cs="Times New Roman"/>
          <w:sz w:val="28"/>
          <w:szCs w:val="28"/>
        </w:rPr>
        <w:t>го управления</w:t>
      </w:r>
      <w:r w:rsidRPr="00B74FBA">
        <w:rPr>
          <w:rFonts w:ascii="Times New Roman" w:hAnsi="Times New Roman" w:cs="Times New Roman"/>
          <w:sz w:val="28"/>
          <w:szCs w:val="28"/>
        </w:rPr>
        <w:t xml:space="preserve"> </w:t>
      </w:r>
      <w:r w:rsidR="004F758F">
        <w:rPr>
          <w:rFonts w:ascii="Times New Roman" w:hAnsi="Times New Roman" w:cs="Times New Roman"/>
          <w:sz w:val="28"/>
          <w:szCs w:val="28"/>
        </w:rPr>
        <w:t xml:space="preserve">(далее - </w:t>
      </w:r>
      <w:r w:rsidR="00FF104F">
        <w:rPr>
          <w:rFonts w:ascii="Times New Roman" w:hAnsi="Times New Roman" w:cs="Times New Roman"/>
          <w:sz w:val="28"/>
          <w:szCs w:val="28"/>
        </w:rPr>
        <w:t>главный</w:t>
      </w:r>
      <w:r w:rsidR="004F758F">
        <w:rPr>
          <w:rFonts w:ascii="Times New Roman" w:hAnsi="Times New Roman" w:cs="Times New Roman"/>
          <w:sz w:val="28"/>
          <w:szCs w:val="28"/>
        </w:rPr>
        <w:t xml:space="preserve"> специалист  по доходам) </w:t>
      </w:r>
      <w:r w:rsidRPr="00B74FBA">
        <w:rPr>
          <w:rFonts w:ascii="Times New Roman" w:hAnsi="Times New Roman" w:cs="Times New Roman"/>
          <w:sz w:val="28"/>
          <w:szCs w:val="28"/>
        </w:rPr>
        <w:t>осуществляет следующие мероприятия:</w:t>
      </w:r>
    </w:p>
    <w:p w:rsid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1) ежеквартально обеспечивает проведение анализа расчетов с должниками, в целях оценки ожидаемых результатов работы по взысканию </w:t>
      </w:r>
      <w:r w:rsidRPr="00B74FBA">
        <w:rPr>
          <w:rFonts w:ascii="Times New Roman" w:hAnsi="Times New Roman" w:cs="Times New Roman"/>
          <w:sz w:val="28"/>
          <w:szCs w:val="28"/>
        </w:rPr>
        <w:lastRenderedPageBreak/>
        <w:t>дебиторской задолженности по доходам, признания задолженности по доходам сомнительной;</w:t>
      </w:r>
    </w:p>
    <w:p w:rsidR="009B30BF" w:rsidRPr="00B74FBA" w:rsidRDefault="009B30BF" w:rsidP="004F758F">
      <w:pPr>
        <w:spacing w:after="0"/>
        <w:ind w:firstLine="709"/>
        <w:jc w:val="both"/>
        <w:rPr>
          <w:rFonts w:ascii="Times New Roman" w:hAnsi="Times New Roman" w:cs="Times New Roman"/>
          <w:sz w:val="28"/>
          <w:szCs w:val="28"/>
        </w:rPr>
      </w:pPr>
      <w:r w:rsidRPr="009B30BF">
        <w:rPr>
          <w:rFonts w:ascii="Times New Roman" w:hAnsi="Times New Roman" w:cs="Times New Roman"/>
          <w:sz w:val="28"/>
          <w:szCs w:val="28"/>
        </w:rPr>
        <w:t>2) ежеквартальное проведение инвентаризации расчетов с должниками;</w:t>
      </w:r>
    </w:p>
    <w:p w:rsidR="00B74FBA" w:rsidRPr="00B74FBA" w:rsidRDefault="009B30BF" w:rsidP="004F758F">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B74FBA" w:rsidRPr="00B74FBA">
        <w:rPr>
          <w:rFonts w:ascii="Times New Roman" w:hAnsi="Times New Roman" w:cs="Times New Roman"/>
          <w:sz w:val="28"/>
          <w:szCs w:val="28"/>
        </w:rPr>
        <w:t>) проводит мониторинг финансового (платежного) состояния должников, в том числе при проведении мероприятий по инвентаризации на предмет:</w:t>
      </w:r>
    </w:p>
    <w:p w:rsidR="00B74FBA" w:rsidRPr="00B74FBA" w:rsidRDefault="00B74FBA" w:rsidP="004F758F">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наличия сведений о взыскании с должника денежных сре</w:t>
      </w:r>
      <w:proofErr w:type="gramStart"/>
      <w:r w:rsidRPr="00B74FBA">
        <w:rPr>
          <w:rFonts w:ascii="Times New Roman" w:hAnsi="Times New Roman" w:cs="Times New Roman"/>
          <w:sz w:val="28"/>
          <w:szCs w:val="28"/>
        </w:rPr>
        <w:t>дств в р</w:t>
      </w:r>
      <w:proofErr w:type="gramEnd"/>
      <w:r w:rsidRPr="00B74FBA">
        <w:rPr>
          <w:rFonts w:ascii="Times New Roman" w:hAnsi="Times New Roman" w:cs="Times New Roman"/>
          <w:sz w:val="28"/>
          <w:szCs w:val="28"/>
        </w:rPr>
        <w:t>амках исполнительного производства;</w:t>
      </w:r>
    </w:p>
    <w:p w:rsidR="00B74FBA" w:rsidRPr="00B74FBA" w:rsidRDefault="009B30BF" w:rsidP="004F758F">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B74FBA" w:rsidRPr="00B74FBA">
        <w:rPr>
          <w:rFonts w:ascii="Times New Roman" w:hAnsi="Times New Roman" w:cs="Times New Roman"/>
          <w:sz w:val="28"/>
          <w:szCs w:val="28"/>
        </w:rPr>
        <w:t xml:space="preserve">) своевременно принимает решение о признании безнадежной к взысканию задолженности по платежам в бюджет. </w:t>
      </w:r>
    </w:p>
    <w:p w:rsidR="00B74FBA" w:rsidRPr="00B74FBA" w:rsidRDefault="00B74FBA" w:rsidP="00B74FBA">
      <w:pPr>
        <w:ind w:firstLine="709"/>
        <w:jc w:val="both"/>
        <w:rPr>
          <w:rFonts w:ascii="Times New Roman" w:hAnsi="Times New Roman" w:cs="Times New Roman"/>
          <w:sz w:val="28"/>
          <w:szCs w:val="28"/>
        </w:rPr>
      </w:pPr>
    </w:p>
    <w:p w:rsidR="00B74FBA" w:rsidRPr="00B74FBA" w:rsidRDefault="00B74FBA" w:rsidP="00602BA0">
      <w:pPr>
        <w:spacing w:after="0"/>
        <w:ind w:left="720"/>
        <w:jc w:val="center"/>
        <w:rPr>
          <w:rFonts w:ascii="Times New Roman" w:hAnsi="Times New Roman" w:cs="Times New Roman"/>
          <w:sz w:val="28"/>
          <w:szCs w:val="28"/>
        </w:rPr>
      </w:pPr>
      <w:r w:rsidRPr="00B74FBA">
        <w:rPr>
          <w:rFonts w:ascii="Times New Roman" w:hAnsi="Times New Roman" w:cs="Times New Roman"/>
          <w:b/>
          <w:sz w:val="28"/>
          <w:szCs w:val="28"/>
        </w:rPr>
        <w:t>4.Мероприятия по урегулированию дебиторской задолженности по доходам в досудебном порядке</w:t>
      </w:r>
    </w:p>
    <w:p w:rsidR="00B74FBA" w:rsidRPr="00B74FBA" w:rsidRDefault="00B74FBA" w:rsidP="00602BA0">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4.1. Мероприятия по урегулированию дебиторской задолженности по доходам в досудебном порядке (со дня истечения срока уплаты соответствующего платежа в </w:t>
      </w:r>
      <w:r w:rsidR="00FF104F">
        <w:rPr>
          <w:rFonts w:ascii="Times New Roman" w:hAnsi="Times New Roman" w:cs="Times New Roman"/>
          <w:sz w:val="28"/>
          <w:szCs w:val="28"/>
        </w:rPr>
        <w:t xml:space="preserve">местный </w:t>
      </w:r>
      <w:r w:rsidRPr="00B74FBA">
        <w:rPr>
          <w:rFonts w:ascii="Times New Roman" w:hAnsi="Times New Roman" w:cs="Times New Roman"/>
          <w:sz w:val="28"/>
          <w:szCs w:val="28"/>
        </w:rPr>
        <w:t>бюджет (пеней, штрафов) до начала работы по их принудительному взысканию) включают в себя:</w:t>
      </w:r>
    </w:p>
    <w:p w:rsidR="00B74FBA" w:rsidRPr="00B74FBA" w:rsidRDefault="00B74FBA" w:rsidP="004F758F">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B74FBA" w:rsidRPr="00B74FBA" w:rsidRDefault="00B74FBA" w:rsidP="009156FA">
      <w:pPr>
        <w:widowControl w:val="0"/>
        <w:autoSpaceDE w:val="0"/>
        <w:autoSpaceDN w:val="0"/>
        <w:adjustRightInd w:val="0"/>
        <w:spacing w:after="120"/>
        <w:jc w:val="both"/>
        <w:rPr>
          <w:rFonts w:ascii="Times New Roman" w:hAnsi="Times New Roman" w:cs="Times New Roman"/>
          <w:sz w:val="28"/>
          <w:szCs w:val="28"/>
        </w:rPr>
      </w:pPr>
      <w:r w:rsidRPr="00B74FBA">
        <w:rPr>
          <w:rFonts w:ascii="Times New Roman" w:hAnsi="Times New Roman" w:cs="Times New Roman"/>
          <w:sz w:val="28"/>
          <w:szCs w:val="28"/>
        </w:rPr>
        <w:t xml:space="preserve">         </w:t>
      </w:r>
      <w:proofErr w:type="gramStart"/>
      <w:r w:rsidRPr="00B74FBA">
        <w:rPr>
          <w:rFonts w:ascii="Times New Roman" w:hAnsi="Times New Roman" w:cs="Times New Roman"/>
          <w:sz w:val="28"/>
          <w:szCs w:val="28"/>
        </w:rPr>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w:t>
      </w:r>
      <w:hyperlink r:id="rId8" w:anchor="l16" w:history="1">
        <w:r w:rsidRPr="004F758F">
          <w:rPr>
            <w:rStyle w:val="a6"/>
            <w:color w:val="auto"/>
            <w:sz w:val="28"/>
            <w:szCs w:val="28"/>
            <w:u w:val="none"/>
          </w:rPr>
          <w:t>Положения</w:t>
        </w:r>
      </w:hyperlink>
      <w:r w:rsidRPr="00B74FBA">
        <w:rPr>
          <w:rFonts w:ascii="Times New Roman" w:hAnsi="Times New Roman" w:cs="Times New Roman"/>
          <w:sz w:val="28"/>
          <w:szCs w:val="28"/>
        </w:rPr>
        <w:t xml:space="preserve">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w:t>
      </w:r>
      <w:proofErr w:type="gramEnd"/>
      <w:r w:rsidRPr="00B74FBA">
        <w:rPr>
          <w:rFonts w:ascii="Times New Roman" w:hAnsi="Times New Roman" w:cs="Times New Roman"/>
          <w:sz w:val="28"/>
          <w:szCs w:val="28"/>
        </w:rPr>
        <w:t xml:space="preserve">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w:t>
      </w:r>
    </w:p>
    <w:p w:rsidR="00B74FBA" w:rsidRPr="00B74FBA" w:rsidRDefault="00B74FBA" w:rsidP="009156FA">
      <w:pPr>
        <w:widowControl w:val="0"/>
        <w:autoSpaceDE w:val="0"/>
        <w:autoSpaceDN w:val="0"/>
        <w:adjustRightInd w:val="0"/>
        <w:spacing w:after="120"/>
        <w:jc w:val="both"/>
        <w:rPr>
          <w:rFonts w:ascii="Times New Roman" w:hAnsi="Times New Roman" w:cs="Times New Roman"/>
          <w:sz w:val="28"/>
          <w:szCs w:val="28"/>
        </w:rPr>
      </w:pPr>
      <w:r w:rsidRPr="00B74FBA">
        <w:rPr>
          <w:rFonts w:ascii="Times New Roman" w:hAnsi="Times New Roman" w:cs="Times New Roman"/>
          <w:sz w:val="28"/>
          <w:szCs w:val="28"/>
        </w:rPr>
        <w:t>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5) уведомление должников (дебиторов) о переводе </w:t>
      </w:r>
      <w:r w:rsidRPr="00B74FBA">
        <w:rPr>
          <w:rFonts w:ascii="Times New Roman" w:hAnsi="Times New Roman" w:cs="Times New Roman"/>
          <w:sz w:val="28"/>
          <w:szCs w:val="28"/>
        </w:rPr>
        <w:br/>
        <w:t xml:space="preserve">их задолженности в </w:t>
      </w:r>
      <w:proofErr w:type="gramStart"/>
      <w:r w:rsidRPr="00B74FBA">
        <w:rPr>
          <w:rFonts w:ascii="Times New Roman" w:hAnsi="Times New Roman" w:cs="Times New Roman"/>
          <w:sz w:val="28"/>
          <w:szCs w:val="28"/>
        </w:rPr>
        <w:t>просроченную</w:t>
      </w:r>
      <w:proofErr w:type="gramEnd"/>
      <w:r w:rsidRPr="00B74FBA">
        <w:rPr>
          <w:rFonts w:ascii="Times New Roman" w:hAnsi="Times New Roman" w:cs="Times New Roman"/>
          <w:sz w:val="28"/>
          <w:szCs w:val="28"/>
        </w:rPr>
        <w:t xml:space="preserve"> в случае неуплаты или оплаты </w:t>
      </w:r>
      <w:r w:rsidRPr="00B74FBA">
        <w:rPr>
          <w:rFonts w:ascii="Times New Roman" w:hAnsi="Times New Roman" w:cs="Times New Roman"/>
          <w:sz w:val="28"/>
          <w:szCs w:val="28"/>
        </w:rPr>
        <w:br/>
      </w:r>
      <w:r w:rsidRPr="00B74FBA">
        <w:rPr>
          <w:rFonts w:ascii="Times New Roman" w:hAnsi="Times New Roman" w:cs="Times New Roman"/>
          <w:sz w:val="28"/>
          <w:szCs w:val="28"/>
        </w:rPr>
        <w:lastRenderedPageBreak/>
        <w:t>в неполном объеме платежей, предусмотренных претензиями и (или) требованиями.</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4.2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4.3</w:t>
      </w:r>
      <w:proofErr w:type="gramStart"/>
      <w:r w:rsidRPr="00B74FBA">
        <w:rPr>
          <w:rFonts w:ascii="Times New Roman" w:hAnsi="Times New Roman" w:cs="Times New Roman"/>
          <w:sz w:val="28"/>
          <w:szCs w:val="28"/>
        </w:rPr>
        <w:t xml:space="preserve"> П</w:t>
      </w:r>
      <w:proofErr w:type="gramEnd"/>
      <w:r w:rsidRPr="00B74FBA">
        <w:rPr>
          <w:rFonts w:ascii="Times New Roman" w:hAnsi="Times New Roman" w:cs="Times New Roman"/>
          <w:sz w:val="28"/>
          <w:szCs w:val="28"/>
        </w:rPr>
        <w:t xml:space="preserve">ри добровольном исполнении обязательств в срок, указанный в требовании (претензии), претензионная работа в отношении должника прекращается. </w:t>
      </w:r>
    </w:p>
    <w:p w:rsidR="00B74FBA" w:rsidRPr="00B74FBA" w:rsidRDefault="00B74FBA" w:rsidP="00232DED">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4.4.</w:t>
      </w:r>
      <w:r w:rsidR="004F758F">
        <w:rPr>
          <w:rFonts w:ascii="Times New Roman" w:hAnsi="Times New Roman" w:cs="Times New Roman"/>
          <w:sz w:val="28"/>
          <w:szCs w:val="28"/>
        </w:rPr>
        <w:t xml:space="preserve"> Отдел бухгалтерского учета и отчетности</w:t>
      </w:r>
      <w:r w:rsidRPr="00B74FBA">
        <w:rPr>
          <w:rFonts w:ascii="Times New Roman" w:hAnsi="Times New Roman" w:cs="Times New Roman"/>
          <w:sz w:val="28"/>
          <w:szCs w:val="28"/>
        </w:rPr>
        <w:t xml:space="preserve"> Финансово</w:t>
      </w:r>
      <w:r w:rsidR="004F758F">
        <w:rPr>
          <w:rFonts w:ascii="Times New Roman" w:hAnsi="Times New Roman" w:cs="Times New Roman"/>
          <w:sz w:val="28"/>
          <w:szCs w:val="28"/>
        </w:rPr>
        <w:t xml:space="preserve">го управления </w:t>
      </w:r>
      <w:r w:rsidRPr="00B74FBA">
        <w:rPr>
          <w:rFonts w:ascii="Times New Roman" w:hAnsi="Times New Roman" w:cs="Times New Roman"/>
          <w:sz w:val="28"/>
          <w:szCs w:val="28"/>
        </w:rPr>
        <w:t xml:space="preserve"> при выявлении в ходе </w:t>
      </w:r>
      <w:proofErr w:type="gramStart"/>
      <w:r w:rsidRPr="00B74FBA">
        <w:rPr>
          <w:rFonts w:ascii="Times New Roman" w:hAnsi="Times New Roman" w:cs="Times New Roman"/>
          <w:sz w:val="28"/>
          <w:szCs w:val="28"/>
        </w:rPr>
        <w:t>контроля за</w:t>
      </w:r>
      <w:proofErr w:type="gramEnd"/>
      <w:r w:rsidRPr="00B74FBA">
        <w:rPr>
          <w:rFonts w:ascii="Times New Roman" w:hAnsi="Times New Roman" w:cs="Times New Roman"/>
          <w:sz w:val="28"/>
          <w:szCs w:val="28"/>
        </w:rPr>
        <w:t xml:space="preserve"> поступлением доходов в </w:t>
      </w:r>
      <w:r w:rsidR="00FF104F">
        <w:rPr>
          <w:rFonts w:ascii="Times New Roman" w:hAnsi="Times New Roman" w:cs="Times New Roman"/>
          <w:sz w:val="28"/>
          <w:szCs w:val="28"/>
        </w:rPr>
        <w:t>местный</w:t>
      </w:r>
      <w:r w:rsidRPr="00B74FBA">
        <w:rPr>
          <w:rFonts w:ascii="Times New Roman" w:hAnsi="Times New Roman" w:cs="Times New Roman"/>
          <w:sz w:val="28"/>
          <w:szCs w:val="28"/>
        </w:rPr>
        <w:t xml:space="preserve"> бюджет  нарушений контрагентом условий договора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B74FBA" w:rsidRPr="00B74FBA" w:rsidRDefault="00B74FBA" w:rsidP="00232DED">
      <w:pPr>
        <w:spacing w:after="0"/>
        <w:ind w:left="709"/>
        <w:jc w:val="both"/>
        <w:rPr>
          <w:rFonts w:ascii="Times New Roman" w:hAnsi="Times New Roman" w:cs="Times New Roman"/>
          <w:sz w:val="28"/>
          <w:szCs w:val="28"/>
        </w:rPr>
      </w:pPr>
      <w:r w:rsidRPr="00B74FBA">
        <w:rPr>
          <w:rFonts w:ascii="Times New Roman" w:hAnsi="Times New Roman" w:cs="Times New Roman"/>
          <w:sz w:val="28"/>
          <w:szCs w:val="28"/>
        </w:rPr>
        <w:t>1) производит расчет задолженности по пеням и штрафам;</w:t>
      </w:r>
    </w:p>
    <w:p w:rsidR="00B74FBA" w:rsidRPr="00B74FBA" w:rsidRDefault="00B74FBA" w:rsidP="00232DED">
      <w:pPr>
        <w:spacing w:after="0"/>
        <w:ind w:left="709"/>
        <w:jc w:val="both"/>
        <w:rPr>
          <w:rFonts w:ascii="Times New Roman" w:hAnsi="Times New Roman" w:cs="Times New Roman"/>
          <w:sz w:val="28"/>
          <w:szCs w:val="28"/>
        </w:rPr>
      </w:pPr>
      <w:r w:rsidRPr="00B74FBA">
        <w:rPr>
          <w:rFonts w:ascii="Times New Roman" w:hAnsi="Times New Roman" w:cs="Times New Roman"/>
          <w:sz w:val="28"/>
          <w:szCs w:val="28"/>
        </w:rPr>
        <w:t>2)  направляет  должнику требование (претензию) с приложением расчета задолженност</w:t>
      </w:r>
      <w:proofErr w:type="gramStart"/>
      <w:r w:rsidRPr="00B74FBA">
        <w:rPr>
          <w:rFonts w:ascii="Times New Roman" w:hAnsi="Times New Roman" w:cs="Times New Roman"/>
          <w:sz w:val="28"/>
          <w:szCs w:val="28"/>
        </w:rPr>
        <w:t>и о ее</w:t>
      </w:r>
      <w:proofErr w:type="gramEnd"/>
      <w:r w:rsidRPr="00B74FBA">
        <w:rPr>
          <w:rFonts w:ascii="Times New Roman" w:hAnsi="Times New Roman" w:cs="Times New Roman"/>
          <w:sz w:val="28"/>
          <w:szCs w:val="28"/>
        </w:rPr>
        <w:t xml:space="preserve"> погашении в пятнадцатидневный  срок со дня его получения.</w:t>
      </w:r>
    </w:p>
    <w:p w:rsidR="00B74FBA" w:rsidRPr="00B74FBA" w:rsidRDefault="00B74FBA" w:rsidP="00232DED">
      <w:pPr>
        <w:spacing w:after="0"/>
        <w:ind w:firstLine="709"/>
        <w:jc w:val="both"/>
        <w:rPr>
          <w:rFonts w:ascii="Times New Roman" w:hAnsi="Times New Roman" w:cs="Times New Roman"/>
          <w:sz w:val="28"/>
          <w:szCs w:val="28"/>
        </w:rPr>
      </w:pPr>
      <w:r w:rsidRPr="00B74FBA">
        <w:rPr>
          <w:rFonts w:ascii="Times New Roman" w:hAnsi="Times New Roman" w:cs="Times New Roman"/>
          <w:sz w:val="28"/>
          <w:szCs w:val="28"/>
        </w:rPr>
        <w:t>4.5.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(контрактом, соглашением).</w:t>
      </w:r>
    </w:p>
    <w:p w:rsidR="00B74FBA" w:rsidRPr="00B74FBA" w:rsidRDefault="00B74FBA" w:rsidP="00B74FBA">
      <w:pPr>
        <w:ind w:firstLine="709"/>
        <w:jc w:val="both"/>
        <w:rPr>
          <w:rFonts w:ascii="Times New Roman" w:hAnsi="Times New Roman" w:cs="Times New Roman"/>
          <w:sz w:val="28"/>
          <w:szCs w:val="28"/>
        </w:rPr>
      </w:pPr>
      <w:r w:rsidRPr="00B74FBA">
        <w:rPr>
          <w:rFonts w:ascii="Times New Roman" w:hAnsi="Times New Roman" w:cs="Times New Roman"/>
          <w:sz w:val="28"/>
          <w:szCs w:val="28"/>
        </w:rPr>
        <w:t>4.6. При добровольном исполнении обязатель</w:t>
      </w:r>
      <w:proofErr w:type="gramStart"/>
      <w:r w:rsidRPr="00B74FBA">
        <w:rPr>
          <w:rFonts w:ascii="Times New Roman" w:hAnsi="Times New Roman" w:cs="Times New Roman"/>
          <w:sz w:val="28"/>
          <w:szCs w:val="28"/>
        </w:rPr>
        <w:t>ств в ср</w:t>
      </w:r>
      <w:proofErr w:type="gramEnd"/>
      <w:r w:rsidRPr="00B74FBA">
        <w:rPr>
          <w:rFonts w:ascii="Times New Roman" w:hAnsi="Times New Roman" w:cs="Times New Roman"/>
          <w:sz w:val="28"/>
          <w:szCs w:val="28"/>
        </w:rPr>
        <w:t>ок, указанный в требовании (претензии), претензионная работа в отношении должника прекращается.</w:t>
      </w:r>
    </w:p>
    <w:p w:rsidR="00B74FBA" w:rsidRPr="00B74FBA" w:rsidRDefault="00B74FBA" w:rsidP="00602BA0">
      <w:pPr>
        <w:spacing w:after="0"/>
        <w:ind w:left="720"/>
        <w:jc w:val="center"/>
        <w:rPr>
          <w:rFonts w:ascii="Times New Roman" w:hAnsi="Times New Roman" w:cs="Times New Roman"/>
          <w:b/>
          <w:sz w:val="28"/>
          <w:szCs w:val="28"/>
        </w:rPr>
      </w:pPr>
      <w:r w:rsidRPr="00B74FBA">
        <w:rPr>
          <w:rFonts w:ascii="Times New Roman" w:hAnsi="Times New Roman" w:cs="Times New Roman"/>
          <w:b/>
          <w:sz w:val="28"/>
          <w:szCs w:val="28"/>
        </w:rPr>
        <w:t xml:space="preserve">5.Мероприятия по принудительному взысканию дебиторской задолженности по доходам </w:t>
      </w:r>
    </w:p>
    <w:p w:rsidR="00B74FBA" w:rsidRPr="00B74FBA" w:rsidRDefault="00B74FBA" w:rsidP="00602BA0">
      <w:pPr>
        <w:widowControl w:val="0"/>
        <w:autoSpaceDE w:val="0"/>
        <w:autoSpaceDN w:val="0"/>
        <w:adjustRightInd w:val="0"/>
        <w:spacing w:after="0"/>
        <w:jc w:val="both"/>
        <w:rPr>
          <w:rFonts w:ascii="Times New Roman" w:hAnsi="Times New Roman" w:cs="Times New Roman"/>
          <w:sz w:val="28"/>
          <w:szCs w:val="28"/>
        </w:rPr>
      </w:pPr>
      <w:r w:rsidRPr="00B74FBA">
        <w:rPr>
          <w:rFonts w:ascii="Times New Roman" w:hAnsi="Times New Roman" w:cs="Times New Roman"/>
          <w:sz w:val="28"/>
          <w:szCs w:val="28"/>
        </w:rPr>
        <w:t xml:space="preserve">     Мероприятия по принудительному взысканию дебиторской задолженности по доходам включают в себя:</w:t>
      </w:r>
    </w:p>
    <w:p w:rsidR="00B74FBA" w:rsidRPr="00B74FBA" w:rsidRDefault="00B74FBA" w:rsidP="00232DED">
      <w:pPr>
        <w:widowControl w:val="0"/>
        <w:autoSpaceDE w:val="0"/>
        <w:autoSpaceDN w:val="0"/>
        <w:adjustRightInd w:val="0"/>
        <w:spacing w:after="120"/>
        <w:jc w:val="both"/>
        <w:rPr>
          <w:rFonts w:ascii="Times New Roman" w:hAnsi="Times New Roman" w:cs="Times New Roman"/>
          <w:sz w:val="28"/>
          <w:szCs w:val="28"/>
        </w:rPr>
      </w:pPr>
      <w:r w:rsidRPr="00B74FBA">
        <w:rPr>
          <w:rFonts w:ascii="Times New Roman" w:hAnsi="Times New Roman" w:cs="Times New Roman"/>
          <w:sz w:val="28"/>
          <w:szCs w:val="28"/>
        </w:rPr>
        <w:t xml:space="preserve">         1) подготовка необходимых материалов и документов, а также подачу искового заявления в суд.</w:t>
      </w:r>
    </w:p>
    <w:p w:rsidR="00B74FBA" w:rsidRPr="00B74FBA" w:rsidRDefault="00B74FBA" w:rsidP="00232DED">
      <w:pPr>
        <w:widowControl w:val="0"/>
        <w:tabs>
          <w:tab w:val="center" w:pos="1134"/>
        </w:tabs>
        <w:autoSpaceDE w:val="0"/>
        <w:autoSpaceDN w:val="0"/>
        <w:adjustRightInd w:val="0"/>
        <w:spacing w:after="120"/>
        <w:ind w:firstLine="709"/>
        <w:jc w:val="both"/>
        <w:rPr>
          <w:rFonts w:ascii="Times New Roman" w:eastAsia="Calibri" w:hAnsi="Times New Roman" w:cs="Times New Roman"/>
          <w:sz w:val="28"/>
          <w:szCs w:val="28"/>
        </w:rPr>
      </w:pPr>
      <w:r w:rsidRPr="00B74FBA">
        <w:rPr>
          <w:rFonts w:ascii="Times New Roman" w:eastAsia="Calibri" w:hAnsi="Times New Roman" w:cs="Times New Roman"/>
          <w:sz w:val="28"/>
          <w:szCs w:val="28"/>
        </w:rPr>
        <w:t>В случае уклонения должника (дебитора) от погашения дебиторской задолженности по доходам либо погашения такой задолженности не в полном объеме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rsidR="00B74FBA" w:rsidRPr="00B74FBA" w:rsidRDefault="00B74FBA" w:rsidP="00232DED">
      <w:pPr>
        <w:widowControl w:val="0"/>
        <w:tabs>
          <w:tab w:val="center" w:pos="1134"/>
        </w:tabs>
        <w:autoSpaceDE w:val="0"/>
        <w:autoSpaceDN w:val="0"/>
        <w:adjustRightInd w:val="0"/>
        <w:spacing w:after="120"/>
        <w:ind w:firstLine="709"/>
        <w:jc w:val="both"/>
        <w:rPr>
          <w:rFonts w:ascii="Times New Roman" w:eastAsia="Calibri" w:hAnsi="Times New Roman" w:cs="Times New Roman"/>
          <w:sz w:val="28"/>
          <w:szCs w:val="28"/>
        </w:rPr>
      </w:pPr>
      <w:r w:rsidRPr="00B74FBA">
        <w:rPr>
          <w:rFonts w:ascii="Times New Roman" w:eastAsia="Calibri" w:hAnsi="Times New Roman" w:cs="Times New Roman"/>
          <w:sz w:val="28"/>
          <w:szCs w:val="28"/>
        </w:rPr>
        <w:t xml:space="preserve">По результатам рассмотрения служебной записки, принимается решение о принудительном взыскании дебиторской задолженности в судебном порядке. </w:t>
      </w:r>
    </w:p>
    <w:p w:rsidR="00B74FBA" w:rsidRPr="00B74FBA" w:rsidRDefault="00B74FBA" w:rsidP="00232DED">
      <w:pPr>
        <w:widowControl w:val="0"/>
        <w:tabs>
          <w:tab w:val="center" w:pos="1134"/>
        </w:tabs>
        <w:autoSpaceDE w:val="0"/>
        <w:autoSpaceDN w:val="0"/>
        <w:adjustRightInd w:val="0"/>
        <w:spacing w:after="120"/>
        <w:ind w:firstLine="709"/>
        <w:jc w:val="both"/>
        <w:rPr>
          <w:rFonts w:ascii="Times New Roman" w:eastAsia="Calibri" w:hAnsi="Times New Roman" w:cs="Times New Roman"/>
          <w:sz w:val="28"/>
          <w:szCs w:val="28"/>
        </w:rPr>
      </w:pPr>
      <w:r w:rsidRPr="00B74FBA">
        <w:rPr>
          <w:rFonts w:ascii="Times New Roman" w:eastAsia="Calibri" w:hAnsi="Times New Roman" w:cs="Times New Roman"/>
          <w:sz w:val="28"/>
          <w:szCs w:val="28"/>
        </w:rPr>
        <w:t xml:space="preserve"> </w:t>
      </w:r>
      <w:r w:rsidR="00FF104F" w:rsidRPr="002355A5">
        <w:rPr>
          <w:rFonts w:ascii="Times New Roman" w:eastAsia="Calibri" w:hAnsi="Times New Roman" w:cs="Times New Roman"/>
          <w:sz w:val="28"/>
          <w:szCs w:val="28"/>
        </w:rPr>
        <w:t>Главный</w:t>
      </w:r>
      <w:r w:rsidR="004F758F" w:rsidRPr="002355A5">
        <w:rPr>
          <w:rFonts w:ascii="Times New Roman" w:eastAsia="Calibri" w:hAnsi="Times New Roman" w:cs="Times New Roman"/>
          <w:sz w:val="28"/>
          <w:szCs w:val="28"/>
        </w:rPr>
        <w:t xml:space="preserve"> специалист по</w:t>
      </w:r>
      <w:r w:rsidR="004F758F">
        <w:rPr>
          <w:rFonts w:ascii="Times New Roman" w:eastAsia="Calibri" w:hAnsi="Times New Roman" w:cs="Times New Roman"/>
          <w:sz w:val="28"/>
          <w:szCs w:val="28"/>
        </w:rPr>
        <w:t xml:space="preserve"> доходам</w:t>
      </w:r>
      <w:r w:rsidRPr="00B74FBA">
        <w:rPr>
          <w:rFonts w:ascii="Times New Roman" w:eastAsia="Calibri" w:hAnsi="Times New Roman" w:cs="Times New Roman"/>
          <w:sz w:val="28"/>
          <w:szCs w:val="28"/>
        </w:rPr>
        <w:t xml:space="preserve"> не позднее 10 рабочих дней со дня принятия решения,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w:t>
      </w:r>
      <w:r w:rsidRPr="00B74FBA">
        <w:rPr>
          <w:rFonts w:ascii="Times New Roman" w:eastAsia="Calibri" w:hAnsi="Times New Roman" w:cs="Times New Roman"/>
          <w:sz w:val="28"/>
          <w:szCs w:val="28"/>
        </w:rPr>
        <w:br/>
      </w:r>
      <w:r w:rsidRPr="00B74FBA">
        <w:rPr>
          <w:rFonts w:ascii="Times New Roman" w:eastAsia="Calibri" w:hAnsi="Times New Roman" w:cs="Times New Roman"/>
          <w:sz w:val="28"/>
          <w:szCs w:val="28"/>
        </w:rPr>
        <w:lastRenderedPageBreak/>
        <w:t>в судебный орган.</w:t>
      </w:r>
    </w:p>
    <w:p w:rsidR="00B74FBA" w:rsidRPr="00B74FBA" w:rsidRDefault="00B74FBA" w:rsidP="00B74FBA">
      <w:pPr>
        <w:widowControl w:val="0"/>
        <w:tabs>
          <w:tab w:val="center" w:pos="1134"/>
        </w:tabs>
        <w:autoSpaceDE w:val="0"/>
        <w:autoSpaceDN w:val="0"/>
        <w:adjustRightInd w:val="0"/>
        <w:spacing w:after="120"/>
        <w:ind w:firstLine="709"/>
        <w:jc w:val="both"/>
        <w:rPr>
          <w:rFonts w:ascii="Times New Roman" w:eastAsia="Calibri" w:hAnsi="Times New Roman" w:cs="Times New Roman"/>
          <w:sz w:val="28"/>
          <w:szCs w:val="28"/>
        </w:rPr>
      </w:pPr>
      <w:r w:rsidRPr="00B74FBA">
        <w:rPr>
          <w:rFonts w:ascii="Times New Roman" w:eastAsia="Calibri" w:hAnsi="Times New Roman" w:cs="Times New Roman"/>
          <w:sz w:val="28"/>
          <w:szCs w:val="28"/>
        </w:rPr>
        <w:t xml:space="preserve">В  случае удовлетворения исковых  требований о  взыскании денежных средств с должника в соответствии с </w:t>
      </w:r>
      <w:hyperlink r:id="rId9" w:history="1">
        <w:r w:rsidRPr="004F758F">
          <w:rPr>
            <w:rStyle w:val="a6"/>
            <w:rFonts w:eastAsia="Calibri"/>
            <w:color w:val="auto"/>
            <w:sz w:val="28"/>
            <w:szCs w:val="28"/>
            <w:u w:val="none"/>
          </w:rPr>
          <w:t>частью 1 статьи 8</w:t>
        </w:r>
      </w:hyperlink>
      <w:r w:rsidRPr="004F758F">
        <w:rPr>
          <w:rFonts w:ascii="Times New Roman" w:eastAsia="Calibri" w:hAnsi="Times New Roman" w:cs="Times New Roman"/>
          <w:sz w:val="28"/>
          <w:szCs w:val="28"/>
        </w:rPr>
        <w:t xml:space="preserve"> и </w:t>
      </w:r>
      <w:hyperlink r:id="rId10" w:history="1">
        <w:r w:rsidRPr="004F758F">
          <w:rPr>
            <w:rStyle w:val="a6"/>
            <w:rFonts w:eastAsia="Calibri"/>
            <w:color w:val="auto"/>
            <w:sz w:val="28"/>
            <w:szCs w:val="28"/>
            <w:u w:val="none"/>
          </w:rPr>
          <w:t xml:space="preserve">частью </w:t>
        </w:r>
        <w:r w:rsidRPr="004F758F">
          <w:rPr>
            <w:rFonts w:ascii="Times New Roman" w:eastAsia="Calibri" w:hAnsi="Times New Roman" w:cs="Times New Roman"/>
            <w:sz w:val="28"/>
            <w:szCs w:val="28"/>
          </w:rPr>
          <w:br/>
        </w:r>
        <w:r w:rsidRPr="004F758F">
          <w:rPr>
            <w:rStyle w:val="a6"/>
            <w:rFonts w:eastAsia="Calibri"/>
            <w:color w:val="auto"/>
            <w:sz w:val="28"/>
            <w:szCs w:val="28"/>
            <w:u w:val="none"/>
          </w:rPr>
          <w:t>5 статьи 70</w:t>
        </w:r>
      </w:hyperlink>
      <w:r w:rsidRPr="004F758F">
        <w:rPr>
          <w:rFonts w:ascii="Times New Roman" w:eastAsia="Calibri" w:hAnsi="Times New Roman" w:cs="Times New Roman"/>
          <w:sz w:val="28"/>
          <w:szCs w:val="28"/>
        </w:rPr>
        <w:t xml:space="preserve"> Федерального </w:t>
      </w:r>
      <w:hyperlink r:id="rId11" w:history="1">
        <w:proofErr w:type="gramStart"/>
        <w:r w:rsidRPr="004F758F">
          <w:rPr>
            <w:rStyle w:val="a6"/>
            <w:rFonts w:eastAsia="Calibri"/>
            <w:color w:val="auto"/>
            <w:sz w:val="28"/>
            <w:szCs w:val="28"/>
            <w:u w:val="none"/>
          </w:rPr>
          <w:t>закон</w:t>
        </w:r>
        <w:proofErr w:type="gramEnd"/>
      </w:hyperlink>
      <w:r w:rsidRPr="004F758F">
        <w:rPr>
          <w:rFonts w:ascii="Times New Roman" w:eastAsia="Calibri" w:hAnsi="Times New Roman" w:cs="Times New Roman"/>
          <w:sz w:val="28"/>
          <w:szCs w:val="28"/>
        </w:rPr>
        <w:t>а от 02.10.2007 № 229-Ф</w:t>
      </w:r>
      <w:r w:rsidRPr="00B74FBA">
        <w:rPr>
          <w:rFonts w:ascii="Times New Roman" w:eastAsia="Calibri" w:hAnsi="Times New Roman" w:cs="Times New Roman"/>
          <w:sz w:val="28"/>
          <w:szCs w:val="28"/>
        </w:rPr>
        <w:t xml:space="preserve">З </w:t>
      </w:r>
      <w:r w:rsidRPr="00B74FBA">
        <w:rPr>
          <w:rFonts w:ascii="Times New Roman" w:eastAsia="Calibri" w:hAnsi="Times New Roman" w:cs="Times New Roman"/>
          <w:sz w:val="28"/>
          <w:szCs w:val="28"/>
        </w:rPr>
        <w:br/>
        <w:t xml:space="preserve">«Об исполнительном производстве» </w:t>
      </w:r>
      <w:r w:rsidR="00D16951">
        <w:rPr>
          <w:rFonts w:ascii="Times New Roman" w:eastAsia="Calibri" w:hAnsi="Times New Roman" w:cs="Times New Roman"/>
          <w:sz w:val="28"/>
          <w:szCs w:val="28"/>
        </w:rPr>
        <w:t>главный специалист Финансового управления</w:t>
      </w:r>
      <w:r w:rsidR="00141D5D" w:rsidRPr="00141D5D">
        <w:rPr>
          <w:rFonts w:ascii="Times New Roman" w:eastAsia="Calibri" w:hAnsi="Times New Roman" w:cs="Times New Roman"/>
          <w:sz w:val="28"/>
          <w:szCs w:val="28"/>
        </w:rPr>
        <w:t xml:space="preserve"> </w:t>
      </w:r>
      <w:r w:rsidRPr="00B74FBA">
        <w:rPr>
          <w:rFonts w:ascii="Times New Roman" w:eastAsia="Calibri" w:hAnsi="Times New Roman" w:cs="Times New Roman"/>
          <w:sz w:val="28"/>
          <w:szCs w:val="28"/>
        </w:rPr>
        <w:t>направляет  исполнительные  документы  в  банк или кредитную организацию, осуществляющие обслуживание счетов должника, без возбуждения исполнительного производства;</w:t>
      </w:r>
    </w:p>
    <w:p w:rsidR="00B74FBA" w:rsidRPr="00B74FBA" w:rsidRDefault="00B74FBA" w:rsidP="00B74FBA">
      <w:pPr>
        <w:widowControl w:val="0"/>
        <w:autoSpaceDE w:val="0"/>
        <w:autoSpaceDN w:val="0"/>
        <w:adjustRightInd w:val="0"/>
        <w:spacing w:after="120"/>
        <w:jc w:val="both"/>
        <w:rPr>
          <w:rFonts w:ascii="Times New Roman" w:eastAsia="Times New Roman" w:hAnsi="Times New Roman" w:cs="Times New Roman"/>
          <w:sz w:val="28"/>
          <w:szCs w:val="28"/>
        </w:rPr>
      </w:pPr>
      <w:r w:rsidRPr="00B74FBA">
        <w:rPr>
          <w:rFonts w:ascii="Times New Roman" w:hAnsi="Times New Roman" w:cs="Times New Roman"/>
          <w:sz w:val="28"/>
          <w:szCs w:val="28"/>
        </w:rPr>
        <w:t xml:space="preserve">         2)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B74FBA" w:rsidRPr="00B74FBA" w:rsidRDefault="00B74FBA" w:rsidP="00B74FBA">
      <w:pPr>
        <w:widowControl w:val="0"/>
        <w:autoSpaceDE w:val="0"/>
        <w:autoSpaceDN w:val="0"/>
        <w:adjustRightInd w:val="0"/>
        <w:spacing w:after="150"/>
        <w:jc w:val="both"/>
        <w:rPr>
          <w:rFonts w:ascii="Times New Roman" w:hAnsi="Times New Roman" w:cs="Times New Roman"/>
          <w:sz w:val="28"/>
          <w:szCs w:val="28"/>
        </w:rPr>
      </w:pPr>
      <w:r w:rsidRPr="00B74FBA">
        <w:rPr>
          <w:rFonts w:ascii="Times New Roman" w:hAnsi="Times New Roman" w:cs="Times New Roman"/>
          <w:sz w:val="28"/>
          <w:szCs w:val="28"/>
        </w:rPr>
        <w:t xml:space="preserve">         3) направление исполнительных документов на исполнение в случаях и порядке, установленных законодательством Российской Федерации.</w:t>
      </w:r>
    </w:p>
    <w:p w:rsidR="00B74FBA" w:rsidRPr="00B74FBA" w:rsidRDefault="00B74FBA" w:rsidP="00232DED">
      <w:pPr>
        <w:widowControl w:val="0"/>
        <w:autoSpaceDE w:val="0"/>
        <w:autoSpaceDN w:val="0"/>
        <w:adjustRightInd w:val="0"/>
        <w:spacing w:after="0"/>
        <w:jc w:val="both"/>
        <w:rPr>
          <w:rFonts w:ascii="Times New Roman" w:hAnsi="Times New Roman" w:cs="Times New Roman"/>
          <w:sz w:val="28"/>
          <w:szCs w:val="28"/>
        </w:rPr>
      </w:pPr>
      <w:r w:rsidRPr="00B74FBA">
        <w:rPr>
          <w:rFonts w:ascii="Times New Roman" w:hAnsi="Times New Roman" w:cs="Times New Roman"/>
          <w:sz w:val="28"/>
          <w:szCs w:val="28"/>
        </w:rPr>
        <w:t xml:space="preserve">          П</w:t>
      </w:r>
      <w:r w:rsidRPr="00B74FBA">
        <w:rPr>
          <w:rFonts w:ascii="Times New Roman" w:eastAsia="Calibri" w:hAnsi="Times New Roman" w:cs="Times New Roman"/>
          <w:sz w:val="28"/>
          <w:szCs w:val="28"/>
        </w:rPr>
        <w:t xml:space="preserve">ри получении информации об отсутствии на счетах должника денежных средств, наложении ареста на денежные средства, находящиеся </w:t>
      </w:r>
      <w:r w:rsidRPr="00B74FBA">
        <w:rPr>
          <w:rFonts w:ascii="Times New Roman" w:eastAsia="Calibri" w:hAnsi="Times New Roman" w:cs="Times New Roman"/>
          <w:sz w:val="28"/>
          <w:szCs w:val="28"/>
        </w:rPr>
        <w:br/>
        <w:t xml:space="preserve">на счетах должника, приостановлении операций с денежными средствами должника </w:t>
      </w:r>
      <w:r w:rsidRPr="00B74FBA">
        <w:rPr>
          <w:rFonts w:ascii="Times New Roman" w:hAnsi="Times New Roman" w:cs="Times New Roman"/>
          <w:sz w:val="28"/>
          <w:szCs w:val="28"/>
        </w:rPr>
        <w:t>Финансово</w:t>
      </w:r>
      <w:r w:rsidR="004F758F">
        <w:rPr>
          <w:rFonts w:ascii="Times New Roman" w:hAnsi="Times New Roman" w:cs="Times New Roman"/>
          <w:sz w:val="28"/>
          <w:szCs w:val="28"/>
        </w:rPr>
        <w:t>е управление</w:t>
      </w:r>
      <w:r w:rsidRPr="00B74FBA">
        <w:rPr>
          <w:rFonts w:ascii="Times New Roman" w:eastAsia="Calibri" w:hAnsi="Times New Roman" w:cs="Times New Roman"/>
          <w:sz w:val="28"/>
          <w:szCs w:val="28"/>
        </w:rPr>
        <w:t xml:space="preserve"> направляет исполнительные документы в Федеральную службу судебных приставов.</w:t>
      </w:r>
    </w:p>
    <w:p w:rsidR="00B74FBA" w:rsidRPr="00B74FBA" w:rsidRDefault="00B74FBA" w:rsidP="00232DED">
      <w:pPr>
        <w:widowControl w:val="0"/>
        <w:tabs>
          <w:tab w:val="center" w:pos="1134"/>
        </w:tabs>
        <w:autoSpaceDE w:val="0"/>
        <w:autoSpaceDN w:val="0"/>
        <w:adjustRightInd w:val="0"/>
        <w:spacing w:after="120"/>
        <w:jc w:val="both"/>
        <w:rPr>
          <w:rFonts w:ascii="Times New Roman" w:eastAsia="Calibri" w:hAnsi="Times New Roman" w:cs="Times New Roman"/>
          <w:sz w:val="28"/>
          <w:szCs w:val="28"/>
        </w:rPr>
      </w:pPr>
      <w:r w:rsidRPr="00B74FBA">
        <w:rPr>
          <w:rFonts w:ascii="Times New Roman" w:hAnsi="Times New Roman" w:cs="Times New Roman"/>
          <w:sz w:val="28"/>
          <w:szCs w:val="28"/>
        </w:rPr>
        <w:t xml:space="preserve">          Н</w:t>
      </w:r>
      <w:r w:rsidRPr="00B74FBA">
        <w:rPr>
          <w:rFonts w:ascii="Times New Roman" w:eastAsia="Calibri" w:hAnsi="Times New Roman" w:cs="Times New Roman"/>
          <w:sz w:val="28"/>
          <w:szCs w:val="28"/>
        </w:rPr>
        <w:t>аправление исполнительных документов осуществляется не позднее 5 рабочих дней со дня принятия решений, предусмотренных данным Регламентом.</w:t>
      </w:r>
    </w:p>
    <w:p w:rsidR="00B74FBA" w:rsidRPr="00B74FBA" w:rsidRDefault="00B74FBA" w:rsidP="00602BA0">
      <w:pPr>
        <w:spacing w:after="120"/>
        <w:ind w:left="720"/>
        <w:jc w:val="center"/>
        <w:rPr>
          <w:rFonts w:ascii="Times New Roman" w:hAnsi="Times New Roman" w:cs="Times New Roman"/>
          <w:b/>
          <w:sz w:val="28"/>
          <w:szCs w:val="28"/>
        </w:rPr>
      </w:pPr>
      <w:r w:rsidRPr="00B74FBA">
        <w:rPr>
          <w:rFonts w:ascii="Times New Roman" w:hAnsi="Times New Roman" w:cs="Times New Roman"/>
          <w:b/>
          <w:sz w:val="28"/>
          <w:szCs w:val="28"/>
        </w:rPr>
        <w:t xml:space="preserve">6.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w:t>
      </w:r>
    </w:p>
    <w:p w:rsidR="00B74FBA" w:rsidRPr="00B74FBA" w:rsidRDefault="00B74FBA" w:rsidP="00602BA0">
      <w:pPr>
        <w:spacing w:after="120"/>
        <w:ind w:firstLine="709"/>
        <w:jc w:val="both"/>
        <w:rPr>
          <w:rFonts w:ascii="Times New Roman" w:hAnsi="Times New Roman" w:cs="Times New Roman"/>
          <w:sz w:val="28"/>
          <w:szCs w:val="28"/>
        </w:rPr>
      </w:pPr>
      <w:r w:rsidRPr="00B74FBA">
        <w:rPr>
          <w:rFonts w:ascii="Times New Roman" w:hAnsi="Times New Roman" w:cs="Times New Roman"/>
          <w:sz w:val="28"/>
          <w:szCs w:val="28"/>
        </w:rPr>
        <w:t>На стадии принудительного исполнения службой судебных приставов судебных актов о взыскании просроченной дебиторской задолженности с должника, Финансово</w:t>
      </w:r>
      <w:r w:rsidR="004F758F">
        <w:rPr>
          <w:rFonts w:ascii="Times New Roman" w:hAnsi="Times New Roman" w:cs="Times New Roman"/>
          <w:sz w:val="28"/>
          <w:szCs w:val="28"/>
        </w:rPr>
        <w:t>е управление</w:t>
      </w:r>
      <w:r w:rsidRPr="00B74FBA">
        <w:rPr>
          <w:rFonts w:ascii="Times New Roman" w:hAnsi="Times New Roman" w:cs="Times New Roman"/>
          <w:sz w:val="28"/>
          <w:szCs w:val="28"/>
        </w:rPr>
        <w:t xml:space="preserve"> осуществляет, при необходимости, взаимодействие со службой судебных приставов, в том числе наблюдения за платежеспособностью должника, а также проводят мониторинг эффективности взыскания просроченной дебиторской задолженности в рамках исполнительного производства.</w:t>
      </w:r>
    </w:p>
    <w:p w:rsidR="00B74FBA" w:rsidRPr="00B74FBA" w:rsidRDefault="00B74FBA" w:rsidP="00B74FBA">
      <w:pPr>
        <w:ind w:firstLine="709"/>
        <w:jc w:val="both"/>
        <w:rPr>
          <w:rFonts w:ascii="Times New Roman" w:hAnsi="Times New Roman" w:cs="Times New Roman"/>
          <w:sz w:val="28"/>
          <w:szCs w:val="28"/>
        </w:rPr>
      </w:pPr>
    </w:p>
    <w:p w:rsidR="00B74FBA" w:rsidRPr="00B74FBA" w:rsidRDefault="00B74FBA" w:rsidP="00602BA0">
      <w:pPr>
        <w:widowControl w:val="0"/>
        <w:tabs>
          <w:tab w:val="center" w:pos="1134"/>
        </w:tabs>
        <w:autoSpaceDE w:val="0"/>
        <w:autoSpaceDN w:val="0"/>
        <w:adjustRightInd w:val="0"/>
        <w:spacing w:after="0"/>
        <w:ind w:left="360"/>
        <w:jc w:val="center"/>
        <w:rPr>
          <w:rFonts w:ascii="Times New Roman" w:eastAsia="Calibri" w:hAnsi="Times New Roman" w:cs="Times New Roman"/>
          <w:b/>
          <w:sz w:val="28"/>
          <w:szCs w:val="28"/>
        </w:rPr>
      </w:pPr>
      <w:r w:rsidRPr="00B74FBA">
        <w:rPr>
          <w:rFonts w:ascii="Times New Roman" w:eastAsia="Calibri" w:hAnsi="Times New Roman" w:cs="Times New Roman"/>
          <w:b/>
          <w:sz w:val="28"/>
          <w:szCs w:val="28"/>
        </w:rPr>
        <w:t>7. Порядок обмена информацией (первичными учетными документами) между структурными подразделениями</w:t>
      </w:r>
    </w:p>
    <w:p w:rsidR="00B74FBA" w:rsidRPr="00B74FBA" w:rsidRDefault="00B74FBA" w:rsidP="00602BA0">
      <w:pPr>
        <w:pStyle w:val="ConsPlusNormal"/>
        <w:ind w:firstLine="709"/>
        <w:jc w:val="both"/>
        <w:rPr>
          <w:rFonts w:ascii="Times New Roman" w:eastAsia="Times New Roman" w:hAnsi="Times New Roman" w:cs="Times New Roman"/>
          <w:sz w:val="28"/>
          <w:szCs w:val="28"/>
        </w:rPr>
      </w:pPr>
      <w:r w:rsidRPr="00B74FBA">
        <w:rPr>
          <w:rFonts w:ascii="Times New Roman" w:hAnsi="Times New Roman" w:cs="Times New Roman"/>
          <w:sz w:val="28"/>
          <w:szCs w:val="28"/>
        </w:rPr>
        <w:t xml:space="preserve">При выявлении дебиторской задолженности по доходам </w:t>
      </w:r>
      <w:r w:rsidR="00141D5D">
        <w:rPr>
          <w:rFonts w:ascii="Times New Roman" w:hAnsi="Times New Roman" w:cs="Times New Roman"/>
          <w:sz w:val="28"/>
          <w:szCs w:val="28"/>
        </w:rPr>
        <w:t xml:space="preserve">главный </w:t>
      </w:r>
      <w:r w:rsidR="004F758F">
        <w:rPr>
          <w:rFonts w:ascii="Times New Roman" w:eastAsia="Calibri" w:hAnsi="Times New Roman" w:cs="Times New Roman"/>
          <w:sz w:val="28"/>
          <w:szCs w:val="28"/>
        </w:rPr>
        <w:t>специалист по доходам</w:t>
      </w:r>
      <w:r w:rsidRPr="00B74FBA">
        <w:rPr>
          <w:rFonts w:ascii="Times New Roman" w:hAnsi="Times New Roman" w:cs="Times New Roman"/>
          <w:color w:val="000000"/>
          <w:sz w:val="28"/>
          <w:szCs w:val="28"/>
        </w:rPr>
        <w:t xml:space="preserve">, </w:t>
      </w:r>
      <w:r w:rsidRPr="00B74FBA">
        <w:rPr>
          <w:rFonts w:ascii="Times New Roman" w:hAnsi="Times New Roman" w:cs="Times New Roman"/>
          <w:sz w:val="28"/>
          <w:szCs w:val="28"/>
        </w:rPr>
        <w:t xml:space="preserve">подготавливает проект претензии (требования) в 2-х экземплярах и передает на </w:t>
      </w:r>
      <w:bookmarkStart w:id="0" w:name="_GoBack"/>
      <w:bookmarkEnd w:id="0"/>
      <w:r w:rsidRPr="00B74FBA">
        <w:rPr>
          <w:rFonts w:ascii="Times New Roman" w:hAnsi="Times New Roman" w:cs="Times New Roman"/>
          <w:sz w:val="28"/>
          <w:szCs w:val="28"/>
        </w:rPr>
        <w:t xml:space="preserve">подпись </w:t>
      </w:r>
      <w:r w:rsidR="00C34143">
        <w:rPr>
          <w:rFonts w:ascii="Times New Roman" w:hAnsi="Times New Roman" w:cs="Times New Roman"/>
          <w:sz w:val="28"/>
          <w:szCs w:val="28"/>
        </w:rPr>
        <w:t>начальнику Финансового управления</w:t>
      </w:r>
      <w:r w:rsidRPr="00B74FBA">
        <w:rPr>
          <w:rFonts w:ascii="Times New Roman" w:hAnsi="Times New Roman" w:cs="Times New Roman"/>
          <w:sz w:val="28"/>
          <w:szCs w:val="28"/>
        </w:rPr>
        <w:t xml:space="preserve">. </w:t>
      </w:r>
    </w:p>
    <w:p w:rsidR="00B74FBA" w:rsidRPr="00B74FBA" w:rsidRDefault="00B74FBA" w:rsidP="00B74FBA">
      <w:pPr>
        <w:pStyle w:val="ConsPlusNormal"/>
        <w:jc w:val="both"/>
        <w:rPr>
          <w:rFonts w:ascii="Times New Roman" w:hAnsi="Times New Roman" w:cs="Times New Roman"/>
          <w:sz w:val="28"/>
          <w:szCs w:val="28"/>
        </w:rPr>
      </w:pPr>
      <w:r w:rsidRPr="00B74FBA">
        <w:rPr>
          <w:rFonts w:ascii="Times New Roman" w:hAnsi="Times New Roman" w:cs="Times New Roman"/>
          <w:sz w:val="28"/>
          <w:szCs w:val="28"/>
        </w:rPr>
        <w:t xml:space="preserve">Подписанная претензия (требование) в течение одного рабочего дня направляется должнику (дебитору), второй экземпляр вместе с документами,  обосновывающими  возникновение дебиторской задолженности, остается </w:t>
      </w:r>
      <w:r w:rsidR="00C34143" w:rsidRPr="00B74FBA">
        <w:rPr>
          <w:rFonts w:ascii="Times New Roman" w:hAnsi="Times New Roman" w:cs="Times New Roman"/>
          <w:sz w:val="28"/>
          <w:szCs w:val="28"/>
        </w:rPr>
        <w:t xml:space="preserve">в </w:t>
      </w:r>
      <w:r w:rsidR="00C34143">
        <w:rPr>
          <w:rFonts w:ascii="Times New Roman" w:hAnsi="Times New Roman" w:cs="Times New Roman"/>
          <w:sz w:val="28"/>
          <w:szCs w:val="28"/>
        </w:rPr>
        <w:lastRenderedPageBreak/>
        <w:t>отделе бухгалтерского учета и отчетности</w:t>
      </w:r>
      <w:r w:rsidR="00C34143" w:rsidRPr="00B74FBA">
        <w:rPr>
          <w:rFonts w:ascii="Times New Roman" w:hAnsi="Times New Roman" w:cs="Times New Roman"/>
          <w:sz w:val="28"/>
          <w:szCs w:val="28"/>
        </w:rPr>
        <w:t xml:space="preserve"> </w:t>
      </w:r>
      <w:r w:rsidRPr="00B74FBA">
        <w:rPr>
          <w:rFonts w:ascii="Times New Roman" w:hAnsi="Times New Roman" w:cs="Times New Roman"/>
          <w:sz w:val="28"/>
          <w:szCs w:val="28"/>
        </w:rPr>
        <w:t>для своевременного начисления задолженности и отражения в бюджетном учете.</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В случае неуплаты или оплаты в неполном объеме платежей, предусмотренных претензией/требованием, </w:t>
      </w:r>
      <w:r w:rsidR="00D8322B">
        <w:rPr>
          <w:rFonts w:ascii="Times New Roman" w:hAnsi="Times New Roman" w:cs="Times New Roman"/>
          <w:sz w:val="28"/>
          <w:szCs w:val="28"/>
        </w:rPr>
        <w:t>главный</w:t>
      </w:r>
      <w:r w:rsidR="004F758F">
        <w:rPr>
          <w:rFonts w:ascii="Times New Roman" w:eastAsia="Calibri" w:hAnsi="Times New Roman" w:cs="Times New Roman"/>
          <w:sz w:val="28"/>
          <w:szCs w:val="28"/>
        </w:rPr>
        <w:t xml:space="preserve"> специалист по доходам</w:t>
      </w:r>
      <w:r w:rsidR="004F758F" w:rsidRPr="00B74FBA">
        <w:rPr>
          <w:rFonts w:ascii="Times New Roman" w:hAnsi="Times New Roman" w:cs="Times New Roman"/>
          <w:sz w:val="28"/>
          <w:szCs w:val="28"/>
        </w:rPr>
        <w:t xml:space="preserve"> </w:t>
      </w:r>
      <w:r w:rsidRPr="00B74FBA">
        <w:rPr>
          <w:rFonts w:ascii="Times New Roman" w:hAnsi="Times New Roman" w:cs="Times New Roman"/>
          <w:sz w:val="28"/>
          <w:szCs w:val="28"/>
        </w:rPr>
        <w:t xml:space="preserve">подготавливает в 2х  экземплярах проект уведомления должнику о переводе его задолженности в </w:t>
      </w:r>
      <w:proofErr w:type="gramStart"/>
      <w:r w:rsidRPr="00B74FBA">
        <w:rPr>
          <w:rFonts w:ascii="Times New Roman" w:hAnsi="Times New Roman" w:cs="Times New Roman"/>
          <w:sz w:val="28"/>
          <w:szCs w:val="28"/>
        </w:rPr>
        <w:t>просроченную</w:t>
      </w:r>
      <w:proofErr w:type="gramEnd"/>
      <w:r w:rsidRPr="00B74FBA">
        <w:rPr>
          <w:rFonts w:ascii="Times New Roman" w:hAnsi="Times New Roman" w:cs="Times New Roman"/>
          <w:sz w:val="28"/>
          <w:szCs w:val="28"/>
        </w:rPr>
        <w:t>.</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sz w:val="28"/>
          <w:szCs w:val="28"/>
        </w:rPr>
        <w:t xml:space="preserve"> Подписанное уведомление в течение одного рабочего дня направляется должнику (дебитору). Второй экземпляр остается в </w:t>
      </w:r>
      <w:r w:rsidR="004F758F">
        <w:rPr>
          <w:rFonts w:ascii="Times New Roman" w:hAnsi="Times New Roman" w:cs="Times New Roman"/>
          <w:sz w:val="28"/>
          <w:szCs w:val="28"/>
        </w:rPr>
        <w:t>отделе бухгалтерского учета и отчетности</w:t>
      </w:r>
      <w:r w:rsidRPr="00B74FBA">
        <w:rPr>
          <w:rFonts w:ascii="Times New Roman" w:hAnsi="Times New Roman" w:cs="Times New Roman"/>
          <w:sz w:val="28"/>
          <w:szCs w:val="28"/>
        </w:rPr>
        <w:t xml:space="preserve">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rsidR="00B74FBA" w:rsidRPr="00B74FBA" w:rsidRDefault="00B74FBA" w:rsidP="00B74FBA">
      <w:pPr>
        <w:pStyle w:val="ConsPlusNormal"/>
        <w:ind w:firstLine="709"/>
        <w:jc w:val="both"/>
        <w:rPr>
          <w:rFonts w:ascii="Times New Roman" w:hAnsi="Times New Roman" w:cs="Times New Roman"/>
          <w:sz w:val="28"/>
          <w:szCs w:val="28"/>
        </w:rPr>
      </w:pPr>
      <w:r w:rsidRPr="00B74FBA">
        <w:rPr>
          <w:rFonts w:ascii="Times New Roman" w:hAnsi="Times New Roman" w:cs="Times New Roman"/>
          <w:color w:val="000000"/>
          <w:sz w:val="28"/>
          <w:szCs w:val="28"/>
        </w:rPr>
        <w:t xml:space="preserve">В случае принятия решения о </w:t>
      </w:r>
      <w:r w:rsidRPr="00B74FBA">
        <w:rPr>
          <w:rFonts w:ascii="Times New Roman" w:hAnsi="Times New Roman" w:cs="Times New Roman"/>
          <w:sz w:val="28"/>
          <w:szCs w:val="28"/>
        </w:rPr>
        <w:t>принудительном взыскании дебиторской задолженности по доходам подготовка документов осуществляется в соответствии с разделом 5 Регламента.</w:t>
      </w:r>
    </w:p>
    <w:p w:rsidR="00B74FBA" w:rsidRPr="00B74FBA" w:rsidRDefault="00B74FBA" w:rsidP="00B74FBA">
      <w:pPr>
        <w:widowControl w:val="0"/>
        <w:tabs>
          <w:tab w:val="center" w:pos="1134"/>
        </w:tabs>
        <w:autoSpaceDE w:val="0"/>
        <w:autoSpaceDN w:val="0"/>
        <w:adjustRightInd w:val="0"/>
        <w:jc w:val="both"/>
        <w:rPr>
          <w:rFonts w:ascii="Times New Roman" w:eastAsia="Calibri" w:hAnsi="Times New Roman" w:cs="Times New Roman"/>
          <w:sz w:val="28"/>
          <w:szCs w:val="28"/>
        </w:rPr>
      </w:pPr>
      <w:r w:rsidRPr="00B74FBA">
        <w:rPr>
          <w:rFonts w:ascii="Times New Roman" w:eastAsia="Calibri" w:hAnsi="Times New Roman" w:cs="Times New Roman"/>
          <w:sz w:val="28"/>
          <w:szCs w:val="28"/>
        </w:rPr>
        <w:t xml:space="preserve">                     </w:t>
      </w: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p w:rsidR="00B74FBA" w:rsidRDefault="00B74FBA">
      <w:pPr>
        <w:pStyle w:val="ConsPlusNormal"/>
        <w:jc w:val="right"/>
        <w:outlineLvl w:val="0"/>
        <w:rPr>
          <w:rFonts w:ascii="Times New Roman" w:hAnsi="Times New Roman" w:cs="Times New Roman"/>
          <w:sz w:val="28"/>
          <w:szCs w:val="28"/>
        </w:rPr>
      </w:pPr>
    </w:p>
    <w:sectPr w:rsidR="00B74FBA" w:rsidSect="00602BA0">
      <w:pgSz w:w="11906" w:h="16838"/>
      <w:pgMar w:top="567" w:right="56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F13EF"/>
    <w:rsid w:val="000428F3"/>
    <w:rsid w:val="00075591"/>
    <w:rsid w:val="000B3CCF"/>
    <w:rsid w:val="000B3CFA"/>
    <w:rsid w:val="000E724D"/>
    <w:rsid w:val="00101156"/>
    <w:rsid w:val="00141D5D"/>
    <w:rsid w:val="00166DAC"/>
    <w:rsid w:val="00185A5C"/>
    <w:rsid w:val="00193594"/>
    <w:rsid w:val="001A31F8"/>
    <w:rsid w:val="00205B8A"/>
    <w:rsid w:val="00231EC0"/>
    <w:rsid w:val="00232DED"/>
    <w:rsid w:val="002355A5"/>
    <w:rsid w:val="00243C25"/>
    <w:rsid w:val="002C5DFB"/>
    <w:rsid w:val="002C6C48"/>
    <w:rsid w:val="002F13EF"/>
    <w:rsid w:val="00321C89"/>
    <w:rsid w:val="003357BE"/>
    <w:rsid w:val="00393621"/>
    <w:rsid w:val="003C552E"/>
    <w:rsid w:val="0042198E"/>
    <w:rsid w:val="00427205"/>
    <w:rsid w:val="00431D0C"/>
    <w:rsid w:val="004320E1"/>
    <w:rsid w:val="00470C7E"/>
    <w:rsid w:val="00471C57"/>
    <w:rsid w:val="00490919"/>
    <w:rsid w:val="004D664E"/>
    <w:rsid w:val="004F758F"/>
    <w:rsid w:val="00510375"/>
    <w:rsid w:val="005B16EF"/>
    <w:rsid w:val="005C0BA5"/>
    <w:rsid w:val="00602BA0"/>
    <w:rsid w:val="00634A9F"/>
    <w:rsid w:val="00651807"/>
    <w:rsid w:val="00651E08"/>
    <w:rsid w:val="006522D9"/>
    <w:rsid w:val="006B2334"/>
    <w:rsid w:val="006C3083"/>
    <w:rsid w:val="006E63CA"/>
    <w:rsid w:val="00792F85"/>
    <w:rsid w:val="007F5959"/>
    <w:rsid w:val="00801F80"/>
    <w:rsid w:val="00802E87"/>
    <w:rsid w:val="00814FF7"/>
    <w:rsid w:val="00834339"/>
    <w:rsid w:val="008347C0"/>
    <w:rsid w:val="00866E49"/>
    <w:rsid w:val="00867B2F"/>
    <w:rsid w:val="00886C4C"/>
    <w:rsid w:val="008D0BB9"/>
    <w:rsid w:val="008F790F"/>
    <w:rsid w:val="009156FA"/>
    <w:rsid w:val="009178A2"/>
    <w:rsid w:val="00983282"/>
    <w:rsid w:val="00983688"/>
    <w:rsid w:val="009A09D4"/>
    <w:rsid w:val="009B30BF"/>
    <w:rsid w:val="009E2D1D"/>
    <w:rsid w:val="00A24D20"/>
    <w:rsid w:val="00AA4C76"/>
    <w:rsid w:val="00AB119B"/>
    <w:rsid w:val="00B119CC"/>
    <w:rsid w:val="00B129A2"/>
    <w:rsid w:val="00B304EF"/>
    <w:rsid w:val="00B511BD"/>
    <w:rsid w:val="00B512A9"/>
    <w:rsid w:val="00B74FBA"/>
    <w:rsid w:val="00BE3485"/>
    <w:rsid w:val="00BF47EC"/>
    <w:rsid w:val="00C34143"/>
    <w:rsid w:val="00C5152A"/>
    <w:rsid w:val="00C53CE4"/>
    <w:rsid w:val="00C76027"/>
    <w:rsid w:val="00C76FDB"/>
    <w:rsid w:val="00C8487E"/>
    <w:rsid w:val="00C91DA7"/>
    <w:rsid w:val="00CB6AAB"/>
    <w:rsid w:val="00CD022E"/>
    <w:rsid w:val="00CE7A47"/>
    <w:rsid w:val="00D128CF"/>
    <w:rsid w:val="00D16951"/>
    <w:rsid w:val="00D44B14"/>
    <w:rsid w:val="00D8322B"/>
    <w:rsid w:val="00DC32CC"/>
    <w:rsid w:val="00DD3AF2"/>
    <w:rsid w:val="00DD7CA6"/>
    <w:rsid w:val="00E05493"/>
    <w:rsid w:val="00E21EF1"/>
    <w:rsid w:val="00E86D0A"/>
    <w:rsid w:val="00EE60E8"/>
    <w:rsid w:val="00F41677"/>
    <w:rsid w:val="00F8398B"/>
    <w:rsid w:val="00F911C7"/>
    <w:rsid w:val="00FD117C"/>
    <w:rsid w:val="00FF104F"/>
    <w:rsid w:val="00FF2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5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13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13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13EF"/>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51E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1E08"/>
    <w:rPr>
      <w:rFonts w:ascii="Segoe UI" w:hAnsi="Segoe UI" w:cs="Segoe UI"/>
      <w:sz w:val="18"/>
      <w:szCs w:val="18"/>
    </w:rPr>
  </w:style>
  <w:style w:type="table" w:styleId="a5">
    <w:name w:val="Table Grid"/>
    <w:basedOn w:val="a1"/>
    <w:uiPriority w:val="39"/>
    <w:rsid w:val="00792F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semiHidden/>
    <w:unhideWhenUsed/>
    <w:rsid w:val="00B74FBA"/>
    <w:rPr>
      <w:rFonts w:ascii="Times New Roman" w:hAnsi="Times New Roman" w:cs="Times New Roman" w:hint="default"/>
      <w:color w:val="0000FF"/>
      <w:u w:val="single"/>
    </w:rPr>
  </w:style>
  <w:style w:type="character" w:customStyle="1" w:styleId="ConsPlusNormal0">
    <w:name w:val="ConsPlusNormal Знак"/>
    <w:link w:val="ConsPlusNormal"/>
    <w:locked/>
    <w:rsid w:val="00B74FBA"/>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30914">
      <w:bodyDiv w:val="1"/>
      <w:marLeft w:val="0"/>
      <w:marRight w:val="0"/>
      <w:marTop w:val="0"/>
      <w:marBottom w:val="0"/>
      <w:divBdr>
        <w:top w:val="none" w:sz="0" w:space="0" w:color="auto"/>
        <w:left w:val="none" w:sz="0" w:space="0" w:color="auto"/>
        <w:bottom w:val="none" w:sz="0" w:space="0" w:color="auto"/>
        <w:right w:val="none" w:sz="0" w:space="0" w:color="auto"/>
      </w:divBdr>
    </w:div>
    <w:div w:id="7818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5956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3734A202BCE4245E57D3CC41C3D894B05A758CAA151B16710D2F2AF275962E4CA187E7CEE5720CBAE6085CD00DBAC9AF1CAD4A275152CB6B541F3736X7C6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9149C00D0C184EF1EB344E1DC3989E570100B364F8E377E3369E42228EF4D83E8468D1440F0EBB24003FEAE37DA647E3128B968EE9691EA1529A" TargetMode="External"/><Relationship Id="rId11" Type="http://schemas.openxmlformats.org/officeDocument/2006/relationships/hyperlink" Target="consultantplus://offline/ref=BFFBFAF8300E0B4E5C48C2947B9AA8D5C9CFE5DD2EB8B451DE570EC187B664A76FD86CF2A91363CDBCCDM" TargetMode="External"/><Relationship Id="rId5" Type="http://schemas.openxmlformats.org/officeDocument/2006/relationships/webSettings" Target="webSettings.xml"/><Relationship Id="rId10" Type="http://schemas.openxmlformats.org/officeDocument/2006/relationships/hyperlink" Target="consultantplus://offline/ref=2EDABB4C4D5912C2CAE82A61EAE3DD3875384DF12A815CE43F1AAAEDBAD5FAA96E50AE0AF171C045p6E7H" TargetMode="External"/><Relationship Id="rId4" Type="http://schemas.openxmlformats.org/officeDocument/2006/relationships/settings" Target="settings.xml"/><Relationship Id="rId9" Type="http://schemas.openxmlformats.org/officeDocument/2006/relationships/hyperlink" Target="consultantplus://offline/ref=2EDABB4C4D5912C2CAE82A61EAE3DD3875384DF12A815CE43F1AAAEDBAD5FAA96E50AE0AF171C545p6E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D0CC-071F-4539-9C02-8C3110C4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Юлия Валентиновна</dc:creator>
  <cp:lastModifiedBy>SSA</cp:lastModifiedBy>
  <cp:revision>40</cp:revision>
  <cp:lastPrinted>2025-10-01T09:55:00Z</cp:lastPrinted>
  <dcterms:created xsi:type="dcterms:W3CDTF">2023-09-27T07:09:00Z</dcterms:created>
  <dcterms:modified xsi:type="dcterms:W3CDTF">2025-10-01T11:41:00Z</dcterms:modified>
</cp:coreProperties>
</file>