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56" w:rsidRDefault="00074593" w:rsidP="00E054A7">
      <w:pPr>
        <w:spacing w:line="200" w:lineRule="atLeast"/>
        <w:ind w:left="567" w:firstLine="142"/>
        <w:jc w:val="both"/>
      </w:pPr>
      <w:r>
        <w:rPr>
          <w:noProof/>
          <w:lang w:eastAsia="ru-RU"/>
        </w:rPr>
        <w:drawing>
          <wp:anchor distT="0" distB="0" distL="114935" distR="114935" simplePos="0" relativeHeight="251656192" behindDoc="1" locked="0" layoutInCell="1" allowOverlap="1">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37E56">
        <w:t xml:space="preserve"> </w:t>
      </w:r>
    </w:p>
    <w:p w:rsidR="00237E56" w:rsidRDefault="00237E56" w:rsidP="00992F62">
      <w:pPr>
        <w:spacing w:line="200" w:lineRule="atLeast"/>
        <w:ind w:left="426" w:firstLine="283"/>
        <w:jc w:val="both"/>
        <w:rPr>
          <w:b/>
          <w:bCs/>
        </w:rPr>
      </w:pPr>
    </w:p>
    <w:p w:rsidR="00237E56" w:rsidRDefault="00237E56" w:rsidP="00992F62">
      <w:pPr>
        <w:spacing w:line="200" w:lineRule="atLeast"/>
        <w:ind w:left="426" w:firstLine="283"/>
        <w:rPr>
          <w:rFonts w:ascii="Times New Roman" w:hAnsi="Times New Roman" w:cs="Times New Roman"/>
          <w:b/>
          <w:bCs/>
          <w:sz w:val="28"/>
          <w:szCs w:val="28"/>
        </w:rPr>
      </w:pPr>
    </w:p>
    <w:p w:rsidR="000554BA" w:rsidRDefault="000554BA" w:rsidP="00992F62">
      <w:pPr>
        <w:spacing w:line="200" w:lineRule="atLeast"/>
        <w:ind w:left="426" w:firstLine="283"/>
        <w:jc w:val="center"/>
        <w:rPr>
          <w:rFonts w:ascii="Times New Roman" w:hAnsi="Times New Roman" w:cs="Times New Roman"/>
          <w:b/>
          <w:bCs/>
          <w:sz w:val="28"/>
          <w:szCs w:val="28"/>
        </w:rPr>
      </w:pPr>
    </w:p>
    <w:p w:rsidR="00237E56" w:rsidRDefault="00237E56" w:rsidP="00992F62">
      <w:pPr>
        <w:spacing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37E56" w:rsidRDefault="00237E56" w:rsidP="00992F62">
      <w:pPr>
        <w:spacing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«ГЛИНКОВСКИЙ РАЙОН» СМОЛЕНСКОЙ ОБЛАСТИ</w:t>
      </w:r>
    </w:p>
    <w:p w:rsidR="00237E56" w:rsidRDefault="00237E56" w:rsidP="00992F62">
      <w:pPr>
        <w:spacing w:line="200" w:lineRule="atLeast"/>
        <w:ind w:left="426" w:firstLine="283"/>
        <w:jc w:val="both"/>
        <w:rPr>
          <w:rFonts w:ascii="Times New Roman" w:hAnsi="Times New Roman" w:cs="Times New Roman"/>
          <w:b/>
          <w:bCs/>
          <w:spacing w:val="32"/>
          <w:sz w:val="28"/>
          <w:szCs w:val="28"/>
        </w:rPr>
      </w:pPr>
    </w:p>
    <w:p w:rsidR="00237E56" w:rsidRDefault="00237E56" w:rsidP="00992F62">
      <w:pPr>
        <w:spacing w:line="200" w:lineRule="atLeast"/>
        <w:ind w:left="426" w:firstLine="283"/>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992F62">
      <w:pPr>
        <w:spacing w:line="200" w:lineRule="atLeast"/>
        <w:ind w:left="426" w:firstLine="283"/>
        <w:jc w:val="center"/>
        <w:rPr>
          <w:rFonts w:ascii="Times New Roman" w:hAnsi="Times New Roman" w:cs="Times New Roman"/>
          <w:b/>
          <w:bCs/>
          <w:spacing w:val="40"/>
          <w:sz w:val="28"/>
          <w:szCs w:val="28"/>
        </w:rPr>
      </w:pPr>
    </w:p>
    <w:p w:rsidR="00237E56" w:rsidRDefault="00237E56" w:rsidP="00992F62">
      <w:pPr>
        <w:spacing w:line="200" w:lineRule="atLeast"/>
        <w:ind w:left="426" w:firstLine="283"/>
        <w:jc w:val="center"/>
        <w:rPr>
          <w:rFonts w:ascii="Times New Roman" w:hAnsi="Times New Roman" w:cs="Times New Roman"/>
          <w:b/>
          <w:bCs/>
          <w:spacing w:val="40"/>
          <w:sz w:val="28"/>
          <w:szCs w:val="28"/>
        </w:rPr>
      </w:pPr>
    </w:p>
    <w:p w:rsidR="00903B77" w:rsidRPr="00022A2D" w:rsidRDefault="00525622" w:rsidP="00525622">
      <w:pPr>
        <w:spacing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sidRPr="00022A2D">
        <w:rPr>
          <w:rFonts w:ascii="Times New Roman" w:hAnsi="Times New Roman" w:cs="Times New Roman"/>
          <w:sz w:val="28"/>
          <w:szCs w:val="28"/>
        </w:rPr>
        <w:t>от</w:t>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6512E7">
        <w:rPr>
          <w:rFonts w:ascii="Times New Roman" w:hAnsi="Times New Roman" w:cs="Times New Roman"/>
          <w:sz w:val="28"/>
          <w:szCs w:val="28"/>
        </w:rPr>
        <w:t xml:space="preserve"> </w:t>
      </w:r>
      <w:r w:rsidR="00135B96">
        <w:rPr>
          <w:rFonts w:ascii="Times New Roman" w:hAnsi="Times New Roman" w:cs="Times New Roman"/>
          <w:sz w:val="28"/>
          <w:szCs w:val="28"/>
        </w:rPr>
        <w:t xml:space="preserve">19 ноября   </w:t>
      </w:r>
      <w:r w:rsidR="00D72B4D" w:rsidRPr="00022A2D">
        <w:rPr>
          <w:rFonts w:ascii="Times New Roman" w:hAnsi="Times New Roman" w:cs="Times New Roman"/>
          <w:sz w:val="28"/>
          <w:szCs w:val="28"/>
        </w:rPr>
        <w:t>202</w:t>
      </w:r>
      <w:r w:rsidR="006512E7">
        <w:rPr>
          <w:rFonts w:ascii="Times New Roman" w:hAnsi="Times New Roman" w:cs="Times New Roman"/>
          <w:sz w:val="28"/>
          <w:szCs w:val="28"/>
        </w:rPr>
        <w:t>4</w:t>
      </w:r>
      <w:r w:rsidR="00E2334A">
        <w:rPr>
          <w:rFonts w:ascii="Times New Roman" w:hAnsi="Times New Roman" w:cs="Times New Roman"/>
          <w:sz w:val="28"/>
          <w:szCs w:val="28"/>
        </w:rPr>
        <w:t xml:space="preserve"> </w:t>
      </w:r>
      <w:r w:rsidR="003C5188" w:rsidRPr="00022A2D">
        <w:rPr>
          <w:rFonts w:ascii="Times New Roman" w:hAnsi="Times New Roman" w:cs="Times New Roman"/>
          <w:sz w:val="28"/>
          <w:szCs w:val="28"/>
        </w:rPr>
        <w:t>г.</w:t>
      </w:r>
      <w:r w:rsidR="00237E56" w:rsidRPr="00022A2D">
        <w:rPr>
          <w:rFonts w:ascii="Times New Roman" w:hAnsi="Times New Roman" w:cs="Times New Roman"/>
          <w:sz w:val="28"/>
          <w:szCs w:val="28"/>
        </w:rPr>
        <w:t xml:space="preserve"> №</w:t>
      </w:r>
      <w:r w:rsidR="00135B96">
        <w:rPr>
          <w:rFonts w:ascii="Times New Roman" w:hAnsi="Times New Roman" w:cs="Times New Roman"/>
          <w:sz w:val="28"/>
          <w:szCs w:val="28"/>
        </w:rPr>
        <w:t xml:space="preserve"> 435</w:t>
      </w:r>
      <w:r w:rsidR="003417B1">
        <w:rPr>
          <w:rFonts w:ascii="Times New Roman" w:hAnsi="Times New Roman" w:cs="Times New Roman"/>
          <w:sz w:val="28"/>
          <w:szCs w:val="28"/>
        </w:rPr>
        <w:t xml:space="preserve"> </w:t>
      </w:r>
    </w:p>
    <w:p w:rsidR="00237E56" w:rsidRPr="00022A2D" w:rsidRDefault="00237E56" w:rsidP="00525622">
      <w:pPr>
        <w:spacing w:line="200" w:lineRule="atLeast"/>
        <w:ind w:left="-142"/>
        <w:jc w:val="both"/>
        <w:rPr>
          <w:rFonts w:ascii="Times New Roman" w:hAnsi="Times New Roman" w:cs="Times New Roman"/>
          <w:b/>
          <w:sz w:val="28"/>
          <w:szCs w:val="28"/>
        </w:rPr>
      </w:pPr>
    </w:p>
    <w:p w:rsidR="00237E56" w:rsidRPr="00022A2D" w:rsidRDefault="00AC4AAF" w:rsidP="00525622">
      <w:pPr>
        <w:tabs>
          <w:tab w:val="left" w:pos="3544"/>
        </w:tabs>
        <w:spacing w:line="200" w:lineRule="atLeast"/>
        <w:ind w:left="-142"/>
        <w:jc w:val="both"/>
        <w:rPr>
          <w:rFonts w:ascii="Times New Roman" w:hAnsi="Times New Roman" w:cs="Times New Roman"/>
          <w:b/>
          <w:sz w:val="28"/>
          <w:szCs w:val="28"/>
        </w:rPr>
      </w:pPr>
      <w:r w:rsidRPr="00022A2D">
        <w:rPr>
          <w:b/>
          <w:noProof/>
          <w:lang w:eastAsia="ru-RU"/>
        </w:rPr>
        <mc:AlternateContent>
          <mc:Choice Requires="wps">
            <w:drawing>
              <wp:anchor distT="0" distB="0" distL="114300" distR="114300" simplePos="0" relativeHeight="251657216" behindDoc="0" locked="0" layoutInCell="1" allowOverlap="1" wp14:anchorId="47C8446D" wp14:editId="68F5EFDF">
                <wp:simplePos x="0" y="0"/>
                <wp:positionH relativeFrom="column">
                  <wp:posOffset>-33655</wp:posOffset>
                </wp:positionH>
                <wp:positionV relativeFrom="paragraph">
                  <wp:posOffset>29845</wp:posOffset>
                </wp:positionV>
                <wp:extent cx="3076575" cy="18002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820" w:type="dxa"/>
                              <w:tblInd w:w="-34" w:type="dxa"/>
                              <w:tblLook w:val="01E0" w:firstRow="1" w:lastRow="1" w:firstColumn="1" w:lastColumn="1" w:noHBand="0" w:noVBand="0"/>
                            </w:tblPr>
                            <w:tblGrid>
                              <w:gridCol w:w="4820"/>
                            </w:tblGrid>
                            <w:tr w:rsidR="00B35214" w:rsidTr="00AC4AAF">
                              <w:tc>
                                <w:tcPr>
                                  <w:tcW w:w="4820" w:type="dxa"/>
                                  <w:tcBorders>
                                    <w:top w:val="nil"/>
                                    <w:left w:val="nil"/>
                                    <w:bottom w:val="nil"/>
                                    <w:right w:val="nil"/>
                                  </w:tcBorders>
                                </w:tcPr>
                                <w:p w:rsidR="00B35214" w:rsidRPr="00AC4AAF" w:rsidRDefault="00B35214" w:rsidP="006512E7">
                                  <w:pPr>
                                    <w:pStyle w:val="af2"/>
                                    <w:jc w:val="both"/>
                                    <w:rPr>
                                      <w:rFonts w:ascii="Times New Roman" w:hAnsi="Times New Roman" w:cs="Times New Roman"/>
                                      <w:sz w:val="28"/>
                                      <w:szCs w:val="28"/>
                                    </w:rPr>
                                  </w:pPr>
                                  <w:r w:rsidRPr="00AC4AAF">
                                    <w:rPr>
                                      <w:rFonts w:ascii="Times New Roman" w:hAnsi="Times New Roman" w:cs="Times New Roman"/>
                                      <w:sz w:val="28"/>
                                      <w:szCs w:val="28"/>
                                    </w:rPr>
                                    <w:t xml:space="preserve">Об утверждении Порядка предоставления субсидии на возмещение затрат (недополученных  доходов) по оказанию населению услуг бани на территории </w:t>
                                  </w:r>
                                  <w:r>
                                    <w:rPr>
                                      <w:rFonts w:ascii="Times New Roman" w:hAnsi="Times New Roman" w:cs="Times New Roman"/>
                                      <w:sz w:val="28"/>
                                      <w:szCs w:val="28"/>
                                    </w:rPr>
                                    <w:t>муниципального образования «Глинковский муниципальный округ»</w:t>
                                  </w:r>
                                  <w:r w:rsidRPr="00AC4AAF">
                                    <w:rPr>
                                      <w:rFonts w:ascii="Times New Roman" w:hAnsi="Times New Roman" w:cs="Times New Roman"/>
                                      <w:sz w:val="28"/>
                                      <w:szCs w:val="28"/>
                                    </w:rPr>
                                    <w:t xml:space="preserve"> Смоленской области</w:t>
                                  </w:r>
                                </w:p>
                              </w:tc>
                            </w:tr>
                          </w:tbl>
                          <w:p w:rsidR="00B35214" w:rsidRDefault="00B35214" w:rsidP="00347925">
                            <w:pPr>
                              <w:ind w:right="51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5pt;margin-top:2.35pt;width:242.2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8ahA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nqfz2XQ+xYiCLlukaZ5Pow9SHa4b6/xbrjsUNjW2&#10;0PoIT3Z3zodwSHUwCd6cloKthJRRsJv1jbRoR4Amq/jt0V+YSRWMlQ7XRsTxBKIEH0EX4o1tfyqz&#10;vEiv83Kymi3mk2JVTCflPF1M0qy8LmdpURa3q+8hwKyoWsEYV3dC8QMFs+LvWrwfhpE8kYSor3E5&#10;herEvP6YZBq/3yXZCQ8TKUVXY6gzfMGIVKGzbxSLe0+EHPfJy/BjlaEGh3+sSuRBaP1IAj+sB0AJ&#10;5Fhr9giMsBr6BW2HZwQ2rbbfMOphJGvsvm6J5RjJdwpYVWZFEWY4CsV0noNgTzXrUw1RFKBq7DEa&#10;tzd+nPutsWLTgqeRx0pfARMbETnyHNWevzB2MZn9ExHm+lSOVs8P2fIHAAAA//8DAFBLAwQUAAYA&#10;CAAAACEANDpW2t4AAAAIAQAADwAAAGRycy9kb3ducmV2LnhtbEyPQU+DQBSE7yb+h81r4sW0i0gL&#10;RR6Nmmi8tvYHPNgtkLJvCbst9N+7nvQ4mcnMN8VuNr246tF1lhGeVhEIzbVVHTcIx++PZQbCeWJF&#10;vWWNcNMOduX9XUG5shPv9fXgGxFK2OWE0Ho/5FK6utWG3MoOmoN3sqMhH+TYSDXSFMpNL+Mo2khD&#10;HYeFlgb93ur6fLgYhNPX9LjeTtWnP6b7ZPNGXVrZG+LDYn59AeH17P/C8Isf0KEMTJW9sHKiR1iu&#10;n0MSIUlBBDtJtzGICiHOshhkWcj/B8ofAAAA//8DAFBLAQItABQABgAIAAAAIQC2gziS/gAAAOEB&#10;AAATAAAAAAAAAAAAAAAAAAAAAABbQ29udGVudF9UeXBlc10ueG1sUEsBAi0AFAAGAAgAAAAhADj9&#10;If/WAAAAlAEAAAsAAAAAAAAAAAAAAAAALwEAAF9yZWxzLy5yZWxzUEsBAi0AFAAGAAgAAAAhACKI&#10;XxqEAgAAEAUAAA4AAAAAAAAAAAAAAAAALgIAAGRycy9lMm9Eb2MueG1sUEsBAi0AFAAGAAgAAAAh&#10;ADQ6VtreAAAACAEAAA8AAAAAAAAAAAAAAAAA3gQAAGRycy9kb3ducmV2LnhtbFBLBQYAAAAABAAE&#10;APMAAADpBQAAAAA=&#10;" stroked="f">
                <v:textbox>
                  <w:txbxContent>
                    <w:tbl>
                      <w:tblPr>
                        <w:tblStyle w:val="a8"/>
                        <w:tblW w:w="4820" w:type="dxa"/>
                        <w:tblInd w:w="-34" w:type="dxa"/>
                        <w:tblLook w:val="01E0" w:firstRow="1" w:lastRow="1" w:firstColumn="1" w:lastColumn="1" w:noHBand="0" w:noVBand="0"/>
                      </w:tblPr>
                      <w:tblGrid>
                        <w:gridCol w:w="4820"/>
                      </w:tblGrid>
                      <w:tr w:rsidR="00B35214" w:rsidTr="00AC4AAF">
                        <w:tc>
                          <w:tcPr>
                            <w:tcW w:w="4820" w:type="dxa"/>
                            <w:tcBorders>
                              <w:top w:val="nil"/>
                              <w:left w:val="nil"/>
                              <w:bottom w:val="nil"/>
                              <w:right w:val="nil"/>
                            </w:tcBorders>
                          </w:tcPr>
                          <w:p w:rsidR="00B35214" w:rsidRPr="00AC4AAF" w:rsidRDefault="00B35214" w:rsidP="006512E7">
                            <w:pPr>
                              <w:pStyle w:val="af2"/>
                              <w:jc w:val="both"/>
                              <w:rPr>
                                <w:rFonts w:ascii="Times New Roman" w:hAnsi="Times New Roman" w:cs="Times New Roman"/>
                                <w:sz w:val="28"/>
                                <w:szCs w:val="28"/>
                              </w:rPr>
                            </w:pPr>
                            <w:r w:rsidRPr="00AC4AAF">
                              <w:rPr>
                                <w:rFonts w:ascii="Times New Roman" w:hAnsi="Times New Roman" w:cs="Times New Roman"/>
                                <w:sz w:val="28"/>
                                <w:szCs w:val="28"/>
                              </w:rPr>
                              <w:t xml:space="preserve">Об утверждении Порядка предоставления субсидии на возмещение затрат (недополученных  доходов) по оказанию населению услуг бани на территории </w:t>
                            </w:r>
                            <w:r>
                              <w:rPr>
                                <w:rFonts w:ascii="Times New Roman" w:hAnsi="Times New Roman" w:cs="Times New Roman"/>
                                <w:sz w:val="28"/>
                                <w:szCs w:val="28"/>
                              </w:rPr>
                              <w:t>муниципального образования «Глинковский муниципальный округ»</w:t>
                            </w:r>
                            <w:r w:rsidRPr="00AC4AAF">
                              <w:rPr>
                                <w:rFonts w:ascii="Times New Roman" w:hAnsi="Times New Roman" w:cs="Times New Roman"/>
                                <w:sz w:val="28"/>
                                <w:szCs w:val="28"/>
                              </w:rPr>
                              <w:t xml:space="preserve"> Смоленской области</w:t>
                            </w:r>
                          </w:p>
                        </w:tc>
                      </w:tr>
                    </w:tbl>
                    <w:p w:rsidR="00B35214" w:rsidRDefault="00B35214" w:rsidP="00347925">
                      <w:pPr>
                        <w:ind w:right="517"/>
                      </w:pPr>
                    </w:p>
                  </w:txbxContent>
                </v:textbox>
              </v:shape>
            </w:pict>
          </mc:Fallback>
        </mc:AlternateContent>
      </w:r>
    </w:p>
    <w:p w:rsidR="00237E56" w:rsidRPr="00022A2D" w:rsidRDefault="00237E56" w:rsidP="00525622">
      <w:pPr>
        <w:spacing w:line="200" w:lineRule="atLeast"/>
        <w:ind w:left="-142"/>
        <w:jc w:val="both"/>
        <w:rPr>
          <w:rFonts w:ascii="Times New Roman" w:hAnsi="Times New Roman" w:cs="Times New Roman"/>
          <w:b/>
          <w:sz w:val="28"/>
          <w:szCs w:val="28"/>
        </w:rPr>
      </w:pPr>
    </w:p>
    <w:p w:rsidR="00237E56" w:rsidRPr="00022A2D" w:rsidRDefault="00237E56" w:rsidP="00525622">
      <w:pPr>
        <w:spacing w:line="200" w:lineRule="atLeast"/>
        <w:ind w:left="-142"/>
        <w:jc w:val="both"/>
        <w:rPr>
          <w:rFonts w:ascii="Times New Roman" w:hAnsi="Times New Roman" w:cs="Times New Roman"/>
          <w:b/>
          <w:sz w:val="28"/>
          <w:szCs w:val="28"/>
        </w:rPr>
      </w:pPr>
    </w:p>
    <w:p w:rsidR="00237E56" w:rsidRPr="00022A2D" w:rsidRDefault="00237E56" w:rsidP="00525622">
      <w:pPr>
        <w:spacing w:line="200" w:lineRule="atLeast"/>
        <w:ind w:left="-142"/>
        <w:jc w:val="both"/>
        <w:rPr>
          <w:rFonts w:ascii="Times New Roman" w:hAnsi="Times New Roman" w:cs="Times New Roman"/>
          <w:b/>
          <w:sz w:val="28"/>
          <w:szCs w:val="28"/>
        </w:rPr>
      </w:pPr>
    </w:p>
    <w:p w:rsidR="00237E56" w:rsidRDefault="00237E56" w:rsidP="00525622">
      <w:pPr>
        <w:spacing w:line="200" w:lineRule="atLeast"/>
        <w:ind w:left="-142" w:firstLine="283"/>
        <w:jc w:val="both"/>
        <w:rPr>
          <w:rFonts w:ascii="Times New Roman" w:hAnsi="Times New Roman" w:cs="Times New Roman"/>
          <w:b/>
          <w:sz w:val="28"/>
          <w:szCs w:val="28"/>
        </w:rPr>
      </w:pPr>
    </w:p>
    <w:p w:rsidR="00347925" w:rsidRDefault="00347925" w:rsidP="00525622">
      <w:pPr>
        <w:spacing w:line="200" w:lineRule="atLeast"/>
        <w:ind w:left="-142" w:firstLine="283"/>
        <w:jc w:val="both"/>
        <w:rPr>
          <w:rFonts w:ascii="Times New Roman" w:hAnsi="Times New Roman" w:cs="Times New Roman"/>
          <w:b/>
          <w:sz w:val="28"/>
          <w:szCs w:val="28"/>
        </w:rPr>
      </w:pPr>
    </w:p>
    <w:p w:rsidR="00347925" w:rsidRDefault="00347925" w:rsidP="00992F62">
      <w:pPr>
        <w:spacing w:line="200" w:lineRule="atLeast"/>
        <w:ind w:left="426" w:firstLine="283"/>
        <w:jc w:val="both"/>
        <w:rPr>
          <w:rFonts w:ascii="Times New Roman" w:hAnsi="Times New Roman" w:cs="Times New Roman"/>
          <w:b/>
          <w:sz w:val="28"/>
          <w:szCs w:val="28"/>
        </w:rPr>
      </w:pPr>
    </w:p>
    <w:p w:rsidR="00347925" w:rsidRDefault="00347925" w:rsidP="00992F62">
      <w:pPr>
        <w:spacing w:line="200" w:lineRule="atLeast"/>
        <w:ind w:left="426" w:firstLine="283"/>
        <w:jc w:val="both"/>
        <w:rPr>
          <w:rFonts w:ascii="Times New Roman" w:hAnsi="Times New Roman" w:cs="Times New Roman"/>
          <w:b/>
          <w:sz w:val="28"/>
          <w:szCs w:val="28"/>
        </w:rPr>
      </w:pPr>
    </w:p>
    <w:p w:rsidR="00347925" w:rsidRDefault="00347925" w:rsidP="00992F62">
      <w:pPr>
        <w:spacing w:line="200" w:lineRule="atLeast"/>
        <w:ind w:left="426" w:firstLine="283"/>
        <w:jc w:val="both"/>
        <w:rPr>
          <w:rFonts w:ascii="Times New Roman" w:hAnsi="Times New Roman" w:cs="Times New Roman"/>
          <w:b/>
          <w:sz w:val="28"/>
          <w:szCs w:val="28"/>
        </w:rPr>
      </w:pPr>
    </w:p>
    <w:p w:rsidR="00284ED2" w:rsidRDefault="00284ED2" w:rsidP="00981431">
      <w:pPr>
        <w:pStyle w:val="af2"/>
        <w:jc w:val="both"/>
        <w:rPr>
          <w:rFonts w:ascii="Times New Roman" w:hAnsi="Times New Roman" w:cs="Times New Roman"/>
          <w:sz w:val="28"/>
          <w:szCs w:val="28"/>
        </w:rPr>
      </w:pPr>
    </w:p>
    <w:p w:rsidR="00981431" w:rsidRPr="00981431" w:rsidRDefault="008B086F" w:rsidP="00981431">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81431" w:rsidRPr="00981431">
        <w:rPr>
          <w:rFonts w:ascii="Times New Roman" w:hAnsi="Times New Roman" w:cs="Times New Roman"/>
          <w:sz w:val="28"/>
          <w:szCs w:val="28"/>
        </w:rPr>
        <w:t xml:space="preserve">В соответствии со статьей 78 Бюджетного кодекса Российской Федерации,  постановлением Правительства Российской Федерации от </w:t>
      </w:r>
      <w:r w:rsidR="006512E7">
        <w:rPr>
          <w:rFonts w:ascii="Times New Roman" w:hAnsi="Times New Roman" w:cs="Times New Roman"/>
          <w:sz w:val="28"/>
          <w:szCs w:val="28"/>
        </w:rPr>
        <w:t>25.10</w:t>
      </w:r>
      <w:r w:rsidR="00981431" w:rsidRPr="00981431">
        <w:rPr>
          <w:rFonts w:ascii="Times New Roman" w:hAnsi="Times New Roman" w:cs="Times New Roman"/>
          <w:sz w:val="28"/>
          <w:szCs w:val="28"/>
        </w:rPr>
        <w:t>.202</w:t>
      </w:r>
      <w:r w:rsidR="006512E7">
        <w:rPr>
          <w:rFonts w:ascii="Times New Roman" w:hAnsi="Times New Roman" w:cs="Times New Roman"/>
          <w:sz w:val="28"/>
          <w:szCs w:val="28"/>
        </w:rPr>
        <w:t>3</w:t>
      </w:r>
      <w:r w:rsidR="00981431" w:rsidRPr="00981431">
        <w:rPr>
          <w:rFonts w:ascii="Times New Roman" w:hAnsi="Times New Roman" w:cs="Times New Roman"/>
          <w:sz w:val="28"/>
          <w:szCs w:val="28"/>
        </w:rPr>
        <w:t xml:space="preserve"> № 1</w:t>
      </w:r>
      <w:r w:rsidR="006512E7">
        <w:rPr>
          <w:rFonts w:ascii="Times New Roman" w:hAnsi="Times New Roman" w:cs="Times New Roman"/>
          <w:sz w:val="28"/>
          <w:szCs w:val="28"/>
        </w:rPr>
        <w:t>78</w:t>
      </w:r>
      <w:r w:rsidR="00981431" w:rsidRPr="00981431">
        <w:rPr>
          <w:rFonts w:ascii="Times New Roman" w:hAnsi="Times New Roman" w:cs="Times New Roman"/>
          <w:sz w:val="28"/>
          <w:szCs w:val="28"/>
        </w:rPr>
        <w:t xml:space="preserve">2 «Об </w:t>
      </w:r>
      <w:r w:rsidR="00B77444">
        <w:rPr>
          <w:rFonts w:ascii="Times New Roman" w:hAnsi="Times New Roman" w:cs="Times New Roman"/>
          <w:sz w:val="28"/>
          <w:szCs w:val="28"/>
        </w:rPr>
        <w:t>утверждении общих требований</w:t>
      </w:r>
      <w:r w:rsidR="00981431" w:rsidRPr="00981431">
        <w:rPr>
          <w:rFonts w:ascii="Times New Roman" w:hAnsi="Times New Roman" w:cs="Times New Roman"/>
          <w:sz w:val="28"/>
          <w:szCs w:val="28"/>
        </w:rPr>
        <w:t xml:space="preserve"> </w:t>
      </w:r>
      <w:r w:rsidR="00B77444" w:rsidRPr="00B77444">
        <w:rPr>
          <w:rFonts w:ascii="Times New Roman" w:hAnsi="Times New Roman" w:cs="Times New Roman"/>
          <w:sz w:val="28"/>
          <w:szCs w:val="28"/>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00B77444" w:rsidRPr="00B77444">
        <w:rPr>
          <w:rFonts w:ascii="Times New Roman" w:hAnsi="Times New Roman" w:cs="Times New Roman"/>
          <w:sz w:val="28"/>
          <w:szCs w:val="28"/>
        </w:rPr>
        <w:t xml:space="preserve"> указанных субсидий, в том числе грантов в форме субсидий</w:t>
      </w:r>
      <w:r w:rsidR="00B77444" w:rsidRPr="0042719C">
        <w:rPr>
          <w:rFonts w:ascii="Times New Roman" w:hAnsi="Times New Roman" w:cs="Times New Roman"/>
          <w:sz w:val="28"/>
          <w:szCs w:val="28"/>
        </w:rPr>
        <w:t>»</w:t>
      </w:r>
    </w:p>
    <w:p w:rsidR="00A91001" w:rsidRDefault="00A91001" w:rsidP="0052265E">
      <w:pPr>
        <w:spacing w:line="270" w:lineRule="atLeast"/>
        <w:ind w:left="284" w:firstLine="142"/>
        <w:jc w:val="both"/>
        <w:rPr>
          <w:rFonts w:ascii="Times New Roman" w:hAnsi="Times New Roman" w:cs="Times New Roman"/>
          <w:sz w:val="28"/>
          <w:szCs w:val="28"/>
        </w:rPr>
      </w:pPr>
    </w:p>
    <w:p w:rsidR="00237E56" w:rsidRDefault="008B086F" w:rsidP="0052265E">
      <w:pPr>
        <w:spacing w:line="200" w:lineRule="atLeast"/>
        <w:ind w:left="284" w:firstLine="142"/>
        <w:jc w:val="both"/>
        <w:rPr>
          <w:rFonts w:ascii="Times New Roman" w:hAnsi="Times New Roman" w:cs="Times New Roman"/>
          <w:spacing w:val="40"/>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 xml:space="preserve">Администрация муниципального образования «Глинковский район» Смоленской области </w:t>
      </w:r>
      <w:r w:rsidR="00237E56">
        <w:rPr>
          <w:rFonts w:ascii="Times New Roman" w:hAnsi="Times New Roman" w:cs="Times New Roman"/>
          <w:spacing w:val="40"/>
          <w:sz w:val="28"/>
          <w:szCs w:val="28"/>
        </w:rPr>
        <w:t>постановляет:</w:t>
      </w:r>
    </w:p>
    <w:p w:rsidR="00A900E1" w:rsidRDefault="00A900E1" w:rsidP="0052265E">
      <w:pPr>
        <w:spacing w:line="200" w:lineRule="atLeast"/>
        <w:ind w:left="284" w:firstLine="142"/>
        <w:jc w:val="both"/>
        <w:rPr>
          <w:rFonts w:ascii="Times New Roman" w:hAnsi="Times New Roman" w:cs="Times New Roman"/>
          <w:sz w:val="28"/>
          <w:szCs w:val="28"/>
        </w:rPr>
      </w:pPr>
    </w:p>
    <w:p w:rsidR="00DD588B" w:rsidRDefault="00D72B4D" w:rsidP="00DD588B">
      <w:pPr>
        <w:pStyle w:val="af2"/>
        <w:jc w:val="both"/>
        <w:rPr>
          <w:rFonts w:ascii="Times New Roman" w:hAnsi="Times New Roman" w:cs="Times New Roman"/>
          <w:sz w:val="28"/>
          <w:szCs w:val="28"/>
        </w:rPr>
      </w:pPr>
      <w:r>
        <w:t xml:space="preserve">    </w:t>
      </w:r>
      <w:r w:rsidRPr="00981431">
        <w:rPr>
          <w:rFonts w:ascii="Times New Roman" w:hAnsi="Times New Roman" w:cs="Times New Roman"/>
          <w:sz w:val="28"/>
          <w:szCs w:val="28"/>
        </w:rPr>
        <w:t xml:space="preserve">    </w:t>
      </w:r>
      <w:r w:rsidR="00981431" w:rsidRPr="00981431">
        <w:rPr>
          <w:rFonts w:ascii="Times New Roman" w:hAnsi="Times New Roman" w:cs="Times New Roman"/>
          <w:sz w:val="28"/>
          <w:szCs w:val="28"/>
        </w:rPr>
        <w:t xml:space="preserve">1.Утвердить </w:t>
      </w:r>
      <w:r w:rsidR="00A94355">
        <w:rPr>
          <w:rFonts w:ascii="Times New Roman" w:hAnsi="Times New Roman" w:cs="Times New Roman"/>
          <w:sz w:val="28"/>
          <w:szCs w:val="28"/>
        </w:rPr>
        <w:t xml:space="preserve">прилагаемый </w:t>
      </w:r>
      <w:r w:rsidR="00981431" w:rsidRPr="00981431">
        <w:rPr>
          <w:rFonts w:ascii="Times New Roman" w:hAnsi="Times New Roman" w:cs="Times New Roman"/>
          <w:sz w:val="28"/>
          <w:szCs w:val="28"/>
        </w:rPr>
        <w:t>Порядок</w:t>
      </w:r>
      <w:r w:rsidR="008B086F" w:rsidRPr="00347925">
        <w:rPr>
          <w:rFonts w:ascii="Times New Roman" w:hAnsi="Times New Roman" w:cs="Times New Roman"/>
          <w:sz w:val="28"/>
          <w:szCs w:val="28"/>
        </w:rPr>
        <w:t xml:space="preserve"> предоставления субсидии на возмещение </w:t>
      </w:r>
      <w:r w:rsidR="00496393">
        <w:rPr>
          <w:rFonts w:ascii="Times New Roman" w:hAnsi="Times New Roman" w:cs="Times New Roman"/>
          <w:sz w:val="28"/>
          <w:szCs w:val="28"/>
        </w:rPr>
        <w:t>затрат</w:t>
      </w:r>
      <w:r w:rsidR="002944C5">
        <w:rPr>
          <w:rFonts w:ascii="Times New Roman" w:hAnsi="Times New Roman" w:cs="Times New Roman"/>
          <w:sz w:val="28"/>
          <w:szCs w:val="28"/>
        </w:rPr>
        <w:t xml:space="preserve"> </w:t>
      </w:r>
      <w:r w:rsidR="002944C5" w:rsidRPr="00AC4AAF">
        <w:rPr>
          <w:rFonts w:ascii="Times New Roman" w:hAnsi="Times New Roman" w:cs="Times New Roman"/>
          <w:sz w:val="28"/>
          <w:szCs w:val="28"/>
        </w:rPr>
        <w:t>(недополученных  доходов</w:t>
      </w:r>
      <w:r w:rsidR="002944C5">
        <w:rPr>
          <w:rFonts w:ascii="Times New Roman" w:hAnsi="Times New Roman" w:cs="Times New Roman"/>
          <w:sz w:val="28"/>
          <w:szCs w:val="28"/>
        </w:rPr>
        <w:t xml:space="preserve">) по </w:t>
      </w:r>
      <w:r w:rsidR="008B086F" w:rsidRPr="00347925">
        <w:rPr>
          <w:rFonts w:ascii="Times New Roman" w:hAnsi="Times New Roman" w:cs="Times New Roman"/>
          <w:sz w:val="28"/>
          <w:szCs w:val="28"/>
        </w:rPr>
        <w:t>оказани</w:t>
      </w:r>
      <w:r w:rsidR="002944C5">
        <w:rPr>
          <w:rFonts w:ascii="Times New Roman" w:hAnsi="Times New Roman" w:cs="Times New Roman"/>
          <w:sz w:val="28"/>
          <w:szCs w:val="28"/>
        </w:rPr>
        <w:t>ю населению</w:t>
      </w:r>
      <w:r w:rsidR="008B086F" w:rsidRPr="00347925">
        <w:rPr>
          <w:rFonts w:ascii="Times New Roman" w:hAnsi="Times New Roman" w:cs="Times New Roman"/>
          <w:sz w:val="28"/>
          <w:szCs w:val="28"/>
        </w:rPr>
        <w:t xml:space="preserve"> </w:t>
      </w:r>
      <w:r w:rsidR="008B086F">
        <w:rPr>
          <w:rFonts w:ascii="Times New Roman" w:hAnsi="Times New Roman" w:cs="Times New Roman"/>
          <w:sz w:val="28"/>
          <w:szCs w:val="28"/>
        </w:rPr>
        <w:t>услуг бани</w:t>
      </w:r>
      <w:r w:rsidR="008B086F" w:rsidRPr="00347925">
        <w:rPr>
          <w:rFonts w:ascii="Times New Roman" w:hAnsi="Times New Roman" w:cs="Times New Roman"/>
          <w:sz w:val="28"/>
          <w:szCs w:val="28"/>
        </w:rPr>
        <w:t xml:space="preserve"> </w:t>
      </w:r>
      <w:r w:rsidR="008B086F">
        <w:rPr>
          <w:rFonts w:ascii="Times New Roman" w:hAnsi="Times New Roman" w:cs="Times New Roman"/>
          <w:sz w:val="28"/>
          <w:szCs w:val="28"/>
        </w:rPr>
        <w:t>н</w:t>
      </w:r>
      <w:r w:rsidR="008B086F" w:rsidRPr="00347925">
        <w:rPr>
          <w:rFonts w:ascii="Times New Roman" w:hAnsi="Times New Roman" w:cs="Times New Roman"/>
          <w:sz w:val="28"/>
          <w:szCs w:val="28"/>
        </w:rPr>
        <w:t xml:space="preserve">а территории </w:t>
      </w:r>
      <w:r w:rsidR="00B77444">
        <w:rPr>
          <w:rFonts w:ascii="Times New Roman" w:hAnsi="Times New Roman" w:cs="Times New Roman"/>
          <w:sz w:val="28"/>
          <w:szCs w:val="28"/>
        </w:rPr>
        <w:t>муниципального образования «Глинковский муниципальный округ»</w:t>
      </w:r>
      <w:r w:rsidR="008B086F" w:rsidRPr="00347925">
        <w:rPr>
          <w:rFonts w:ascii="Times New Roman" w:hAnsi="Times New Roman" w:cs="Times New Roman"/>
          <w:sz w:val="28"/>
          <w:szCs w:val="28"/>
        </w:rPr>
        <w:t xml:space="preserve"> </w:t>
      </w:r>
      <w:r w:rsidR="008B086F">
        <w:rPr>
          <w:rFonts w:ascii="Times New Roman" w:hAnsi="Times New Roman" w:cs="Times New Roman"/>
          <w:sz w:val="28"/>
          <w:szCs w:val="28"/>
        </w:rPr>
        <w:t>Смоленской</w:t>
      </w:r>
      <w:r w:rsidR="008B086F" w:rsidRPr="00347925">
        <w:rPr>
          <w:rFonts w:ascii="Times New Roman" w:hAnsi="Times New Roman" w:cs="Times New Roman"/>
          <w:sz w:val="28"/>
          <w:szCs w:val="28"/>
        </w:rPr>
        <w:t xml:space="preserve"> области</w:t>
      </w:r>
      <w:r w:rsidR="00981431" w:rsidRPr="00981431">
        <w:rPr>
          <w:rFonts w:ascii="Times New Roman" w:hAnsi="Times New Roman" w:cs="Times New Roman"/>
          <w:sz w:val="28"/>
          <w:szCs w:val="28"/>
        </w:rPr>
        <w:t>.</w:t>
      </w:r>
    </w:p>
    <w:p w:rsidR="005B5A7D" w:rsidRPr="00DD588B" w:rsidRDefault="008B086F" w:rsidP="00DD588B">
      <w:pPr>
        <w:pStyle w:val="af2"/>
        <w:jc w:val="both"/>
        <w:rPr>
          <w:rFonts w:ascii="Times New Roman" w:hAnsi="Times New Roman" w:cs="Times New Roman"/>
          <w:color w:val="000000"/>
          <w:sz w:val="28"/>
          <w:szCs w:val="28"/>
        </w:rPr>
      </w:pPr>
      <w:r w:rsidRPr="00DD588B">
        <w:rPr>
          <w:rFonts w:ascii="Times New Roman" w:hAnsi="Times New Roman" w:cs="Times New Roman"/>
          <w:sz w:val="28"/>
          <w:szCs w:val="28"/>
        </w:rPr>
        <w:t xml:space="preserve">      </w:t>
      </w:r>
      <w:r w:rsidR="005B5A7D" w:rsidRPr="00DD588B">
        <w:rPr>
          <w:rFonts w:ascii="Times New Roman" w:hAnsi="Times New Roman" w:cs="Times New Roman"/>
          <w:color w:val="000000"/>
          <w:sz w:val="28"/>
          <w:szCs w:val="28"/>
        </w:rPr>
        <w:t>2. Признать утратившим силу постановление Администрации муниципального образования «Глинковский район» Смоленской области  от 0</w:t>
      </w:r>
      <w:r w:rsidR="00B77444">
        <w:rPr>
          <w:rFonts w:ascii="Times New Roman" w:hAnsi="Times New Roman" w:cs="Times New Roman"/>
          <w:color w:val="000000"/>
          <w:sz w:val="28"/>
          <w:szCs w:val="28"/>
        </w:rPr>
        <w:t>9</w:t>
      </w:r>
      <w:r w:rsidR="005B5A7D" w:rsidRPr="00DD588B">
        <w:rPr>
          <w:rFonts w:ascii="Times New Roman" w:hAnsi="Times New Roman" w:cs="Times New Roman"/>
          <w:color w:val="000000"/>
          <w:sz w:val="28"/>
          <w:szCs w:val="28"/>
        </w:rPr>
        <w:t>.</w:t>
      </w:r>
      <w:r w:rsidR="00B77444">
        <w:rPr>
          <w:rFonts w:ascii="Times New Roman" w:hAnsi="Times New Roman" w:cs="Times New Roman"/>
          <w:color w:val="000000"/>
          <w:sz w:val="28"/>
          <w:szCs w:val="28"/>
        </w:rPr>
        <w:t>12</w:t>
      </w:r>
      <w:r w:rsidR="005B5A7D" w:rsidRPr="00DD588B">
        <w:rPr>
          <w:rFonts w:ascii="Times New Roman" w:hAnsi="Times New Roman" w:cs="Times New Roman"/>
          <w:color w:val="000000"/>
          <w:sz w:val="28"/>
          <w:szCs w:val="28"/>
        </w:rPr>
        <w:t>.2021</w:t>
      </w:r>
      <w:r w:rsidR="00CE7AFE" w:rsidRPr="00DD588B">
        <w:rPr>
          <w:rFonts w:ascii="Times New Roman" w:hAnsi="Times New Roman" w:cs="Times New Roman"/>
          <w:color w:val="000000"/>
          <w:sz w:val="28"/>
          <w:szCs w:val="28"/>
        </w:rPr>
        <w:t xml:space="preserve"> </w:t>
      </w:r>
      <w:r w:rsidR="005B5A7D" w:rsidRPr="00DD588B">
        <w:rPr>
          <w:rFonts w:ascii="Times New Roman" w:hAnsi="Times New Roman" w:cs="Times New Roman"/>
          <w:color w:val="000000"/>
          <w:sz w:val="28"/>
          <w:szCs w:val="28"/>
        </w:rPr>
        <w:t xml:space="preserve">№ </w:t>
      </w:r>
      <w:r w:rsidR="00B77444">
        <w:rPr>
          <w:rFonts w:ascii="Times New Roman" w:hAnsi="Times New Roman" w:cs="Times New Roman"/>
          <w:color w:val="000000"/>
          <w:sz w:val="28"/>
          <w:szCs w:val="28"/>
        </w:rPr>
        <w:t>342</w:t>
      </w:r>
      <w:r w:rsidR="005B5A7D" w:rsidRPr="00DD588B">
        <w:rPr>
          <w:rFonts w:ascii="Times New Roman" w:hAnsi="Times New Roman" w:cs="Times New Roman"/>
          <w:color w:val="000000"/>
          <w:sz w:val="28"/>
          <w:szCs w:val="28"/>
        </w:rPr>
        <w:t xml:space="preserve"> </w:t>
      </w:r>
      <w:r w:rsidR="00AF44D7" w:rsidRPr="00DD588B">
        <w:rPr>
          <w:rFonts w:ascii="Times New Roman" w:hAnsi="Times New Roman" w:cs="Times New Roman"/>
          <w:color w:val="000000"/>
          <w:sz w:val="28"/>
          <w:szCs w:val="28"/>
        </w:rPr>
        <w:t>«</w:t>
      </w:r>
      <w:r w:rsidR="005B5A7D" w:rsidRPr="00DD588B">
        <w:rPr>
          <w:rFonts w:ascii="Times New Roman" w:hAnsi="Times New Roman" w:cs="Times New Roman"/>
          <w:sz w:val="28"/>
          <w:szCs w:val="28"/>
        </w:rPr>
        <w:t xml:space="preserve">Об утверждении Порядка предоставления субсидии на возмещение затрат </w:t>
      </w:r>
      <w:r w:rsidR="00B77444">
        <w:rPr>
          <w:rFonts w:ascii="Times New Roman" w:hAnsi="Times New Roman" w:cs="Times New Roman"/>
          <w:sz w:val="28"/>
          <w:szCs w:val="28"/>
        </w:rPr>
        <w:t xml:space="preserve">(недополученных доходов) по </w:t>
      </w:r>
      <w:r w:rsidR="005B5A7D" w:rsidRPr="00DD588B">
        <w:rPr>
          <w:rFonts w:ascii="Times New Roman" w:hAnsi="Times New Roman" w:cs="Times New Roman"/>
          <w:sz w:val="28"/>
          <w:szCs w:val="28"/>
        </w:rPr>
        <w:t>оказани</w:t>
      </w:r>
      <w:r w:rsidR="00B77444">
        <w:rPr>
          <w:rFonts w:ascii="Times New Roman" w:hAnsi="Times New Roman" w:cs="Times New Roman"/>
          <w:sz w:val="28"/>
          <w:szCs w:val="28"/>
        </w:rPr>
        <w:t>ю населению</w:t>
      </w:r>
      <w:r w:rsidR="005B5A7D" w:rsidRPr="00DD588B">
        <w:rPr>
          <w:rFonts w:ascii="Times New Roman" w:hAnsi="Times New Roman" w:cs="Times New Roman"/>
          <w:sz w:val="28"/>
          <w:szCs w:val="28"/>
        </w:rPr>
        <w:t xml:space="preserve"> услуг бани на территории  </w:t>
      </w:r>
      <w:proofErr w:type="spellStart"/>
      <w:r w:rsidR="005B5A7D" w:rsidRPr="00DD588B">
        <w:rPr>
          <w:rFonts w:ascii="Times New Roman" w:hAnsi="Times New Roman" w:cs="Times New Roman"/>
          <w:sz w:val="28"/>
          <w:szCs w:val="28"/>
        </w:rPr>
        <w:t>Глинковского</w:t>
      </w:r>
      <w:proofErr w:type="spellEnd"/>
      <w:r w:rsidR="005B5A7D" w:rsidRPr="00DD588B">
        <w:rPr>
          <w:rFonts w:ascii="Times New Roman" w:hAnsi="Times New Roman" w:cs="Times New Roman"/>
          <w:sz w:val="28"/>
          <w:szCs w:val="28"/>
        </w:rPr>
        <w:t xml:space="preserve"> сельского  поселения </w:t>
      </w:r>
      <w:proofErr w:type="spellStart"/>
      <w:r w:rsidR="005B5A7D" w:rsidRPr="00DD588B">
        <w:rPr>
          <w:rFonts w:ascii="Times New Roman" w:hAnsi="Times New Roman" w:cs="Times New Roman"/>
          <w:sz w:val="28"/>
          <w:szCs w:val="28"/>
        </w:rPr>
        <w:t>Глинковского</w:t>
      </w:r>
      <w:proofErr w:type="spellEnd"/>
      <w:r w:rsidR="005B5A7D" w:rsidRPr="00DD588B">
        <w:rPr>
          <w:rFonts w:ascii="Times New Roman" w:hAnsi="Times New Roman" w:cs="Times New Roman"/>
          <w:sz w:val="28"/>
          <w:szCs w:val="28"/>
        </w:rPr>
        <w:t xml:space="preserve"> района Смоленской области</w:t>
      </w:r>
      <w:r w:rsidR="00AF44D7" w:rsidRPr="00DD588B">
        <w:rPr>
          <w:rFonts w:ascii="Times New Roman" w:hAnsi="Times New Roman" w:cs="Times New Roman"/>
          <w:sz w:val="28"/>
          <w:szCs w:val="28"/>
        </w:rPr>
        <w:t>»</w:t>
      </w:r>
      <w:r w:rsidR="003E3C1F" w:rsidRPr="003E3C1F">
        <w:rPr>
          <w:rFonts w:ascii="Times New Roman" w:hAnsi="Times New Roman" w:cs="Times New Roman"/>
          <w:sz w:val="28"/>
          <w:szCs w:val="28"/>
          <w:lang w:eastAsia="en-US"/>
        </w:rPr>
        <w:t xml:space="preserve"> </w:t>
      </w:r>
      <w:r w:rsidR="003E3C1F">
        <w:rPr>
          <w:rFonts w:ascii="Times New Roman" w:hAnsi="Times New Roman" w:cs="Times New Roman"/>
          <w:sz w:val="28"/>
          <w:szCs w:val="28"/>
          <w:lang w:eastAsia="en-US"/>
        </w:rPr>
        <w:t>с 01.01.2025 года</w:t>
      </w:r>
      <w:r w:rsidR="005B5A7D" w:rsidRPr="00DD588B">
        <w:rPr>
          <w:rFonts w:ascii="Times New Roman" w:hAnsi="Times New Roman" w:cs="Times New Roman"/>
          <w:color w:val="000000"/>
          <w:sz w:val="28"/>
          <w:szCs w:val="28"/>
        </w:rPr>
        <w:t>.</w:t>
      </w:r>
    </w:p>
    <w:p w:rsidR="00A3516F" w:rsidRDefault="00E116B6" w:rsidP="00B77444">
      <w:pPr>
        <w:pStyle w:val="af2"/>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97623C">
        <w:rPr>
          <w:rFonts w:ascii="Times New Roman" w:hAnsi="Times New Roman" w:cs="Times New Roman"/>
          <w:sz w:val="28"/>
          <w:szCs w:val="28"/>
          <w:lang w:eastAsia="en-US"/>
        </w:rPr>
        <w:t xml:space="preserve">  </w:t>
      </w:r>
      <w:r w:rsidRPr="00732A54">
        <w:rPr>
          <w:rFonts w:ascii="Times New Roman" w:hAnsi="Times New Roman" w:cs="Times New Roman"/>
          <w:sz w:val="28"/>
          <w:szCs w:val="28"/>
          <w:lang w:eastAsia="en-US"/>
        </w:rPr>
        <w:t>3.</w:t>
      </w:r>
      <w:r w:rsidR="00B77444">
        <w:rPr>
          <w:rFonts w:ascii="Times New Roman" w:hAnsi="Times New Roman" w:cs="Times New Roman"/>
          <w:sz w:val="28"/>
          <w:szCs w:val="28"/>
          <w:lang w:eastAsia="en-US"/>
        </w:rPr>
        <w:t xml:space="preserve"> Настоящее постановление </w:t>
      </w:r>
      <w:r w:rsidR="003E3C1F">
        <w:rPr>
          <w:rFonts w:ascii="Times New Roman" w:hAnsi="Times New Roman" w:cs="Times New Roman"/>
          <w:sz w:val="28"/>
          <w:szCs w:val="28"/>
          <w:lang w:eastAsia="en-US"/>
        </w:rPr>
        <w:t>применяется, начиная с предоставления субсидии в</w:t>
      </w:r>
      <w:r w:rsidR="00B77444">
        <w:rPr>
          <w:rFonts w:ascii="Times New Roman" w:hAnsi="Times New Roman" w:cs="Times New Roman"/>
          <w:sz w:val="28"/>
          <w:szCs w:val="28"/>
          <w:lang w:eastAsia="en-US"/>
        </w:rPr>
        <w:t xml:space="preserve"> 2025 год</w:t>
      </w:r>
      <w:r w:rsidR="003E3C1F">
        <w:rPr>
          <w:rFonts w:ascii="Times New Roman" w:hAnsi="Times New Roman" w:cs="Times New Roman"/>
          <w:sz w:val="28"/>
          <w:szCs w:val="28"/>
          <w:lang w:eastAsia="en-US"/>
        </w:rPr>
        <w:t>у</w:t>
      </w:r>
      <w:r w:rsidR="00B77444">
        <w:rPr>
          <w:rFonts w:ascii="Times New Roman" w:hAnsi="Times New Roman" w:cs="Times New Roman"/>
          <w:sz w:val="28"/>
          <w:szCs w:val="28"/>
          <w:lang w:eastAsia="en-US"/>
        </w:rPr>
        <w:t>.</w:t>
      </w:r>
    </w:p>
    <w:p w:rsidR="00B77444" w:rsidRDefault="00B77444" w:rsidP="00B77444">
      <w:pPr>
        <w:pStyle w:val="af2"/>
        <w:jc w:val="both"/>
        <w:rPr>
          <w:rFonts w:ascii="Times New Roman" w:hAnsi="Times New Roman" w:cs="Times New Roman"/>
          <w:sz w:val="28"/>
          <w:szCs w:val="28"/>
          <w:lang w:eastAsia="ru-RU"/>
        </w:rPr>
      </w:pPr>
    </w:p>
    <w:p w:rsidR="00992F62" w:rsidRDefault="00992F62" w:rsidP="00732A54">
      <w:pPr>
        <w:spacing w:line="200" w:lineRule="atLeast"/>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p>
    <w:p w:rsidR="00F036C7" w:rsidRDefault="00992F62" w:rsidP="006332FD">
      <w:pPr>
        <w:spacing w:line="200" w:lineRule="atLeast"/>
        <w:jc w:val="both"/>
        <w:rPr>
          <w:rFonts w:ascii="Times New Roman" w:hAnsi="Times New Roman" w:cs="Times New Roman"/>
          <w:sz w:val="28"/>
          <w:szCs w:val="28"/>
        </w:rPr>
      </w:pPr>
      <w:r>
        <w:rPr>
          <w:rFonts w:ascii="Times New Roman" w:hAnsi="Times New Roman" w:cs="Times New Roman"/>
          <w:sz w:val="28"/>
          <w:szCs w:val="28"/>
        </w:rPr>
        <w:t xml:space="preserve">«Глинковский район» Смоленской  области                               </w:t>
      </w:r>
      <w:r w:rsidR="00732A54">
        <w:rPr>
          <w:rFonts w:ascii="Times New Roman" w:hAnsi="Times New Roman" w:cs="Times New Roman"/>
          <w:sz w:val="28"/>
          <w:szCs w:val="28"/>
        </w:rPr>
        <w:t xml:space="preserve">      </w:t>
      </w:r>
      <w:r>
        <w:rPr>
          <w:rFonts w:ascii="Times New Roman" w:hAnsi="Times New Roman" w:cs="Times New Roman"/>
          <w:sz w:val="28"/>
          <w:szCs w:val="28"/>
        </w:rPr>
        <w:t xml:space="preserve">  М.З.</w:t>
      </w:r>
      <w:r w:rsidR="00B77444">
        <w:rPr>
          <w:rFonts w:ascii="Times New Roman" w:hAnsi="Times New Roman" w:cs="Times New Roman"/>
          <w:sz w:val="28"/>
          <w:szCs w:val="28"/>
        </w:rPr>
        <w:t xml:space="preserve"> </w:t>
      </w:r>
      <w:r w:rsidR="006332FD">
        <w:rPr>
          <w:rFonts w:ascii="Times New Roman" w:hAnsi="Times New Roman" w:cs="Times New Roman"/>
          <w:sz w:val="28"/>
          <w:szCs w:val="28"/>
        </w:rPr>
        <w:t>Калмыков</w:t>
      </w:r>
    </w:p>
    <w:p w:rsidR="006332FD" w:rsidRPr="006332FD" w:rsidRDefault="006332FD" w:rsidP="006332FD">
      <w:pPr>
        <w:spacing w:line="200" w:lineRule="atLeast"/>
        <w:jc w:val="both"/>
        <w:rPr>
          <w:rFonts w:ascii="Times New Roman" w:hAnsi="Times New Roman" w:cs="Times New Roman"/>
          <w:sz w:val="28"/>
          <w:szCs w:val="28"/>
        </w:rPr>
      </w:pPr>
    </w:p>
    <w:p w:rsidR="00023443" w:rsidRDefault="00F036C7" w:rsidP="00F036C7">
      <w:pPr>
        <w:pStyle w:val="3"/>
        <w:contextualSpacing/>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p>
    <w:p w:rsidR="00F036C7" w:rsidRDefault="00023443" w:rsidP="00F036C7">
      <w:pPr>
        <w:pStyle w:val="3"/>
        <w:contextualSpacing/>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F036C7">
        <w:rPr>
          <w:rFonts w:ascii="Times New Roman" w:hAnsi="Times New Roman" w:cs="Times New Roman"/>
          <w:b w:val="0"/>
          <w:color w:val="000000"/>
          <w:sz w:val="28"/>
          <w:szCs w:val="28"/>
        </w:rPr>
        <w:t xml:space="preserve"> Утвержден</w:t>
      </w:r>
    </w:p>
    <w:p w:rsidR="00F036C7" w:rsidRDefault="00F036C7" w:rsidP="00F036C7">
      <w:pPr>
        <w:contextualSpacing/>
        <w:jc w:val="right"/>
        <w:rPr>
          <w:rFonts w:ascii="Times New Roman" w:hAnsi="Times New Roman" w:cs="Times New Roman"/>
          <w:sz w:val="28"/>
          <w:szCs w:val="28"/>
        </w:rPr>
      </w:pPr>
      <w:r>
        <w:rPr>
          <w:rFonts w:ascii="Times New Roman" w:hAnsi="Times New Roman" w:cs="Times New Roman"/>
          <w:sz w:val="28"/>
          <w:szCs w:val="28"/>
        </w:rPr>
        <w:t>п</w:t>
      </w:r>
      <w:r w:rsidRPr="00F036C7">
        <w:rPr>
          <w:rFonts w:ascii="Times New Roman" w:hAnsi="Times New Roman" w:cs="Times New Roman"/>
          <w:sz w:val="28"/>
          <w:szCs w:val="28"/>
        </w:rPr>
        <w:t>остановлением Администрации</w:t>
      </w:r>
    </w:p>
    <w:p w:rsidR="00F036C7" w:rsidRDefault="00F036C7" w:rsidP="00F036C7">
      <w:pPr>
        <w:contextualSpacing/>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F036C7" w:rsidRDefault="00F036C7" w:rsidP="00F036C7">
      <w:pPr>
        <w:contextualSpacing/>
        <w:jc w:val="center"/>
        <w:rPr>
          <w:rFonts w:ascii="Times New Roman" w:hAnsi="Times New Roman" w:cs="Times New Roman"/>
          <w:sz w:val="28"/>
          <w:szCs w:val="28"/>
        </w:rPr>
      </w:pPr>
      <w:r>
        <w:rPr>
          <w:rFonts w:ascii="Times New Roman" w:hAnsi="Times New Roman" w:cs="Times New Roman"/>
          <w:sz w:val="28"/>
          <w:szCs w:val="28"/>
        </w:rPr>
        <w:t xml:space="preserve">                                                                   «Глинковский район»</w:t>
      </w:r>
    </w:p>
    <w:p w:rsidR="00F036C7" w:rsidRDefault="00F036C7" w:rsidP="00F036C7">
      <w:pPr>
        <w:contextualSpacing/>
        <w:jc w:val="center"/>
        <w:rPr>
          <w:rFonts w:ascii="Times New Roman" w:hAnsi="Times New Roman" w:cs="Times New Roman"/>
          <w:sz w:val="28"/>
          <w:szCs w:val="28"/>
        </w:rPr>
      </w:pPr>
      <w:r>
        <w:rPr>
          <w:rFonts w:ascii="Times New Roman" w:hAnsi="Times New Roman" w:cs="Times New Roman"/>
          <w:sz w:val="28"/>
          <w:szCs w:val="28"/>
        </w:rPr>
        <w:t xml:space="preserve">                                                                 Смоленской области</w:t>
      </w:r>
    </w:p>
    <w:p w:rsidR="00F036C7" w:rsidRPr="005911D6" w:rsidRDefault="00F036C7" w:rsidP="0077793F">
      <w:pPr>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135B96">
        <w:rPr>
          <w:rFonts w:ascii="Times New Roman" w:hAnsi="Times New Roman" w:cs="Times New Roman"/>
          <w:sz w:val="28"/>
          <w:szCs w:val="28"/>
        </w:rPr>
        <w:t xml:space="preserve"> 19.11.</w:t>
      </w:r>
      <w:r>
        <w:rPr>
          <w:rFonts w:ascii="Times New Roman" w:hAnsi="Times New Roman" w:cs="Times New Roman"/>
          <w:sz w:val="28"/>
          <w:szCs w:val="28"/>
        </w:rPr>
        <w:t xml:space="preserve"> 2024 г. № </w:t>
      </w:r>
      <w:r w:rsidR="00135B96">
        <w:rPr>
          <w:rFonts w:ascii="Times New Roman" w:hAnsi="Times New Roman" w:cs="Times New Roman"/>
          <w:sz w:val="28"/>
          <w:szCs w:val="28"/>
        </w:rPr>
        <w:t>435</w:t>
      </w:r>
      <w:bookmarkStart w:id="0" w:name="_GoBack"/>
      <w:bookmarkEnd w:id="0"/>
    </w:p>
    <w:p w:rsidR="00C8017A" w:rsidRDefault="00C8017A" w:rsidP="001365FF">
      <w:pPr>
        <w:pStyle w:val="3"/>
        <w:jc w:val="center"/>
        <w:rPr>
          <w:rFonts w:ascii="Times New Roman" w:hAnsi="Times New Roman" w:cs="Times New Roman"/>
          <w:b w:val="0"/>
          <w:color w:val="000000"/>
          <w:sz w:val="28"/>
          <w:szCs w:val="28"/>
        </w:rPr>
      </w:pPr>
    </w:p>
    <w:p w:rsidR="00747DA8" w:rsidRPr="001365FF" w:rsidRDefault="00747DA8" w:rsidP="001365FF">
      <w:pPr>
        <w:pStyle w:val="3"/>
        <w:jc w:val="center"/>
        <w:rPr>
          <w:rFonts w:ascii="Times New Roman" w:hAnsi="Times New Roman" w:cs="Times New Roman"/>
          <w:b w:val="0"/>
          <w:color w:val="000000"/>
          <w:sz w:val="28"/>
          <w:szCs w:val="28"/>
        </w:rPr>
      </w:pPr>
      <w:r w:rsidRPr="001365FF">
        <w:rPr>
          <w:rFonts w:ascii="Times New Roman" w:hAnsi="Times New Roman" w:cs="Times New Roman"/>
          <w:b w:val="0"/>
          <w:color w:val="000000"/>
          <w:sz w:val="28"/>
          <w:szCs w:val="28"/>
        </w:rPr>
        <w:t>ПОРЯДОК</w:t>
      </w:r>
    </w:p>
    <w:p w:rsidR="002236CF" w:rsidRDefault="001365FF" w:rsidP="00A747CF">
      <w:pPr>
        <w:pStyle w:val="af2"/>
        <w:jc w:val="center"/>
        <w:rPr>
          <w:rFonts w:ascii="Times New Roman" w:hAnsi="Times New Roman" w:cs="Times New Roman"/>
          <w:color w:val="000000"/>
          <w:sz w:val="28"/>
          <w:szCs w:val="28"/>
        </w:rPr>
      </w:pPr>
      <w:r w:rsidRPr="001365FF">
        <w:rPr>
          <w:rFonts w:ascii="Times New Roman" w:hAnsi="Times New Roman" w:cs="Times New Roman"/>
          <w:color w:val="000000"/>
          <w:sz w:val="28"/>
          <w:szCs w:val="28"/>
        </w:rPr>
        <w:t>п</w:t>
      </w:r>
      <w:r w:rsidR="00747DA8" w:rsidRPr="001365FF">
        <w:rPr>
          <w:rFonts w:ascii="Times New Roman" w:hAnsi="Times New Roman" w:cs="Times New Roman"/>
          <w:color w:val="000000"/>
          <w:sz w:val="28"/>
          <w:szCs w:val="28"/>
        </w:rPr>
        <w:t>редоставления субсидии на возмещение затрат</w:t>
      </w:r>
      <w:r w:rsidR="00747DA8" w:rsidRPr="00FC640C">
        <w:rPr>
          <w:color w:val="000000"/>
          <w:sz w:val="28"/>
          <w:szCs w:val="28"/>
        </w:rPr>
        <w:t xml:space="preserve"> </w:t>
      </w:r>
      <w:r w:rsidRPr="00AC4AAF">
        <w:rPr>
          <w:rFonts w:ascii="Times New Roman" w:hAnsi="Times New Roman" w:cs="Times New Roman"/>
          <w:sz w:val="28"/>
          <w:szCs w:val="28"/>
        </w:rPr>
        <w:t>(недополученных  доходов</w:t>
      </w:r>
      <w:r>
        <w:rPr>
          <w:rFonts w:ascii="Times New Roman" w:hAnsi="Times New Roman" w:cs="Times New Roman"/>
          <w:sz w:val="28"/>
          <w:szCs w:val="28"/>
        </w:rPr>
        <w:t xml:space="preserve">) по </w:t>
      </w:r>
      <w:r w:rsidRPr="00347925">
        <w:rPr>
          <w:rFonts w:ascii="Times New Roman" w:hAnsi="Times New Roman" w:cs="Times New Roman"/>
          <w:sz w:val="28"/>
          <w:szCs w:val="28"/>
        </w:rPr>
        <w:t>оказани</w:t>
      </w:r>
      <w:r>
        <w:rPr>
          <w:rFonts w:ascii="Times New Roman" w:hAnsi="Times New Roman" w:cs="Times New Roman"/>
          <w:sz w:val="28"/>
          <w:szCs w:val="28"/>
        </w:rPr>
        <w:t>ю населению</w:t>
      </w:r>
      <w:r w:rsidRPr="00347925">
        <w:rPr>
          <w:rFonts w:ascii="Times New Roman" w:hAnsi="Times New Roman" w:cs="Times New Roman"/>
          <w:sz w:val="28"/>
          <w:szCs w:val="28"/>
        </w:rPr>
        <w:t xml:space="preserve"> </w:t>
      </w:r>
      <w:r>
        <w:rPr>
          <w:rFonts w:ascii="Times New Roman" w:hAnsi="Times New Roman" w:cs="Times New Roman"/>
          <w:sz w:val="28"/>
          <w:szCs w:val="28"/>
        </w:rPr>
        <w:t>услуг бани</w:t>
      </w:r>
      <w:r w:rsidRPr="00347925">
        <w:rPr>
          <w:rFonts w:ascii="Times New Roman" w:hAnsi="Times New Roman" w:cs="Times New Roman"/>
          <w:sz w:val="28"/>
          <w:szCs w:val="28"/>
        </w:rPr>
        <w:t xml:space="preserve"> </w:t>
      </w:r>
      <w:r>
        <w:rPr>
          <w:rFonts w:ascii="Times New Roman" w:hAnsi="Times New Roman" w:cs="Times New Roman"/>
          <w:sz w:val="28"/>
          <w:szCs w:val="28"/>
        </w:rPr>
        <w:t>н</w:t>
      </w:r>
      <w:r w:rsidRPr="00347925">
        <w:rPr>
          <w:rFonts w:ascii="Times New Roman" w:hAnsi="Times New Roman" w:cs="Times New Roman"/>
          <w:sz w:val="28"/>
          <w:szCs w:val="28"/>
        </w:rPr>
        <w:t xml:space="preserve">а территории </w:t>
      </w:r>
      <w:r w:rsidR="00517C09">
        <w:rPr>
          <w:rFonts w:ascii="Times New Roman" w:hAnsi="Times New Roman" w:cs="Times New Roman"/>
          <w:sz w:val="28"/>
          <w:szCs w:val="28"/>
        </w:rPr>
        <w:t>муниципального образования «Глинковский муниципальный округ»</w:t>
      </w:r>
      <w:r w:rsidRPr="00347925">
        <w:rPr>
          <w:rFonts w:ascii="Times New Roman" w:hAnsi="Times New Roman" w:cs="Times New Roman"/>
          <w:sz w:val="28"/>
          <w:szCs w:val="28"/>
        </w:rPr>
        <w:t xml:space="preserve"> </w:t>
      </w:r>
      <w:r>
        <w:rPr>
          <w:rFonts w:ascii="Times New Roman" w:hAnsi="Times New Roman" w:cs="Times New Roman"/>
          <w:sz w:val="28"/>
          <w:szCs w:val="28"/>
        </w:rPr>
        <w:t>Смоленской</w:t>
      </w:r>
      <w:r w:rsidRPr="00347925">
        <w:rPr>
          <w:rFonts w:ascii="Times New Roman" w:hAnsi="Times New Roman" w:cs="Times New Roman"/>
          <w:sz w:val="28"/>
          <w:szCs w:val="28"/>
        </w:rPr>
        <w:t xml:space="preserve"> области</w:t>
      </w:r>
      <w:r w:rsidR="002236CF">
        <w:rPr>
          <w:rFonts w:ascii="Times New Roman" w:hAnsi="Times New Roman" w:cs="Times New Roman"/>
          <w:color w:val="000000"/>
          <w:sz w:val="28"/>
          <w:szCs w:val="28"/>
        </w:rPr>
        <w:t xml:space="preserve">               </w:t>
      </w:r>
    </w:p>
    <w:p w:rsidR="00747DA8" w:rsidRDefault="00747DA8" w:rsidP="004C78CA">
      <w:pPr>
        <w:pStyle w:val="3"/>
        <w:numPr>
          <w:ilvl w:val="0"/>
          <w:numId w:val="13"/>
        </w:numPr>
        <w:jc w:val="both"/>
        <w:rPr>
          <w:rFonts w:ascii="Times New Roman" w:hAnsi="Times New Roman" w:cs="Times New Roman"/>
          <w:color w:val="000000"/>
          <w:sz w:val="28"/>
          <w:szCs w:val="28"/>
        </w:rPr>
      </w:pPr>
      <w:r w:rsidRPr="00FC640C">
        <w:rPr>
          <w:rFonts w:ascii="Times New Roman" w:hAnsi="Times New Roman" w:cs="Times New Roman"/>
          <w:color w:val="000000"/>
          <w:sz w:val="28"/>
          <w:szCs w:val="28"/>
        </w:rPr>
        <w:t>Общие положения</w:t>
      </w:r>
    </w:p>
    <w:p w:rsidR="00023443" w:rsidRPr="00023443" w:rsidRDefault="00023443" w:rsidP="00023443"/>
    <w:p w:rsidR="00271383" w:rsidRPr="00C34D23" w:rsidRDefault="00747DA8" w:rsidP="00271383">
      <w:pPr>
        <w:pStyle w:val="af2"/>
        <w:jc w:val="both"/>
        <w:rPr>
          <w:rFonts w:ascii="Times New Roman" w:hAnsi="Times New Roman" w:cs="Times New Roman"/>
          <w:sz w:val="28"/>
          <w:szCs w:val="28"/>
        </w:rPr>
      </w:pPr>
      <w:r w:rsidRPr="00271383">
        <w:rPr>
          <w:rFonts w:ascii="Times New Roman" w:hAnsi="Times New Roman" w:cs="Times New Roman"/>
          <w:color w:val="000000"/>
          <w:sz w:val="28"/>
          <w:szCs w:val="28"/>
        </w:rPr>
        <w:t> </w:t>
      </w:r>
      <w:r w:rsidR="00CE025E">
        <w:rPr>
          <w:rFonts w:ascii="Times New Roman" w:hAnsi="Times New Roman" w:cs="Times New Roman"/>
          <w:color w:val="000000"/>
          <w:sz w:val="28"/>
          <w:szCs w:val="28"/>
        </w:rPr>
        <w:t xml:space="preserve">   </w:t>
      </w:r>
      <w:r w:rsidRPr="00271383">
        <w:rPr>
          <w:rFonts w:ascii="Times New Roman" w:hAnsi="Times New Roman" w:cs="Times New Roman"/>
          <w:color w:val="000000"/>
          <w:sz w:val="28"/>
          <w:szCs w:val="28"/>
        </w:rPr>
        <w:t>1.1. </w:t>
      </w:r>
      <w:proofErr w:type="gramStart"/>
      <w:r w:rsidRPr="00271383">
        <w:rPr>
          <w:rFonts w:ascii="Times New Roman" w:hAnsi="Times New Roman" w:cs="Times New Roman"/>
          <w:color w:val="000000"/>
          <w:sz w:val="28"/>
          <w:szCs w:val="28"/>
        </w:rPr>
        <w:t>Настоящий Порядок разработан в соответствии со </w:t>
      </w:r>
      <w:hyperlink r:id="rId10" w:history="1">
        <w:r w:rsidRPr="00271383">
          <w:rPr>
            <w:rStyle w:val="af3"/>
            <w:rFonts w:ascii="Times New Roman" w:eastAsiaTheme="majorEastAsia" w:hAnsi="Times New Roman" w:cs="Times New Roman"/>
            <w:color w:val="333333"/>
            <w:sz w:val="28"/>
            <w:szCs w:val="28"/>
            <w:u w:val="none"/>
          </w:rPr>
          <w:t>статьей 78</w:t>
        </w:r>
      </w:hyperlink>
      <w:r w:rsidRPr="00271383">
        <w:rPr>
          <w:rFonts w:ascii="Times New Roman" w:hAnsi="Times New Roman" w:cs="Times New Roman"/>
          <w:color w:val="000000"/>
          <w:sz w:val="28"/>
          <w:szCs w:val="28"/>
        </w:rPr>
        <w:t xml:space="preserve"> Бюджетного кодекса Российской Федерации, </w:t>
      </w:r>
      <w:hyperlink r:id="rId11" w:history="1">
        <w:r w:rsidR="00691060" w:rsidRPr="00271383">
          <w:rPr>
            <w:rFonts w:ascii="Times New Roman" w:hAnsi="Times New Roman" w:cs="Times New Roman"/>
            <w:sz w:val="28"/>
            <w:szCs w:val="28"/>
          </w:rPr>
          <w:t>п</w:t>
        </w:r>
        <w:r w:rsidRPr="00271383">
          <w:rPr>
            <w:rStyle w:val="af3"/>
            <w:rFonts w:ascii="Times New Roman" w:eastAsiaTheme="majorEastAsia" w:hAnsi="Times New Roman" w:cs="Times New Roman"/>
            <w:color w:val="333333"/>
            <w:sz w:val="28"/>
            <w:szCs w:val="28"/>
            <w:u w:val="none"/>
          </w:rPr>
          <w:t>остановлением</w:t>
        </w:r>
      </w:hyperlink>
      <w:r w:rsidRPr="00271383">
        <w:rPr>
          <w:rFonts w:ascii="Times New Roman" w:hAnsi="Times New Roman" w:cs="Times New Roman"/>
          <w:color w:val="000000"/>
          <w:sz w:val="28"/>
          <w:szCs w:val="28"/>
        </w:rPr>
        <w:t xml:space="preserve"> Правительства Российской Федерации </w:t>
      </w:r>
      <w:r w:rsidR="00517C09" w:rsidRPr="00981431">
        <w:rPr>
          <w:rFonts w:ascii="Times New Roman" w:hAnsi="Times New Roman" w:cs="Times New Roman"/>
          <w:sz w:val="28"/>
          <w:szCs w:val="28"/>
        </w:rPr>
        <w:t xml:space="preserve">от </w:t>
      </w:r>
      <w:r w:rsidR="00517C09">
        <w:rPr>
          <w:rFonts w:ascii="Times New Roman" w:hAnsi="Times New Roman" w:cs="Times New Roman"/>
          <w:sz w:val="28"/>
          <w:szCs w:val="28"/>
        </w:rPr>
        <w:t>25.10</w:t>
      </w:r>
      <w:r w:rsidR="00517C09" w:rsidRPr="00981431">
        <w:rPr>
          <w:rFonts w:ascii="Times New Roman" w:hAnsi="Times New Roman" w:cs="Times New Roman"/>
          <w:sz w:val="28"/>
          <w:szCs w:val="28"/>
        </w:rPr>
        <w:t>.202</w:t>
      </w:r>
      <w:r w:rsidR="00517C09">
        <w:rPr>
          <w:rFonts w:ascii="Times New Roman" w:hAnsi="Times New Roman" w:cs="Times New Roman"/>
          <w:sz w:val="28"/>
          <w:szCs w:val="28"/>
        </w:rPr>
        <w:t>3</w:t>
      </w:r>
      <w:r w:rsidR="00517C09" w:rsidRPr="00981431">
        <w:rPr>
          <w:rFonts w:ascii="Times New Roman" w:hAnsi="Times New Roman" w:cs="Times New Roman"/>
          <w:sz w:val="28"/>
          <w:szCs w:val="28"/>
        </w:rPr>
        <w:t xml:space="preserve"> № 1</w:t>
      </w:r>
      <w:r w:rsidR="00517C09">
        <w:rPr>
          <w:rFonts w:ascii="Times New Roman" w:hAnsi="Times New Roman" w:cs="Times New Roman"/>
          <w:sz w:val="28"/>
          <w:szCs w:val="28"/>
        </w:rPr>
        <w:t>78</w:t>
      </w:r>
      <w:r w:rsidR="00517C09" w:rsidRPr="00981431">
        <w:rPr>
          <w:rFonts w:ascii="Times New Roman" w:hAnsi="Times New Roman" w:cs="Times New Roman"/>
          <w:sz w:val="28"/>
          <w:szCs w:val="28"/>
        </w:rPr>
        <w:t xml:space="preserve">2 «Об </w:t>
      </w:r>
      <w:r w:rsidR="00517C09">
        <w:rPr>
          <w:rFonts w:ascii="Times New Roman" w:hAnsi="Times New Roman" w:cs="Times New Roman"/>
          <w:sz w:val="28"/>
          <w:szCs w:val="28"/>
        </w:rPr>
        <w:t>утверждении общих требований</w:t>
      </w:r>
      <w:r w:rsidR="00517C09" w:rsidRPr="00981431">
        <w:rPr>
          <w:rFonts w:ascii="Times New Roman" w:hAnsi="Times New Roman" w:cs="Times New Roman"/>
          <w:sz w:val="28"/>
          <w:szCs w:val="28"/>
        </w:rPr>
        <w:t xml:space="preserve"> </w:t>
      </w:r>
      <w:r w:rsidR="00517C09" w:rsidRPr="00B77444">
        <w:rPr>
          <w:rFonts w:ascii="Times New Roman" w:hAnsi="Times New Roman" w:cs="Times New Roman"/>
          <w:sz w:val="28"/>
          <w:szCs w:val="28"/>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00517C09" w:rsidRPr="00B77444">
        <w:rPr>
          <w:rFonts w:ascii="Times New Roman" w:hAnsi="Times New Roman" w:cs="Times New Roman"/>
          <w:sz w:val="28"/>
          <w:szCs w:val="28"/>
        </w:rPr>
        <w:t xml:space="preserve"> </w:t>
      </w:r>
      <w:proofErr w:type="gramStart"/>
      <w:r w:rsidR="00517C09" w:rsidRPr="00B77444">
        <w:rPr>
          <w:rFonts w:ascii="Times New Roman" w:hAnsi="Times New Roman" w:cs="Times New Roman"/>
          <w:sz w:val="28"/>
          <w:szCs w:val="28"/>
        </w:rPr>
        <w:t>проведение отборов получателей указанных субсидий, в том числе грантов в форме субсидий</w:t>
      </w:r>
      <w:r w:rsidR="00517C09" w:rsidRPr="0042719C">
        <w:rPr>
          <w:rFonts w:ascii="Times New Roman" w:hAnsi="Times New Roman" w:cs="Times New Roman"/>
          <w:sz w:val="28"/>
          <w:szCs w:val="28"/>
        </w:rPr>
        <w:t>»</w:t>
      </w:r>
      <w:r w:rsidRPr="00271383">
        <w:rPr>
          <w:rFonts w:ascii="Times New Roman" w:hAnsi="Times New Roman" w:cs="Times New Roman"/>
          <w:color w:val="000000"/>
          <w:sz w:val="28"/>
          <w:szCs w:val="28"/>
        </w:rPr>
        <w:t>, </w:t>
      </w:r>
      <w:hyperlink r:id="rId12" w:history="1">
        <w:r w:rsidRPr="00271383">
          <w:rPr>
            <w:rStyle w:val="af3"/>
            <w:rFonts w:ascii="Times New Roman" w:eastAsiaTheme="majorEastAsia" w:hAnsi="Times New Roman" w:cs="Times New Roman"/>
            <w:color w:val="333333"/>
            <w:sz w:val="28"/>
            <w:szCs w:val="28"/>
            <w:u w:val="none"/>
          </w:rPr>
          <w:t>Федеральным законом</w:t>
        </w:r>
      </w:hyperlink>
      <w:r w:rsidRPr="00271383">
        <w:rPr>
          <w:rFonts w:ascii="Times New Roman" w:hAnsi="Times New Roman" w:cs="Times New Roman"/>
          <w:color w:val="000000"/>
          <w:sz w:val="28"/>
          <w:szCs w:val="28"/>
        </w:rPr>
        <w:t xml:space="preserve"> от 06.10.2003 </w:t>
      </w:r>
      <w:r w:rsidR="00691060" w:rsidRPr="00271383">
        <w:rPr>
          <w:rFonts w:ascii="Times New Roman" w:hAnsi="Times New Roman" w:cs="Times New Roman"/>
          <w:color w:val="000000"/>
          <w:sz w:val="28"/>
          <w:szCs w:val="28"/>
        </w:rPr>
        <w:t>№</w:t>
      </w:r>
      <w:r w:rsidRPr="00271383">
        <w:rPr>
          <w:rFonts w:ascii="Times New Roman" w:hAnsi="Times New Roman" w:cs="Times New Roman"/>
          <w:color w:val="000000"/>
          <w:sz w:val="28"/>
          <w:szCs w:val="28"/>
        </w:rPr>
        <w:t xml:space="preserve"> 131-ФЗ </w:t>
      </w:r>
      <w:r w:rsidR="00691060" w:rsidRPr="00271383">
        <w:rPr>
          <w:rFonts w:ascii="Times New Roman" w:hAnsi="Times New Roman" w:cs="Times New Roman"/>
          <w:color w:val="000000"/>
          <w:sz w:val="28"/>
          <w:szCs w:val="28"/>
        </w:rPr>
        <w:t>«</w:t>
      </w:r>
      <w:r w:rsidRPr="00271383">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00691060" w:rsidRPr="00271383">
        <w:rPr>
          <w:rFonts w:ascii="Times New Roman" w:hAnsi="Times New Roman" w:cs="Times New Roman"/>
          <w:color w:val="000000"/>
          <w:sz w:val="28"/>
          <w:szCs w:val="28"/>
        </w:rPr>
        <w:t xml:space="preserve">» </w:t>
      </w:r>
      <w:r w:rsidRPr="00271383">
        <w:rPr>
          <w:rFonts w:ascii="Times New Roman" w:hAnsi="Times New Roman" w:cs="Times New Roman"/>
          <w:color w:val="000000"/>
          <w:sz w:val="28"/>
          <w:szCs w:val="28"/>
        </w:rPr>
        <w:t xml:space="preserve">и определяет порядок предоставления субсидии из бюджета </w:t>
      </w:r>
      <w:r w:rsidR="00C34D23">
        <w:rPr>
          <w:rFonts w:ascii="Times New Roman" w:hAnsi="Times New Roman" w:cs="Times New Roman"/>
          <w:color w:val="000000"/>
          <w:sz w:val="28"/>
          <w:szCs w:val="28"/>
        </w:rPr>
        <w:t>муниципального образования «</w:t>
      </w:r>
      <w:r w:rsidR="00691060" w:rsidRPr="00271383">
        <w:rPr>
          <w:rFonts w:ascii="Times New Roman" w:hAnsi="Times New Roman" w:cs="Times New Roman"/>
          <w:color w:val="000000"/>
          <w:sz w:val="28"/>
          <w:szCs w:val="28"/>
        </w:rPr>
        <w:t>Глинковск</w:t>
      </w:r>
      <w:r w:rsidR="00C34D23">
        <w:rPr>
          <w:rFonts w:ascii="Times New Roman" w:hAnsi="Times New Roman" w:cs="Times New Roman"/>
          <w:color w:val="000000"/>
          <w:sz w:val="28"/>
          <w:szCs w:val="28"/>
        </w:rPr>
        <w:t>ий муниципальный округ»</w:t>
      </w:r>
      <w:r w:rsidRPr="00271383">
        <w:rPr>
          <w:rFonts w:ascii="Times New Roman" w:hAnsi="Times New Roman" w:cs="Times New Roman"/>
          <w:color w:val="000000"/>
          <w:sz w:val="28"/>
          <w:szCs w:val="28"/>
        </w:rPr>
        <w:t xml:space="preserve"> </w:t>
      </w:r>
      <w:r w:rsidR="00A914C5" w:rsidRPr="00271383">
        <w:rPr>
          <w:rFonts w:ascii="Times New Roman" w:hAnsi="Times New Roman" w:cs="Times New Roman"/>
          <w:color w:val="000000"/>
          <w:sz w:val="28"/>
          <w:szCs w:val="28"/>
        </w:rPr>
        <w:t>С</w:t>
      </w:r>
      <w:r w:rsidR="00691060" w:rsidRPr="00271383">
        <w:rPr>
          <w:rFonts w:ascii="Times New Roman" w:hAnsi="Times New Roman" w:cs="Times New Roman"/>
          <w:color w:val="000000"/>
          <w:sz w:val="28"/>
          <w:szCs w:val="28"/>
        </w:rPr>
        <w:t>моленской области</w:t>
      </w:r>
      <w:r w:rsidRPr="00271383">
        <w:rPr>
          <w:rFonts w:ascii="Times New Roman" w:hAnsi="Times New Roman" w:cs="Times New Roman"/>
          <w:color w:val="000000"/>
          <w:sz w:val="28"/>
          <w:szCs w:val="28"/>
        </w:rPr>
        <w:t>, направляем</w:t>
      </w:r>
      <w:r w:rsidR="00BF511B" w:rsidRPr="00271383">
        <w:rPr>
          <w:rFonts w:ascii="Times New Roman" w:hAnsi="Times New Roman" w:cs="Times New Roman"/>
          <w:color w:val="000000"/>
          <w:sz w:val="28"/>
          <w:szCs w:val="28"/>
        </w:rPr>
        <w:t>ой</w:t>
      </w:r>
      <w:r w:rsidRPr="00271383">
        <w:rPr>
          <w:rFonts w:ascii="Times New Roman" w:hAnsi="Times New Roman" w:cs="Times New Roman"/>
          <w:color w:val="000000"/>
          <w:sz w:val="28"/>
          <w:szCs w:val="28"/>
        </w:rPr>
        <w:t xml:space="preserve"> на возмещени</w:t>
      </w:r>
      <w:r w:rsidR="00BF511B" w:rsidRPr="00271383">
        <w:rPr>
          <w:rFonts w:ascii="Times New Roman" w:hAnsi="Times New Roman" w:cs="Times New Roman"/>
          <w:color w:val="000000"/>
          <w:sz w:val="28"/>
          <w:szCs w:val="28"/>
        </w:rPr>
        <w:t>е</w:t>
      </w:r>
      <w:r w:rsidRPr="00271383">
        <w:rPr>
          <w:rFonts w:ascii="Times New Roman" w:hAnsi="Times New Roman" w:cs="Times New Roman"/>
          <w:color w:val="000000"/>
          <w:sz w:val="28"/>
          <w:szCs w:val="28"/>
        </w:rPr>
        <w:t xml:space="preserve"> затрат (</w:t>
      </w:r>
      <w:r w:rsidR="00A914C5" w:rsidRPr="00271383">
        <w:rPr>
          <w:rFonts w:ascii="Times New Roman" w:hAnsi="Times New Roman" w:cs="Times New Roman"/>
          <w:color w:val="000000"/>
          <w:sz w:val="28"/>
          <w:szCs w:val="28"/>
        </w:rPr>
        <w:t>недополученных</w:t>
      </w:r>
      <w:r w:rsidRPr="00271383">
        <w:rPr>
          <w:rFonts w:ascii="Times New Roman" w:hAnsi="Times New Roman" w:cs="Times New Roman"/>
          <w:color w:val="000000"/>
          <w:sz w:val="28"/>
          <w:szCs w:val="28"/>
        </w:rPr>
        <w:t xml:space="preserve"> доходов), образующихся в связи с применением тарифов, не обеспечивающи</w:t>
      </w:r>
      <w:r w:rsidR="002B25AE" w:rsidRPr="00271383">
        <w:rPr>
          <w:rFonts w:ascii="Times New Roman" w:hAnsi="Times New Roman" w:cs="Times New Roman"/>
          <w:color w:val="000000"/>
          <w:sz w:val="28"/>
          <w:szCs w:val="28"/>
        </w:rPr>
        <w:t>х</w:t>
      </w:r>
      <w:r w:rsidRPr="00271383">
        <w:rPr>
          <w:rFonts w:ascii="Times New Roman" w:hAnsi="Times New Roman" w:cs="Times New Roman"/>
          <w:color w:val="000000"/>
          <w:sz w:val="28"/>
          <w:szCs w:val="28"/>
        </w:rPr>
        <w:t xml:space="preserve"> возмещение издержек, лицам, предоставляющим услуги бани</w:t>
      </w:r>
      <w:proofErr w:type="gramEnd"/>
      <w:r w:rsidR="00A914C5" w:rsidRPr="00271383">
        <w:rPr>
          <w:rFonts w:ascii="Times New Roman" w:hAnsi="Times New Roman" w:cs="Times New Roman"/>
          <w:color w:val="000000"/>
          <w:sz w:val="28"/>
          <w:szCs w:val="28"/>
        </w:rPr>
        <w:t xml:space="preserve"> </w:t>
      </w:r>
      <w:r w:rsidRPr="00271383">
        <w:rPr>
          <w:rFonts w:ascii="Times New Roman" w:hAnsi="Times New Roman" w:cs="Times New Roman"/>
          <w:color w:val="000000"/>
          <w:sz w:val="28"/>
          <w:szCs w:val="28"/>
        </w:rPr>
        <w:t>(далее</w:t>
      </w:r>
      <w:r w:rsidR="008E45D7" w:rsidRPr="00271383">
        <w:rPr>
          <w:rFonts w:ascii="Times New Roman" w:hAnsi="Times New Roman" w:cs="Times New Roman"/>
          <w:color w:val="000000"/>
          <w:sz w:val="28"/>
          <w:szCs w:val="28"/>
        </w:rPr>
        <w:t xml:space="preserve"> </w:t>
      </w:r>
      <w:r w:rsidR="00426550">
        <w:rPr>
          <w:rFonts w:ascii="Times New Roman" w:hAnsi="Times New Roman" w:cs="Times New Roman"/>
          <w:color w:val="000000"/>
          <w:sz w:val="28"/>
          <w:szCs w:val="28"/>
        </w:rPr>
        <w:t>– Порядок,</w:t>
      </w:r>
      <w:r w:rsidRPr="00271383">
        <w:rPr>
          <w:rFonts w:ascii="Times New Roman" w:hAnsi="Times New Roman" w:cs="Times New Roman"/>
          <w:color w:val="000000"/>
          <w:sz w:val="28"/>
          <w:szCs w:val="28"/>
        </w:rPr>
        <w:t xml:space="preserve"> </w:t>
      </w:r>
      <w:r w:rsidR="00BF511B" w:rsidRPr="00271383">
        <w:rPr>
          <w:rFonts w:ascii="Times New Roman" w:hAnsi="Times New Roman" w:cs="Times New Roman"/>
          <w:color w:val="000000"/>
          <w:sz w:val="28"/>
          <w:szCs w:val="28"/>
        </w:rPr>
        <w:t>п</w:t>
      </w:r>
      <w:r w:rsidRPr="00271383">
        <w:rPr>
          <w:rFonts w:ascii="Times New Roman" w:hAnsi="Times New Roman" w:cs="Times New Roman"/>
          <w:color w:val="000000"/>
          <w:sz w:val="28"/>
          <w:szCs w:val="28"/>
        </w:rPr>
        <w:t>олучатели субсидии).</w:t>
      </w:r>
    </w:p>
    <w:p w:rsidR="00747DA8" w:rsidRPr="00271383" w:rsidRDefault="00CE025E" w:rsidP="00271383">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747DA8" w:rsidRPr="00271383">
        <w:rPr>
          <w:rFonts w:ascii="Times New Roman" w:hAnsi="Times New Roman" w:cs="Times New Roman"/>
          <w:sz w:val="28"/>
          <w:szCs w:val="28"/>
        </w:rPr>
        <w:t>1.2. </w:t>
      </w:r>
      <w:proofErr w:type="gramStart"/>
      <w:r w:rsidR="00747DA8" w:rsidRPr="00271383">
        <w:rPr>
          <w:rFonts w:ascii="Times New Roman" w:hAnsi="Times New Roman" w:cs="Times New Roman"/>
          <w:sz w:val="28"/>
          <w:szCs w:val="28"/>
        </w:rPr>
        <w:t xml:space="preserve">Настоящий Порядок устанавливает цель, условия и порядок предоставления субсидии из  бюджета </w:t>
      </w:r>
      <w:r w:rsidR="009A0AE6">
        <w:rPr>
          <w:rFonts w:ascii="Times New Roman" w:hAnsi="Times New Roman" w:cs="Times New Roman"/>
          <w:sz w:val="28"/>
          <w:szCs w:val="28"/>
        </w:rPr>
        <w:t>муниципального образования «</w:t>
      </w:r>
      <w:r w:rsidR="00A914C5" w:rsidRPr="00271383">
        <w:rPr>
          <w:rFonts w:ascii="Times New Roman" w:hAnsi="Times New Roman" w:cs="Times New Roman"/>
          <w:sz w:val="28"/>
          <w:szCs w:val="28"/>
        </w:rPr>
        <w:t>Глинковск</w:t>
      </w:r>
      <w:r w:rsidR="009A0AE6">
        <w:rPr>
          <w:rFonts w:ascii="Times New Roman" w:hAnsi="Times New Roman" w:cs="Times New Roman"/>
          <w:sz w:val="28"/>
          <w:szCs w:val="28"/>
        </w:rPr>
        <w:t>ий муниципальный округ»</w:t>
      </w:r>
      <w:r w:rsidR="00A914C5" w:rsidRPr="00271383">
        <w:rPr>
          <w:rFonts w:ascii="Times New Roman" w:hAnsi="Times New Roman" w:cs="Times New Roman"/>
          <w:sz w:val="28"/>
          <w:szCs w:val="28"/>
        </w:rPr>
        <w:t xml:space="preserve"> Смоленской области </w:t>
      </w:r>
      <w:r w:rsidR="009A0AE6">
        <w:rPr>
          <w:rFonts w:ascii="Times New Roman" w:hAnsi="Times New Roman" w:cs="Times New Roman"/>
          <w:sz w:val="28"/>
          <w:szCs w:val="28"/>
        </w:rPr>
        <w:t xml:space="preserve">(далее – местный бюджет) </w:t>
      </w:r>
      <w:r w:rsidR="00747DA8" w:rsidRPr="00271383">
        <w:rPr>
          <w:rFonts w:ascii="Times New Roman" w:hAnsi="Times New Roman" w:cs="Times New Roman"/>
          <w:sz w:val="28"/>
          <w:szCs w:val="28"/>
        </w:rPr>
        <w:t>юридическим лицам (за исключением государственных (муниципальных) учреждений), индивидуальным предпринимателям,</w:t>
      </w:r>
      <w:r w:rsidR="001B15E9" w:rsidRPr="00271383">
        <w:rPr>
          <w:rFonts w:ascii="Times New Roman" w:hAnsi="Times New Roman" w:cs="Times New Roman"/>
          <w:sz w:val="28"/>
          <w:szCs w:val="28"/>
        </w:rPr>
        <w:t xml:space="preserve"> а также физическим лицам - производителям товаров, работ, услуг, имеющих право на получение субсидии на возмещение затрат </w:t>
      </w:r>
      <w:r w:rsidR="008D7317" w:rsidRPr="00271383">
        <w:rPr>
          <w:rFonts w:ascii="Times New Roman" w:hAnsi="Times New Roman" w:cs="Times New Roman"/>
          <w:sz w:val="28"/>
          <w:szCs w:val="28"/>
        </w:rPr>
        <w:t xml:space="preserve">(недополученных  доходов) по оказанию населению услуг </w:t>
      </w:r>
      <w:r w:rsidR="00747DA8" w:rsidRPr="00271383">
        <w:rPr>
          <w:rFonts w:ascii="Times New Roman" w:hAnsi="Times New Roman" w:cs="Times New Roman"/>
          <w:sz w:val="28"/>
          <w:szCs w:val="28"/>
        </w:rPr>
        <w:t xml:space="preserve">бани по тарифам, не обеспечивающим возмещение </w:t>
      </w:r>
      <w:r w:rsidR="007B5955" w:rsidRPr="00271383">
        <w:rPr>
          <w:rFonts w:ascii="Times New Roman" w:hAnsi="Times New Roman" w:cs="Times New Roman"/>
          <w:sz w:val="28"/>
          <w:szCs w:val="28"/>
        </w:rPr>
        <w:t>издерж</w:t>
      </w:r>
      <w:r w:rsidR="00C22232" w:rsidRPr="00271383">
        <w:rPr>
          <w:rFonts w:ascii="Times New Roman" w:hAnsi="Times New Roman" w:cs="Times New Roman"/>
          <w:sz w:val="28"/>
          <w:szCs w:val="28"/>
        </w:rPr>
        <w:t>е</w:t>
      </w:r>
      <w:r w:rsidR="007B5955" w:rsidRPr="00271383">
        <w:rPr>
          <w:rFonts w:ascii="Times New Roman" w:hAnsi="Times New Roman" w:cs="Times New Roman"/>
          <w:sz w:val="28"/>
          <w:szCs w:val="28"/>
        </w:rPr>
        <w:t>к</w:t>
      </w:r>
      <w:r w:rsidR="00747DA8" w:rsidRPr="00271383">
        <w:rPr>
          <w:rFonts w:ascii="Times New Roman" w:hAnsi="Times New Roman" w:cs="Times New Roman"/>
          <w:sz w:val="28"/>
          <w:szCs w:val="28"/>
        </w:rPr>
        <w:t>, в</w:t>
      </w:r>
      <w:proofErr w:type="gramEnd"/>
      <w:r w:rsidR="00747DA8" w:rsidRPr="00271383">
        <w:rPr>
          <w:rFonts w:ascii="Times New Roman" w:hAnsi="Times New Roman" w:cs="Times New Roman"/>
          <w:sz w:val="28"/>
          <w:szCs w:val="28"/>
        </w:rPr>
        <w:t xml:space="preserve"> том числе, положение об </w:t>
      </w:r>
      <w:r w:rsidR="005C28BE" w:rsidRPr="00271383">
        <w:rPr>
          <w:rFonts w:ascii="Times New Roman" w:hAnsi="Times New Roman" w:cs="Times New Roman"/>
          <w:sz w:val="28"/>
          <w:szCs w:val="28"/>
        </w:rPr>
        <w:t>осуществлении контроля (мониторинга)</w:t>
      </w:r>
      <w:r w:rsidR="00747DA8" w:rsidRPr="00271383">
        <w:rPr>
          <w:rFonts w:ascii="Times New Roman" w:hAnsi="Times New Roman" w:cs="Times New Roman"/>
          <w:sz w:val="28"/>
          <w:szCs w:val="28"/>
        </w:rPr>
        <w:t xml:space="preserve"> главным распорядителем бюджетных средств, предоставившим субсидии и органом внутреннего муниципального финансового контроля соблюдения условий, целей и порядка предоставления субсидий их получателями, определяет порядок предоставления документов организациями, претендующими на получение субсидий, порядок возврата субсидий</w:t>
      </w:r>
      <w:r w:rsidR="004162D7" w:rsidRPr="00271383">
        <w:rPr>
          <w:rFonts w:ascii="Times New Roman" w:hAnsi="Times New Roman" w:cs="Times New Roman"/>
          <w:sz w:val="28"/>
          <w:szCs w:val="28"/>
        </w:rPr>
        <w:t>, требования к отчетности</w:t>
      </w:r>
      <w:r w:rsidR="00747DA8" w:rsidRPr="00271383">
        <w:rPr>
          <w:rFonts w:ascii="Times New Roman" w:hAnsi="Times New Roman" w:cs="Times New Roman"/>
          <w:sz w:val="28"/>
          <w:szCs w:val="28"/>
        </w:rPr>
        <w:t>.</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1.3. Основные термины и понятия, используемые для целей настоящего Порядка.</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747DA8" w:rsidRPr="00271383">
        <w:rPr>
          <w:rFonts w:ascii="Times New Roman" w:hAnsi="Times New Roman" w:cs="Times New Roman"/>
          <w:color w:val="000000"/>
          <w:sz w:val="28"/>
          <w:szCs w:val="28"/>
        </w:rPr>
        <w:t xml:space="preserve">1.3.1. Субсидия - денежные средства </w:t>
      </w:r>
      <w:r w:rsidR="009A0AE6">
        <w:rPr>
          <w:rFonts w:ascii="Times New Roman" w:hAnsi="Times New Roman" w:cs="Times New Roman"/>
          <w:color w:val="000000"/>
          <w:sz w:val="28"/>
          <w:szCs w:val="28"/>
        </w:rPr>
        <w:t xml:space="preserve">местного </w:t>
      </w:r>
      <w:r w:rsidR="007B5955" w:rsidRPr="00271383">
        <w:rPr>
          <w:rFonts w:ascii="Times New Roman" w:hAnsi="Times New Roman" w:cs="Times New Roman"/>
          <w:sz w:val="28"/>
          <w:szCs w:val="28"/>
        </w:rPr>
        <w:t>бюджета</w:t>
      </w:r>
      <w:r w:rsidR="00747DA8" w:rsidRPr="00271383">
        <w:rPr>
          <w:rFonts w:ascii="Times New Roman" w:hAnsi="Times New Roman" w:cs="Times New Roman"/>
          <w:color w:val="000000"/>
          <w:sz w:val="28"/>
          <w:szCs w:val="28"/>
        </w:rPr>
        <w:t xml:space="preserve">, предоставляемые </w:t>
      </w:r>
      <w:r w:rsidR="00BE0D09">
        <w:rPr>
          <w:rFonts w:ascii="Times New Roman" w:hAnsi="Times New Roman" w:cs="Times New Roman"/>
          <w:color w:val="000000"/>
          <w:sz w:val="28"/>
          <w:szCs w:val="28"/>
        </w:rPr>
        <w:t>п</w:t>
      </w:r>
      <w:r w:rsidR="00747DA8" w:rsidRPr="00271383">
        <w:rPr>
          <w:rFonts w:ascii="Times New Roman" w:hAnsi="Times New Roman" w:cs="Times New Roman"/>
          <w:color w:val="000000"/>
          <w:sz w:val="28"/>
          <w:szCs w:val="28"/>
        </w:rPr>
        <w:t>олучателю субсидии в целях возмещения затрат, образующихся в связи с применением тарифов</w:t>
      </w:r>
      <w:r w:rsidR="007D15E5" w:rsidRPr="00271383">
        <w:rPr>
          <w:rFonts w:ascii="Times New Roman" w:hAnsi="Times New Roman" w:cs="Times New Roman"/>
          <w:color w:val="000000"/>
          <w:sz w:val="28"/>
          <w:szCs w:val="28"/>
        </w:rPr>
        <w:t xml:space="preserve"> для населения</w:t>
      </w:r>
      <w:r w:rsidR="00747DA8" w:rsidRPr="00271383">
        <w:rPr>
          <w:rFonts w:ascii="Times New Roman" w:hAnsi="Times New Roman" w:cs="Times New Roman"/>
          <w:color w:val="000000"/>
          <w:sz w:val="28"/>
          <w:szCs w:val="28"/>
        </w:rPr>
        <w:t>, не обеспечивающих возмещение издержек при предоставлении населению услуги бани на</w:t>
      </w:r>
      <w:r w:rsidR="007D15E5" w:rsidRPr="00271383">
        <w:rPr>
          <w:rFonts w:ascii="Times New Roman" w:hAnsi="Times New Roman" w:cs="Times New Roman"/>
          <w:sz w:val="28"/>
          <w:szCs w:val="28"/>
        </w:rPr>
        <w:t xml:space="preserve"> территории </w:t>
      </w:r>
      <w:r w:rsidR="009A0AE6">
        <w:rPr>
          <w:rFonts w:ascii="Times New Roman" w:hAnsi="Times New Roman" w:cs="Times New Roman"/>
          <w:sz w:val="28"/>
          <w:szCs w:val="28"/>
        </w:rPr>
        <w:t>муниципального образования «</w:t>
      </w:r>
      <w:r w:rsidR="007D15E5" w:rsidRPr="00271383">
        <w:rPr>
          <w:rFonts w:ascii="Times New Roman" w:hAnsi="Times New Roman" w:cs="Times New Roman"/>
          <w:sz w:val="28"/>
          <w:szCs w:val="28"/>
        </w:rPr>
        <w:t>Глинковск</w:t>
      </w:r>
      <w:r w:rsidR="009A0AE6">
        <w:rPr>
          <w:rFonts w:ascii="Times New Roman" w:hAnsi="Times New Roman" w:cs="Times New Roman"/>
          <w:sz w:val="28"/>
          <w:szCs w:val="28"/>
        </w:rPr>
        <w:t>ий муниципальный округ»</w:t>
      </w:r>
      <w:r w:rsidR="007D15E5" w:rsidRPr="00271383">
        <w:rPr>
          <w:rFonts w:ascii="Times New Roman" w:hAnsi="Times New Roman" w:cs="Times New Roman"/>
          <w:sz w:val="28"/>
          <w:szCs w:val="28"/>
        </w:rPr>
        <w:t xml:space="preserve"> Смоленской области </w:t>
      </w:r>
      <w:r w:rsidR="00747DA8" w:rsidRPr="00271383">
        <w:rPr>
          <w:rFonts w:ascii="Times New Roman" w:hAnsi="Times New Roman" w:cs="Times New Roman"/>
          <w:color w:val="000000"/>
          <w:sz w:val="28"/>
          <w:szCs w:val="28"/>
        </w:rPr>
        <w:t>(далее</w:t>
      </w:r>
      <w:r w:rsidR="007D15E5" w:rsidRPr="0027138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 </w:t>
      </w:r>
      <w:r w:rsidR="008E45D7" w:rsidRPr="00271383">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убсидия).</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1.3.2. </w:t>
      </w:r>
      <w:proofErr w:type="gramStart"/>
      <w:r w:rsidR="00747DA8" w:rsidRPr="00271383">
        <w:rPr>
          <w:rFonts w:ascii="Times New Roman" w:hAnsi="Times New Roman" w:cs="Times New Roman"/>
          <w:color w:val="000000"/>
          <w:sz w:val="28"/>
          <w:szCs w:val="28"/>
        </w:rPr>
        <w:t>Получатели субсидии</w:t>
      </w:r>
      <w:r w:rsidR="00903A0C" w:rsidRPr="0027138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w:t>
      </w:r>
      <w:r w:rsidR="00903A0C" w:rsidRPr="0027138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юридические лица</w:t>
      </w:r>
      <w:r w:rsidR="008E45D7" w:rsidRPr="0027138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(за исключением государственных (муниципальных) учреждений),</w:t>
      </w:r>
      <w:r w:rsidR="00A157B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индивидуальные предприниматели,</w:t>
      </w:r>
      <w:r w:rsidR="00903A0C" w:rsidRPr="00271383">
        <w:rPr>
          <w:rFonts w:ascii="Times New Roman" w:hAnsi="Times New Roman" w:cs="Times New Roman"/>
          <w:sz w:val="28"/>
          <w:szCs w:val="28"/>
        </w:rPr>
        <w:t xml:space="preserve"> а также физические лица - производители товаров, работ, услуг,</w:t>
      </w:r>
      <w:r w:rsidR="00747DA8" w:rsidRPr="00271383">
        <w:rPr>
          <w:rFonts w:ascii="Times New Roman" w:hAnsi="Times New Roman" w:cs="Times New Roman"/>
          <w:color w:val="000000"/>
          <w:sz w:val="28"/>
          <w:szCs w:val="28"/>
        </w:rPr>
        <w:t xml:space="preserve"> оказывающие населению услуги бани, заключившие Соглашение о предоставлении </w:t>
      </w:r>
      <w:r w:rsidR="008E45D7" w:rsidRPr="00271383">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убсидии.</w:t>
      </w:r>
      <w:proofErr w:type="gramEnd"/>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1.3.3. </w:t>
      </w:r>
      <w:proofErr w:type="gramStart"/>
      <w:r w:rsidR="00747DA8" w:rsidRPr="00271383">
        <w:rPr>
          <w:rFonts w:ascii="Times New Roman" w:hAnsi="Times New Roman" w:cs="Times New Roman"/>
          <w:color w:val="000000"/>
          <w:sz w:val="28"/>
          <w:szCs w:val="28"/>
        </w:rPr>
        <w:t>Услуги бани - услуга населению по помывке в бане, предоставляемая юридическими лицами (за исключением государственных (муниципальных) учреждений), индивидуальными предпринимателями</w:t>
      </w:r>
      <w:r w:rsidR="007A5244" w:rsidRPr="00271383">
        <w:rPr>
          <w:rFonts w:ascii="Times New Roman" w:hAnsi="Times New Roman" w:cs="Times New Roman"/>
          <w:color w:val="000000"/>
          <w:sz w:val="28"/>
          <w:szCs w:val="28"/>
        </w:rPr>
        <w:t>,</w:t>
      </w:r>
      <w:r w:rsidR="007A5244" w:rsidRPr="00271383">
        <w:rPr>
          <w:rFonts w:ascii="Times New Roman" w:hAnsi="Times New Roman" w:cs="Times New Roman"/>
          <w:sz w:val="28"/>
          <w:szCs w:val="28"/>
        </w:rPr>
        <w:t xml:space="preserve"> а также физическими лицами - производителями товаров, работ, услуг</w:t>
      </w:r>
      <w:r w:rsidR="00747DA8" w:rsidRPr="00271383">
        <w:rPr>
          <w:rFonts w:ascii="Times New Roman" w:hAnsi="Times New Roman" w:cs="Times New Roman"/>
          <w:color w:val="000000"/>
          <w:sz w:val="28"/>
          <w:szCs w:val="28"/>
        </w:rPr>
        <w:t>.</w:t>
      </w:r>
      <w:proofErr w:type="gramEnd"/>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1.3.4. Экономически обоснованный тариф на 1 помывку - тариф, позволяющий возмещать все расходы на оказание услуг в бане по помывке, а также обеспечивать стабильную и устойчивую работу </w:t>
      </w:r>
      <w:r w:rsidR="00BE0D09">
        <w:rPr>
          <w:rFonts w:ascii="Times New Roman" w:hAnsi="Times New Roman" w:cs="Times New Roman"/>
          <w:color w:val="000000"/>
          <w:sz w:val="28"/>
          <w:szCs w:val="28"/>
        </w:rPr>
        <w:t>п</w:t>
      </w:r>
      <w:r w:rsidR="00747DA8" w:rsidRPr="00271383">
        <w:rPr>
          <w:rFonts w:ascii="Times New Roman" w:hAnsi="Times New Roman" w:cs="Times New Roman"/>
          <w:color w:val="000000"/>
          <w:sz w:val="28"/>
          <w:szCs w:val="28"/>
        </w:rPr>
        <w:t>олучателя субсидии.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1.3.5 </w:t>
      </w:r>
      <w:r w:rsidR="00C416B1" w:rsidRPr="00271383">
        <w:rPr>
          <w:rFonts w:ascii="Times New Roman" w:hAnsi="Times New Roman" w:cs="Times New Roman"/>
          <w:color w:val="000000"/>
          <w:sz w:val="28"/>
          <w:szCs w:val="28"/>
        </w:rPr>
        <w:t>Т</w:t>
      </w:r>
      <w:r w:rsidR="00747DA8" w:rsidRPr="00271383">
        <w:rPr>
          <w:rFonts w:ascii="Times New Roman" w:hAnsi="Times New Roman" w:cs="Times New Roman"/>
          <w:color w:val="000000"/>
          <w:sz w:val="28"/>
          <w:szCs w:val="28"/>
        </w:rPr>
        <w:t>ариф</w:t>
      </w:r>
      <w:r w:rsidR="00C416B1" w:rsidRPr="00271383">
        <w:rPr>
          <w:rFonts w:ascii="Times New Roman" w:hAnsi="Times New Roman" w:cs="Times New Roman"/>
          <w:color w:val="000000"/>
          <w:sz w:val="28"/>
          <w:szCs w:val="28"/>
        </w:rPr>
        <w:t xml:space="preserve"> </w:t>
      </w:r>
      <w:r w:rsidR="00166929" w:rsidRPr="00271383">
        <w:rPr>
          <w:rFonts w:ascii="Times New Roman" w:hAnsi="Times New Roman" w:cs="Times New Roman"/>
          <w:color w:val="000000"/>
          <w:sz w:val="28"/>
          <w:szCs w:val="28"/>
        </w:rPr>
        <w:t xml:space="preserve">на услуги бани </w:t>
      </w:r>
      <w:r w:rsidR="001025F1" w:rsidRPr="00271383">
        <w:rPr>
          <w:rFonts w:ascii="Times New Roman" w:hAnsi="Times New Roman" w:cs="Times New Roman"/>
          <w:color w:val="000000"/>
          <w:sz w:val="28"/>
          <w:szCs w:val="28"/>
        </w:rPr>
        <w:t>-</w:t>
      </w:r>
      <w:r w:rsidR="00747DA8" w:rsidRPr="00271383">
        <w:rPr>
          <w:rFonts w:ascii="Times New Roman" w:hAnsi="Times New Roman" w:cs="Times New Roman"/>
          <w:color w:val="000000"/>
          <w:sz w:val="28"/>
          <w:szCs w:val="28"/>
        </w:rPr>
        <w:t xml:space="preserve"> тариф</w:t>
      </w:r>
      <w:r w:rsidR="00166929" w:rsidRPr="00271383">
        <w:rPr>
          <w:rFonts w:ascii="Times New Roman" w:hAnsi="Times New Roman" w:cs="Times New Roman"/>
          <w:color w:val="000000"/>
          <w:sz w:val="28"/>
          <w:szCs w:val="28"/>
        </w:rPr>
        <w:t xml:space="preserve"> на услуги бани для населения, утвержденн</w:t>
      </w:r>
      <w:r w:rsidR="00A157B3">
        <w:rPr>
          <w:rFonts w:ascii="Times New Roman" w:hAnsi="Times New Roman" w:cs="Times New Roman"/>
          <w:color w:val="000000"/>
          <w:sz w:val="28"/>
          <w:szCs w:val="28"/>
        </w:rPr>
        <w:t>ый</w:t>
      </w:r>
      <w:r w:rsidR="00166929" w:rsidRPr="00271383">
        <w:rPr>
          <w:rFonts w:ascii="Times New Roman" w:hAnsi="Times New Roman" w:cs="Times New Roman"/>
          <w:color w:val="000000"/>
          <w:sz w:val="28"/>
          <w:szCs w:val="28"/>
        </w:rPr>
        <w:t xml:space="preserve"> </w:t>
      </w:r>
      <w:proofErr w:type="spellStart"/>
      <w:r w:rsidR="009A0AE6">
        <w:rPr>
          <w:rFonts w:ascii="Times New Roman" w:hAnsi="Times New Roman" w:cs="Times New Roman"/>
          <w:color w:val="000000"/>
          <w:sz w:val="28"/>
          <w:szCs w:val="28"/>
        </w:rPr>
        <w:t>Глинковским</w:t>
      </w:r>
      <w:proofErr w:type="spellEnd"/>
      <w:r w:rsidR="009A0AE6">
        <w:rPr>
          <w:rFonts w:ascii="Times New Roman" w:hAnsi="Times New Roman" w:cs="Times New Roman"/>
          <w:color w:val="000000"/>
          <w:sz w:val="28"/>
          <w:szCs w:val="28"/>
        </w:rPr>
        <w:t xml:space="preserve"> окружным </w:t>
      </w:r>
      <w:r w:rsidR="00166929" w:rsidRPr="00271383">
        <w:rPr>
          <w:rFonts w:ascii="Times New Roman" w:hAnsi="Times New Roman" w:cs="Times New Roman"/>
          <w:color w:val="000000"/>
          <w:sz w:val="28"/>
          <w:szCs w:val="28"/>
        </w:rPr>
        <w:t xml:space="preserve">Советом </w:t>
      </w:r>
      <w:r w:rsidR="009A0AE6">
        <w:rPr>
          <w:rFonts w:ascii="Times New Roman" w:hAnsi="Times New Roman" w:cs="Times New Roman"/>
          <w:color w:val="000000"/>
          <w:sz w:val="28"/>
          <w:szCs w:val="28"/>
        </w:rPr>
        <w:t>депутато</w:t>
      </w:r>
      <w:proofErr w:type="gramStart"/>
      <w:r w:rsidR="009A0AE6">
        <w:rPr>
          <w:rFonts w:ascii="Times New Roman" w:hAnsi="Times New Roman" w:cs="Times New Roman"/>
          <w:color w:val="000000"/>
          <w:sz w:val="28"/>
          <w:szCs w:val="28"/>
        </w:rPr>
        <w:t>в(</w:t>
      </w:r>
      <w:proofErr w:type="gramEnd"/>
      <w:r w:rsidR="009A0AE6">
        <w:rPr>
          <w:rFonts w:ascii="Times New Roman" w:hAnsi="Times New Roman" w:cs="Times New Roman"/>
          <w:color w:val="000000"/>
          <w:sz w:val="28"/>
          <w:szCs w:val="28"/>
        </w:rPr>
        <w:t>далее – Совет депутатов</w:t>
      </w:r>
      <w:r w:rsidR="00F31A62">
        <w:rPr>
          <w:rFonts w:ascii="Times New Roman" w:hAnsi="Times New Roman" w:cs="Times New Roman"/>
          <w:color w:val="000000"/>
          <w:sz w:val="28"/>
          <w:szCs w:val="28"/>
        </w:rPr>
        <w:t>)</w:t>
      </w:r>
      <w:r w:rsidR="00747DA8" w:rsidRPr="00271383">
        <w:rPr>
          <w:rFonts w:ascii="Times New Roman" w:hAnsi="Times New Roman" w:cs="Times New Roman"/>
          <w:color w:val="000000"/>
          <w:sz w:val="28"/>
          <w:szCs w:val="28"/>
        </w:rPr>
        <w:t>, ориентированный на наиболее полное удовлетворение населени</w:t>
      </w:r>
      <w:r w:rsidR="00A05C3C" w:rsidRPr="00271383">
        <w:rPr>
          <w:rFonts w:ascii="Times New Roman" w:hAnsi="Times New Roman" w:cs="Times New Roman"/>
          <w:color w:val="000000"/>
          <w:sz w:val="28"/>
          <w:szCs w:val="28"/>
        </w:rPr>
        <w:t>я</w:t>
      </w:r>
      <w:r w:rsidR="00747DA8" w:rsidRPr="00271383">
        <w:rPr>
          <w:rFonts w:ascii="Times New Roman" w:hAnsi="Times New Roman" w:cs="Times New Roman"/>
          <w:color w:val="000000"/>
          <w:sz w:val="28"/>
          <w:szCs w:val="28"/>
        </w:rPr>
        <w:t xml:space="preserve"> его социально-обусловленных потребностей в услугах бани.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1.3.6. </w:t>
      </w:r>
      <w:proofErr w:type="gramStart"/>
      <w:r w:rsidR="00E214CD" w:rsidRPr="00271383">
        <w:rPr>
          <w:rFonts w:ascii="Times New Roman" w:hAnsi="Times New Roman" w:cs="Times New Roman"/>
          <w:color w:val="000000"/>
          <w:sz w:val="28"/>
          <w:szCs w:val="28"/>
        </w:rPr>
        <w:t>Н</w:t>
      </w:r>
      <w:r w:rsidR="00A05C3C" w:rsidRPr="00271383">
        <w:rPr>
          <w:rFonts w:ascii="Times New Roman" w:hAnsi="Times New Roman" w:cs="Times New Roman"/>
          <w:color w:val="000000"/>
          <w:sz w:val="28"/>
          <w:szCs w:val="28"/>
        </w:rPr>
        <w:t xml:space="preserve">едополученные </w:t>
      </w:r>
      <w:r w:rsidR="00747DA8" w:rsidRPr="00271383">
        <w:rPr>
          <w:rFonts w:ascii="Times New Roman" w:hAnsi="Times New Roman" w:cs="Times New Roman"/>
          <w:color w:val="000000"/>
          <w:sz w:val="28"/>
          <w:szCs w:val="28"/>
        </w:rPr>
        <w:t xml:space="preserve">доходы - образующаяся в связи с применением тарифов (цен) при предоставлении населению услуги бани разница в рублях между экономически обоснованными тарифами на соответствующие услуги в рублях без учета налога на добавленную стоимость (далее </w:t>
      </w:r>
      <w:r w:rsidR="00BE0D09">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НДС) согласно </w:t>
      </w:r>
      <w:hyperlink r:id="rId13" w:history="1">
        <w:r w:rsidR="00747DA8" w:rsidRPr="00271383">
          <w:rPr>
            <w:rStyle w:val="af3"/>
            <w:rFonts w:ascii="Times New Roman" w:eastAsiaTheme="majorEastAsia" w:hAnsi="Times New Roman" w:cs="Times New Roman"/>
            <w:color w:val="333333"/>
            <w:sz w:val="28"/>
            <w:szCs w:val="28"/>
            <w:u w:val="none"/>
          </w:rPr>
          <w:t>абзацам 2 и 3 пункта 2 статьи 154</w:t>
        </w:r>
      </w:hyperlink>
      <w:r w:rsidR="00747DA8" w:rsidRPr="00271383">
        <w:rPr>
          <w:rFonts w:ascii="Times New Roman" w:hAnsi="Times New Roman" w:cs="Times New Roman"/>
          <w:color w:val="000000"/>
          <w:sz w:val="28"/>
          <w:szCs w:val="28"/>
        </w:rPr>
        <w:t> Налогового кодекса Российской Федерации, и льготной ценой (тарифом) для населения, у</w:t>
      </w:r>
      <w:r w:rsidR="008B25E4" w:rsidRPr="00271383">
        <w:rPr>
          <w:rFonts w:ascii="Times New Roman" w:hAnsi="Times New Roman" w:cs="Times New Roman"/>
          <w:color w:val="000000"/>
          <w:sz w:val="28"/>
          <w:szCs w:val="28"/>
        </w:rPr>
        <w:t xml:space="preserve">твержденной </w:t>
      </w:r>
      <w:r w:rsidR="00747DA8" w:rsidRPr="00271383">
        <w:rPr>
          <w:rFonts w:ascii="Times New Roman" w:hAnsi="Times New Roman" w:cs="Times New Roman"/>
          <w:color w:val="000000"/>
          <w:sz w:val="28"/>
          <w:szCs w:val="28"/>
        </w:rPr>
        <w:t xml:space="preserve"> </w:t>
      </w:r>
      <w:r w:rsidR="008B25E4" w:rsidRPr="00271383">
        <w:rPr>
          <w:rFonts w:ascii="Times New Roman" w:hAnsi="Times New Roman" w:cs="Times New Roman"/>
          <w:color w:val="000000"/>
          <w:sz w:val="28"/>
          <w:szCs w:val="28"/>
        </w:rPr>
        <w:t>Советом депутатов</w:t>
      </w:r>
      <w:r w:rsidR="00747DA8" w:rsidRPr="00271383">
        <w:rPr>
          <w:rFonts w:ascii="Times New Roman" w:hAnsi="Times New Roman" w:cs="Times New Roman"/>
          <w:color w:val="000000"/>
          <w:sz w:val="28"/>
          <w:szCs w:val="28"/>
        </w:rPr>
        <w:t>, без учета налога на</w:t>
      </w:r>
      <w:proofErr w:type="gramEnd"/>
      <w:r w:rsidR="00747DA8" w:rsidRPr="00271383">
        <w:rPr>
          <w:rFonts w:ascii="Times New Roman" w:hAnsi="Times New Roman" w:cs="Times New Roman"/>
          <w:color w:val="000000"/>
          <w:sz w:val="28"/>
          <w:szCs w:val="28"/>
        </w:rPr>
        <w:t xml:space="preserve"> добавленную стоимость.</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1.3.7. </w:t>
      </w:r>
      <w:r w:rsidR="008F3E04" w:rsidRPr="00271383">
        <w:rPr>
          <w:rFonts w:ascii="Times New Roman" w:hAnsi="Times New Roman" w:cs="Times New Roman"/>
          <w:color w:val="000000"/>
          <w:sz w:val="28"/>
          <w:szCs w:val="28"/>
        </w:rPr>
        <w:t>Главный р</w:t>
      </w:r>
      <w:r w:rsidR="00747DA8" w:rsidRPr="00271383">
        <w:rPr>
          <w:rFonts w:ascii="Times New Roman" w:hAnsi="Times New Roman" w:cs="Times New Roman"/>
          <w:color w:val="000000"/>
          <w:sz w:val="28"/>
          <w:szCs w:val="28"/>
        </w:rPr>
        <w:t xml:space="preserve">аспорядитель субсидии - орган местного самоуправления, уполномоченный на заключение Соглашений о предоставлении </w:t>
      </w:r>
      <w:r w:rsidR="00A5124A">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 xml:space="preserve">убсидии на возмещение затрат, а также на перечисление </w:t>
      </w:r>
      <w:r w:rsidR="00A5124A">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убсидии от имени муниципального образования</w:t>
      </w:r>
      <w:r w:rsidR="009A0AE6">
        <w:rPr>
          <w:rFonts w:ascii="Times New Roman" w:hAnsi="Times New Roman" w:cs="Times New Roman"/>
          <w:color w:val="000000"/>
          <w:sz w:val="28"/>
          <w:szCs w:val="28"/>
        </w:rPr>
        <w:t xml:space="preserve"> «Г</w:t>
      </w:r>
      <w:r w:rsidR="008F3E04" w:rsidRPr="00271383">
        <w:rPr>
          <w:rFonts w:ascii="Times New Roman" w:hAnsi="Times New Roman" w:cs="Times New Roman"/>
          <w:color w:val="000000"/>
          <w:sz w:val="28"/>
          <w:szCs w:val="28"/>
        </w:rPr>
        <w:t>линковск</w:t>
      </w:r>
      <w:r w:rsidR="009A0AE6">
        <w:rPr>
          <w:rFonts w:ascii="Times New Roman" w:hAnsi="Times New Roman" w:cs="Times New Roman"/>
          <w:color w:val="000000"/>
          <w:sz w:val="28"/>
          <w:szCs w:val="28"/>
        </w:rPr>
        <w:t>ий муниципальный округ»</w:t>
      </w:r>
      <w:r w:rsidR="008F3E04" w:rsidRPr="00271383">
        <w:rPr>
          <w:rFonts w:ascii="Times New Roman" w:hAnsi="Times New Roman" w:cs="Times New Roman"/>
          <w:color w:val="000000"/>
          <w:sz w:val="28"/>
          <w:szCs w:val="28"/>
        </w:rPr>
        <w:t xml:space="preserve"> Смоленской области</w:t>
      </w:r>
      <w:r w:rsidR="009A0AE6">
        <w:rPr>
          <w:rFonts w:ascii="Times New Roman" w:hAnsi="Times New Roman" w:cs="Times New Roman"/>
          <w:color w:val="000000"/>
          <w:sz w:val="28"/>
          <w:szCs w:val="28"/>
        </w:rPr>
        <w:t xml:space="preserve"> (далее – муниципальное образование)</w:t>
      </w:r>
      <w:r w:rsidR="00747DA8" w:rsidRPr="00271383">
        <w:rPr>
          <w:rFonts w:ascii="Times New Roman" w:hAnsi="Times New Roman" w:cs="Times New Roman"/>
          <w:color w:val="000000"/>
          <w:sz w:val="28"/>
          <w:szCs w:val="28"/>
        </w:rPr>
        <w:t>.</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1.3.8. Соглашение о предоставлении субсидии - договор, подписываемый </w:t>
      </w:r>
      <w:r w:rsidR="00A5124A">
        <w:rPr>
          <w:rFonts w:ascii="Times New Roman" w:hAnsi="Times New Roman" w:cs="Times New Roman"/>
          <w:color w:val="000000"/>
          <w:sz w:val="28"/>
          <w:szCs w:val="28"/>
        </w:rPr>
        <w:t>г</w:t>
      </w:r>
      <w:r w:rsidR="008F3E04" w:rsidRPr="00271383">
        <w:rPr>
          <w:rFonts w:ascii="Times New Roman" w:hAnsi="Times New Roman" w:cs="Times New Roman"/>
          <w:color w:val="000000"/>
          <w:sz w:val="28"/>
          <w:szCs w:val="28"/>
        </w:rPr>
        <w:t>лавным р</w:t>
      </w:r>
      <w:r w:rsidR="00747DA8" w:rsidRPr="00271383">
        <w:rPr>
          <w:rFonts w:ascii="Times New Roman" w:hAnsi="Times New Roman" w:cs="Times New Roman"/>
          <w:color w:val="000000"/>
          <w:sz w:val="28"/>
          <w:szCs w:val="28"/>
        </w:rPr>
        <w:t xml:space="preserve">аспорядителем субсидий и </w:t>
      </w:r>
      <w:r w:rsidR="00A5124A">
        <w:rPr>
          <w:rFonts w:ascii="Times New Roman" w:hAnsi="Times New Roman" w:cs="Times New Roman"/>
          <w:color w:val="000000"/>
          <w:sz w:val="28"/>
          <w:szCs w:val="28"/>
        </w:rPr>
        <w:t>п</w:t>
      </w:r>
      <w:r w:rsidR="00747DA8" w:rsidRPr="00271383">
        <w:rPr>
          <w:rFonts w:ascii="Times New Roman" w:hAnsi="Times New Roman" w:cs="Times New Roman"/>
          <w:color w:val="000000"/>
          <w:sz w:val="28"/>
          <w:szCs w:val="28"/>
        </w:rPr>
        <w:t>олучателем субсидии, предметом которого является возмещение затрат</w:t>
      </w:r>
      <w:r w:rsidR="00A5124A">
        <w:rPr>
          <w:rFonts w:ascii="Times New Roman" w:hAnsi="Times New Roman" w:cs="Times New Roman"/>
          <w:color w:val="000000"/>
          <w:sz w:val="28"/>
          <w:szCs w:val="28"/>
        </w:rPr>
        <w:t xml:space="preserve"> (недополученных доходов)</w:t>
      </w:r>
      <w:r w:rsidR="00747DA8" w:rsidRPr="00271383">
        <w:rPr>
          <w:rFonts w:ascii="Times New Roman" w:hAnsi="Times New Roman" w:cs="Times New Roman"/>
          <w:color w:val="000000"/>
          <w:sz w:val="28"/>
          <w:szCs w:val="28"/>
        </w:rPr>
        <w:t>, заключенный в соответствии со </w:t>
      </w:r>
      <w:hyperlink r:id="rId14" w:history="1">
        <w:r w:rsidR="00747DA8" w:rsidRPr="00271383">
          <w:rPr>
            <w:rStyle w:val="af3"/>
            <w:rFonts w:ascii="Times New Roman" w:eastAsiaTheme="majorEastAsia" w:hAnsi="Times New Roman" w:cs="Times New Roman"/>
            <w:color w:val="333333"/>
            <w:sz w:val="28"/>
            <w:szCs w:val="28"/>
            <w:u w:val="none"/>
          </w:rPr>
          <w:t>статьей 421</w:t>
        </w:r>
      </w:hyperlink>
      <w:r w:rsidR="00747DA8" w:rsidRPr="00271383">
        <w:rPr>
          <w:rFonts w:ascii="Times New Roman" w:hAnsi="Times New Roman" w:cs="Times New Roman"/>
          <w:color w:val="000000"/>
          <w:sz w:val="28"/>
          <w:szCs w:val="28"/>
        </w:rPr>
        <w:t xml:space="preserve"> Гражданского кодекса Российской Федерации на условиях, предусмотренных настоящим Порядком (далее </w:t>
      </w:r>
      <w:r w:rsidR="008F3E04" w:rsidRPr="0027138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Соглашение).</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1.3.9. Целевое назначение </w:t>
      </w:r>
      <w:r w:rsidR="00A5124A">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 xml:space="preserve">убсидий </w:t>
      </w:r>
      <w:r w:rsidR="00A5124A">
        <w:rPr>
          <w:rFonts w:ascii="Times New Roman" w:hAnsi="Times New Roman" w:cs="Times New Roman"/>
          <w:color w:val="000000"/>
          <w:sz w:val="28"/>
          <w:szCs w:val="28"/>
        </w:rPr>
        <w:t>-</w:t>
      </w:r>
      <w:r w:rsidR="00747DA8" w:rsidRPr="00271383">
        <w:rPr>
          <w:rFonts w:ascii="Times New Roman" w:hAnsi="Times New Roman" w:cs="Times New Roman"/>
          <w:color w:val="000000"/>
          <w:sz w:val="28"/>
          <w:szCs w:val="28"/>
        </w:rPr>
        <w:t xml:space="preserve"> </w:t>
      </w:r>
      <w:r w:rsidR="00A5124A" w:rsidRPr="00271383">
        <w:rPr>
          <w:rFonts w:ascii="Times New Roman" w:hAnsi="Times New Roman" w:cs="Times New Roman"/>
          <w:color w:val="000000"/>
          <w:sz w:val="28"/>
          <w:szCs w:val="28"/>
        </w:rPr>
        <w:t>возмещение</w:t>
      </w:r>
      <w:r w:rsidR="00A5124A">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компенсация) </w:t>
      </w:r>
      <w:r w:rsidR="00B75C0F" w:rsidRPr="00271383">
        <w:rPr>
          <w:rFonts w:ascii="Times New Roman" w:hAnsi="Times New Roman" w:cs="Times New Roman"/>
          <w:sz w:val="28"/>
          <w:szCs w:val="28"/>
        </w:rPr>
        <w:t>недополученных</w:t>
      </w:r>
      <w:r w:rsidR="00747DA8" w:rsidRPr="00271383">
        <w:rPr>
          <w:rFonts w:ascii="Times New Roman" w:hAnsi="Times New Roman" w:cs="Times New Roman"/>
          <w:color w:val="000000"/>
          <w:sz w:val="28"/>
          <w:szCs w:val="28"/>
        </w:rPr>
        <w:t xml:space="preserve"> доходов получателям субсидии</w:t>
      </w:r>
      <w:r w:rsidR="00BE0D09">
        <w:rPr>
          <w:rFonts w:ascii="Times New Roman" w:hAnsi="Times New Roman" w:cs="Times New Roman"/>
          <w:color w:val="000000"/>
          <w:sz w:val="28"/>
          <w:szCs w:val="28"/>
        </w:rPr>
        <w:t>,</w:t>
      </w:r>
      <w:r w:rsidR="00747DA8" w:rsidRPr="00271383">
        <w:rPr>
          <w:rFonts w:ascii="Times New Roman" w:hAnsi="Times New Roman" w:cs="Times New Roman"/>
          <w:color w:val="000000"/>
          <w:sz w:val="28"/>
          <w:szCs w:val="28"/>
        </w:rPr>
        <w:t xml:space="preserve"> образующихся в связи с применением регулируемых цен (тарифов), не обеспечивающим возмещение издержек, предоставляющим населению </w:t>
      </w:r>
      <w:r w:rsidR="00B75C0F" w:rsidRPr="00271383">
        <w:rPr>
          <w:rFonts w:ascii="Times New Roman" w:hAnsi="Times New Roman" w:cs="Times New Roman"/>
          <w:color w:val="000000"/>
          <w:sz w:val="28"/>
          <w:szCs w:val="28"/>
        </w:rPr>
        <w:t xml:space="preserve">на территории </w:t>
      </w:r>
      <w:r w:rsidR="009A0AE6">
        <w:rPr>
          <w:rFonts w:ascii="Times New Roman" w:hAnsi="Times New Roman" w:cs="Times New Roman"/>
          <w:color w:val="000000"/>
          <w:sz w:val="28"/>
          <w:szCs w:val="28"/>
        </w:rPr>
        <w:t>муниципального образования</w:t>
      </w:r>
      <w:r w:rsidR="00B75C0F" w:rsidRPr="0027138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услуги бани.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1.3.10. Субсидии предоставляются в пределах лимитов бюджетных обязательств, установленных решением </w:t>
      </w:r>
      <w:r w:rsidR="0000180C" w:rsidRPr="00271383">
        <w:rPr>
          <w:rFonts w:ascii="Times New Roman" w:hAnsi="Times New Roman" w:cs="Times New Roman"/>
          <w:color w:val="000000"/>
          <w:sz w:val="28"/>
          <w:szCs w:val="28"/>
        </w:rPr>
        <w:t>Совета депутатов о</w:t>
      </w:r>
      <w:r w:rsidR="00747DA8" w:rsidRPr="00271383">
        <w:rPr>
          <w:rFonts w:ascii="Times New Roman" w:hAnsi="Times New Roman" w:cs="Times New Roman"/>
          <w:color w:val="000000"/>
          <w:sz w:val="28"/>
          <w:szCs w:val="28"/>
        </w:rPr>
        <w:t xml:space="preserve"> </w:t>
      </w:r>
      <w:r w:rsidR="00F31A62">
        <w:rPr>
          <w:rFonts w:ascii="Times New Roman" w:hAnsi="Times New Roman" w:cs="Times New Roman"/>
          <w:color w:val="000000"/>
          <w:sz w:val="28"/>
          <w:szCs w:val="28"/>
        </w:rPr>
        <w:t xml:space="preserve">местном </w:t>
      </w:r>
      <w:r w:rsidR="00747DA8" w:rsidRPr="00271383">
        <w:rPr>
          <w:rFonts w:ascii="Times New Roman" w:hAnsi="Times New Roman" w:cs="Times New Roman"/>
          <w:color w:val="000000"/>
          <w:sz w:val="28"/>
          <w:szCs w:val="28"/>
        </w:rPr>
        <w:t>бюджете на очередной финансовый год и плановый период</w:t>
      </w:r>
      <w:r w:rsidR="00035E1B" w:rsidRPr="00035E1B">
        <w:rPr>
          <w:rFonts w:ascii="Times New Roman" w:hAnsi="Times New Roman" w:cs="Times New Roman"/>
          <w:color w:val="000000"/>
          <w:sz w:val="28"/>
          <w:szCs w:val="28"/>
        </w:rPr>
        <w:t xml:space="preserve"> </w:t>
      </w:r>
      <w:r w:rsidR="00035E1B" w:rsidRPr="001365FF">
        <w:rPr>
          <w:rFonts w:ascii="Times New Roman" w:hAnsi="Times New Roman" w:cs="Times New Roman"/>
          <w:color w:val="000000"/>
          <w:sz w:val="28"/>
          <w:szCs w:val="28"/>
        </w:rPr>
        <w:t>на возмещение затрат</w:t>
      </w:r>
      <w:r w:rsidR="00035E1B" w:rsidRPr="00FC640C">
        <w:rPr>
          <w:color w:val="000000"/>
          <w:sz w:val="28"/>
          <w:szCs w:val="28"/>
        </w:rPr>
        <w:t xml:space="preserve"> </w:t>
      </w:r>
      <w:r w:rsidR="00035E1B" w:rsidRPr="00AC4AAF">
        <w:rPr>
          <w:rFonts w:ascii="Times New Roman" w:hAnsi="Times New Roman" w:cs="Times New Roman"/>
          <w:sz w:val="28"/>
          <w:szCs w:val="28"/>
        </w:rPr>
        <w:t>(недополученных  доходов</w:t>
      </w:r>
      <w:r w:rsidR="00035E1B">
        <w:rPr>
          <w:rFonts w:ascii="Times New Roman" w:hAnsi="Times New Roman" w:cs="Times New Roman"/>
          <w:sz w:val="28"/>
          <w:szCs w:val="28"/>
        </w:rPr>
        <w:t xml:space="preserve">) по </w:t>
      </w:r>
      <w:r w:rsidR="00035E1B" w:rsidRPr="00347925">
        <w:rPr>
          <w:rFonts w:ascii="Times New Roman" w:hAnsi="Times New Roman" w:cs="Times New Roman"/>
          <w:sz w:val="28"/>
          <w:szCs w:val="28"/>
        </w:rPr>
        <w:t>оказани</w:t>
      </w:r>
      <w:r w:rsidR="00035E1B">
        <w:rPr>
          <w:rFonts w:ascii="Times New Roman" w:hAnsi="Times New Roman" w:cs="Times New Roman"/>
          <w:sz w:val="28"/>
          <w:szCs w:val="28"/>
        </w:rPr>
        <w:t>ю населению</w:t>
      </w:r>
      <w:r w:rsidR="00035E1B" w:rsidRPr="00347925">
        <w:rPr>
          <w:rFonts w:ascii="Times New Roman" w:hAnsi="Times New Roman" w:cs="Times New Roman"/>
          <w:sz w:val="28"/>
          <w:szCs w:val="28"/>
        </w:rPr>
        <w:t xml:space="preserve"> </w:t>
      </w:r>
      <w:r w:rsidR="00035E1B">
        <w:rPr>
          <w:rFonts w:ascii="Times New Roman" w:hAnsi="Times New Roman" w:cs="Times New Roman"/>
          <w:sz w:val="28"/>
          <w:szCs w:val="28"/>
        </w:rPr>
        <w:t>услуг бани</w:t>
      </w:r>
      <w:r w:rsidR="00035E1B" w:rsidRPr="00035E1B">
        <w:rPr>
          <w:rFonts w:ascii="Times New Roman" w:hAnsi="Times New Roman" w:cs="Times New Roman"/>
          <w:sz w:val="28"/>
          <w:szCs w:val="28"/>
        </w:rPr>
        <w:t xml:space="preserve"> </w:t>
      </w:r>
      <w:r w:rsidR="00035E1B">
        <w:rPr>
          <w:rFonts w:ascii="Times New Roman" w:hAnsi="Times New Roman" w:cs="Times New Roman"/>
          <w:sz w:val="28"/>
          <w:szCs w:val="28"/>
        </w:rPr>
        <w:t>н</w:t>
      </w:r>
      <w:r w:rsidR="00035E1B" w:rsidRPr="00347925">
        <w:rPr>
          <w:rFonts w:ascii="Times New Roman" w:hAnsi="Times New Roman" w:cs="Times New Roman"/>
          <w:sz w:val="28"/>
          <w:szCs w:val="28"/>
        </w:rPr>
        <w:t xml:space="preserve">а территории </w:t>
      </w:r>
      <w:r w:rsidR="00035E1B">
        <w:rPr>
          <w:rFonts w:ascii="Times New Roman" w:hAnsi="Times New Roman" w:cs="Times New Roman"/>
          <w:sz w:val="28"/>
          <w:szCs w:val="28"/>
        </w:rPr>
        <w:t>муниципального образования</w:t>
      </w:r>
      <w:r w:rsidR="00747DA8" w:rsidRPr="00271383">
        <w:rPr>
          <w:rFonts w:ascii="Times New Roman" w:hAnsi="Times New Roman" w:cs="Times New Roman"/>
          <w:color w:val="000000"/>
          <w:sz w:val="28"/>
          <w:szCs w:val="28"/>
        </w:rPr>
        <w:t>.</w:t>
      </w:r>
    </w:p>
    <w:p w:rsidR="00DE72DB" w:rsidRPr="00271383" w:rsidRDefault="00CE025E" w:rsidP="00271383">
      <w:pPr>
        <w:pStyle w:val="af2"/>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747DA8" w:rsidRPr="00271383">
        <w:rPr>
          <w:rFonts w:ascii="Times New Roman" w:hAnsi="Times New Roman" w:cs="Times New Roman"/>
          <w:color w:val="000000"/>
          <w:sz w:val="28"/>
          <w:szCs w:val="28"/>
        </w:rPr>
        <w:t>1.</w:t>
      </w:r>
      <w:r w:rsidR="00DE72DB" w:rsidRPr="00271383">
        <w:rPr>
          <w:rFonts w:ascii="Times New Roman" w:hAnsi="Times New Roman" w:cs="Times New Roman"/>
          <w:color w:val="000000"/>
          <w:sz w:val="28"/>
          <w:szCs w:val="28"/>
        </w:rPr>
        <w:t>4</w:t>
      </w:r>
      <w:r w:rsidR="00747DA8" w:rsidRPr="00271383">
        <w:rPr>
          <w:rFonts w:ascii="Times New Roman" w:hAnsi="Times New Roman" w:cs="Times New Roman"/>
          <w:color w:val="000000"/>
          <w:sz w:val="28"/>
          <w:szCs w:val="28"/>
        </w:rPr>
        <w:t>. </w:t>
      </w:r>
      <w:r w:rsidR="00DE72DB" w:rsidRPr="00271383">
        <w:rPr>
          <w:rFonts w:ascii="Times New Roman" w:hAnsi="Times New Roman" w:cs="Times New Roman"/>
          <w:sz w:val="28"/>
          <w:szCs w:val="28"/>
        </w:rPr>
        <w:t>Главным распорядителем бюджетных средств является Администрация муниципального образования «Глинковский</w:t>
      </w:r>
      <w:r w:rsidR="00F31A62">
        <w:rPr>
          <w:rFonts w:ascii="Times New Roman" w:hAnsi="Times New Roman" w:cs="Times New Roman"/>
          <w:sz w:val="28"/>
          <w:szCs w:val="28"/>
        </w:rPr>
        <w:t xml:space="preserve"> муниципальный округ»</w:t>
      </w:r>
      <w:r w:rsidR="00DE72DB" w:rsidRPr="00271383">
        <w:rPr>
          <w:rFonts w:ascii="Times New Roman" w:hAnsi="Times New Roman" w:cs="Times New Roman"/>
          <w:sz w:val="28"/>
          <w:szCs w:val="28"/>
        </w:rPr>
        <w:t xml:space="preserve"> Смоленской области (далее - Администрация)</w:t>
      </w:r>
      <w:r w:rsidR="00A5124A">
        <w:rPr>
          <w:rFonts w:ascii="Times New Roman" w:hAnsi="Times New Roman" w:cs="Times New Roman"/>
          <w:sz w:val="28"/>
          <w:szCs w:val="28"/>
        </w:rPr>
        <w:t>,</w:t>
      </w:r>
      <w:r w:rsidR="00DE72DB" w:rsidRPr="00271383">
        <w:rPr>
          <w:rFonts w:ascii="Times New Roman" w:hAnsi="Times New Roman" w:cs="Times New Roman"/>
          <w:sz w:val="28"/>
          <w:szCs w:val="28"/>
        </w:rPr>
        <w:t xml:space="preserve"> до которой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Средства субсидии отражаются в расходной части </w:t>
      </w:r>
      <w:r w:rsidR="00F31A62">
        <w:rPr>
          <w:rFonts w:ascii="Times New Roman" w:hAnsi="Times New Roman" w:cs="Times New Roman"/>
          <w:sz w:val="28"/>
          <w:szCs w:val="28"/>
        </w:rPr>
        <w:t xml:space="preserve">местного </w:t>
      </w:r>
      <w:r w:rsidR="00DE72DB" w:rsidRPr="00271383">
        <w:rPr>
          <w:rFonts w:ascii="Times New Roman" w:hAnsi="Times New Roman" w:cs="Times New Roman"/>
          <w:sz w:val="28"/>
          <w:szCs w:val="28"/>
        </w:rPr>
        <w:t xml:space="preserve">бюджета в соответствии с бюджетной классификацией Российской Федерации. </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1.</w:t>
      </w:r>
      <w:r w:rsidR="00DE72DB" w:rsidRPr="00271383">
        <w:rPr>
          <w:rFonts w:ascii="Times New Roman" w:hAnsi="Times New Roman" w:cs="Times New Roman"/>
          <w:color w:val="000000"/>
          <w:sz w:val="28"/>
          <w:szCs w:val="28"/>
        </w:rPr>
        <w:t>5</w:t>
      </w:r>
      <w:r w:rsidR="00747DA8" w:rsidRPr="00271383">
        <w:rPr>
          <w:rFonts w:ascii="Times New Roman" w:hAnsi="Times New Roman" w:cs="Times New Roman"/>
          <w:color w:val="000000"/>
          <w:sz w:val="28"/>
          <w:szCs w:val="28"/>
        </w:rPr>
        <w:t xml:space="preserve">. Целью предоставления субсидии является </w:t>
      </w:r>
      <w:r w:rsidR="00082D3F" w:rsidRPr="00271383">
        <w:rPr>
          <w:rFonts w:ascii="Times New Roman" w:hAnsi="Times New Roman" w:cs="Times New Roman"/>
          <w:color w:val="000000"/>
          <w:sz w:val="28"/>
          <w:szCs w:val="28"/>
        </w:rPr>
        <w:t>возмещение</w:t>
      </w:r>
      <w:r w:rsidR="00747DA8" w:rsidRPr="00271383">
        <w:rPr>
          <w:rFonts w:ascii="Times New Roman" w:hAnsi="Times New Roman" w:cs="Times New Roman"/>
          <w:color w:val="000000"/>
          <w:sz w:val="28"/>
          <w:szCs w:val="28"/>
        </w:rPr>
        <w:t xml:space="preserve"> (</w:t>
      </w:r>
      <w:r w:rsidR="00082D3F" w:rsidRPr="00271383">
        <w:rPr>
          <w:rFonts w:ascii="Times New Roman" w:hAnsi="Times New Roman" w:cs="Times New Roman"/>
          <w:color w:val="000000"/>
          <w:sz w:val="28"/>
          <w:szCs w:val="28"/>
        </w:rPr>
        <w:t>компенсация</w:t>
      </w:r>
      <w:r w:rsidR="00747DA8" w:rsidRPr="00271383">
        <w:rPr>
          <w:rFonts w:ascii="Times New Roman" w:hAnsi="Times New Roman" w:cs="Times New Roman"/>
          <w:color w:val="000000"/>
          <w:sz w:val="28"/>
          <w:szCs w:val="28"/>
        </w:rPr>
        <w:t xml:space="preserve">) </w:t>
      </w:r>
      <w:r w:rsidR="003F216C" w:rsidRPr="00271383">
        <w:rPr>
          <w:rFonts w:ascii="Times New Roman" w:hAnsi="Times New Roman" w:cs="Times New Roman"/>
          <w:color w:val="000000"/>
          <w:sz w:val="28"/>
          <w:szCs w:val="28"/>
        </w:rPr>
        <w:t>недополученных</w:t>
      </w:r>
      <w:r w:rsidR="00747DA8" w:rsidRPr="00271383">
        <w:rPr>
          <w:rFonts w:ascii="Times New Roman" w:hAnsi="Times New Roman" w:cs="Times New Roman"/>
          <w:color w:val="000000"/>
          <w:sz w:val="28"/>
          <w:szCs w:val="28"/>
        </w:rPr>
        <w:t xml:space="preserve"> доходов получателям субсидии</w:t>
      </w:r>
      <w:r w:rsidR="003F216C" w:rsidRPr="00271383">
        <w:rPr>
          <w:rFonts w:ascii="Times New Roman" w:hAnsi="Times New Roman" w:cs="Times New Roman"/>
          <w:color w:val="000000"/>
          <w:sz w:val="28"/>
          <w:szCs w:val="28"/>
        </w:rPr>
        <w:t>,</w:t>
      </w:r>
      <w:r w:rsidR="00747DA8" w:rsidRPr="00271383">
        <w:rPr>
          <w:rFonts w:ascii="Times New Roman" w:hAnsi="Times New Roman" w:cs="Times New Roman"/>
          <w:color w:val="000000"/>
          <w:sz w:val="28"/>
          <w:szCs w:val="28"/>
        </w:rPr>
        <w:t xml:space="preserve"> образующихся в связи с применением регулируемых цен (тарифов), не обеспечивающим возмещение издержек, предоставляющим населению </w:t>
      </w:r>
      <w:r w:rsidR="003F216C" w:rsidRPr="00271383">
        <w:rPr>
          <w:rFonts w:ascii="Times New Roman" w:hAnsi="Times New Roman" w:cs="Times New Roman"/>
          <w:color w:val="000000"/>
          <w:sz w:val="28"/>
          <w:szCs w:val="28"/>
        </w:rPr>
        <w:t xml:space="preserve">на территории </w:t>
      </w:r>
      <w:r w:rsidR="00F31A62">
        <w:rPr>
          <w:rFonts w:ascii="Times New Roman" w:hAnsi="Times New Roman" w:cs="Times New Roman"/>
          <w:color w:val="000000"/>
          <w:sz w:val="28"/>
          <w:szCs w:val="28"/>
        </w:rPr>
        <w:t>муниципального образования</w:t>
      </w:r>
      <w:r w:rsidR="003F216C" w:rsidRPr="0027138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услуги бани, в целях </w:t>
      </w:r>
      <w:r w:rsidR="003F216C" w:rsidRPr="00271383">
        <w:rPr>
          <w:rFonts w:ascii="Times New Roman" w:hAnsi="Times New Roman" w:cs="Times New Roman"/>
          <w:bCs/>
          <w:sz w:val="28"/>
          <w:szCs w:val="28"/>
        </w:rPr>
        <w:t xml:space="preserve">обеспечения достижения цели, показателей и результатов, установленных </w:t>
      </w:r>
      <w:r w:rsidR="003F216C" w:rsidRPr="00271383">
        <w:rPr>
          <w:rFonts w:ascii="Times New Roman" w:hAnsi="Times New Roman" w:cs="Times New Roman"/>
          <w:color w:val="000000"/>
          <w:sz w:val="28"/>
          <w:szCs w:val="28"/>
        </w:rPr>
        <w:t xml:space="preserve">муниципальной программой </w:t>
      </w:r>
      <w:r w:rsidR="00747DA8" w:rsidRPr="00271383">
        <w:rPr>
          <w:rFonts w:ascii="Times New Roman" w:hAnsi="Times New Roman" w:cs="Times New Roman"/>
          <w:color w:val="000000"/>
          <w:sz w:val="28"/>
          <w:szCs w:val="28"/>
        </w:rPr>
        <w:t xml:space="preserve"> </w:t>
      </w:r>
      <w:r w:rsidR="003F216C" w:rsidRPr="00271383">
        <w:rPr>
          <w:rFonts w:ascii="Times New Roman" w:hAnsi="Times New Roman" w:cs="Times New Roman"/>
          <w:sz w:val="28"/>
          <w:szCs w:val="28"/>
        </w:rPr>
        <w:t>«</w:t>
      </w:r>
      <w:r w:rsidR="00F31A62">
        <w:rPr>
          <w:rFonts w:ascii="Times New Roman" w:hAnsi="Times New Roman" w:cs="Times New Roman"/>
          <w:sz w:val="28"/>
          <w:szCs w:val="28"/>
        </w:rPr>
        <w:t>Развитие жилищн</w:t>
      </w:r>
      <w:proofErr w:type="gramStart"/>
      <w:r w:rsidR="00F31A62">
        <w:rPr>
          <w:rFonts w:ascii="Times New Roman" w:hAnsi="Times New Roman" w:cs="Times New Roman"/>
          <w:sz w:val="28"/>
          <w:szCs w:val="28"/>
        </w:rPr>
        <w:t>о-</w:t>
      </w:r>
      <w:proofErr w:type="gramEnd"/>
      <w:r w:rsidR="003F216C" w:rsidRPr="00271383">
        <w:rPr>
          <w:rFonts w:ascii="Times New Roman" w:hAnsi="Times New Roman" w:cs="Times New Roman"/>
          <w:sz w:val="28"/>
          <w:szCs w:val="28"/>
        </w:rPr>
        <w:t xml:space="preserve"> коммунально</w:t>
      </w:r>
      <w:r w:rsidR="00F31A62">
        <w:rPr>
          <w:rFonts w:ascii="Times New Roman" w:hAnsi="Times New Roman" w:cs="Times New Roman"/>
          <w:sz w:val="28"/>
          <w:szCs w:val="28"/>
        </w:rPr>
        <w:t>го хозяйства, энергосбережение и благоустройство муниципального образования «Глинковский муниципальный округ»</w:t>
      </w:r>
      <w:r w:rsidR="003F216C" w:rsidRPr="00271383">
        <w:rPr>
          <w:rFonts w:ascii="Times New Roman" w:hAnsi="Times New Roman" w:cs="Times New Roman"/>
          <w:sz w:val="28"/>
          <w:szCs w:val="28"/>
        </w:rPr>
        <w:t xml:space="preserve"> Смоленской области</w:t>
      </w:r>
      <w:r w:rsidR="00747DA8" w:rsidRPr="00271383">
        <w:rPr>
          <w:rFonts w:ascii="Times New Roman" w:hAnsi="Times New Roman" w:cs="Times New Roman"/>
          <w:color w:val="000000"/>
          <w:sz w:val="28"/>
          <w:szCs w:val="28"/>
        </w:rPr>
        <w:t>».</w:t>
      </w:r>
    </w:p>
    <w:p w:rsidR="00E94D1B" w:rsidRDefault="00CE025E" w:rsidP="0077793F">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1D15AC" w:rsidRPr="00271383">
        <w:rPr>
          <w:rFonts w:ascii="Times New Roman" w:hAnsi="Times New Roman" w:cs="Times New Roman"/>
          <w:sz w:val="28"/>
          <w:szCs w:val="28"/>
        </w:rPr>
        <w:t xml:space="preserve">1.6. Информация о субсидии размещается </w:t>
      </w:r>
      <w:r w:rsidR="0042719C">
        <w:rPr>
          <w:rFonts w:ascii="Times New Roman" w:hAnsi="Times New Roman" w:cs="Times New Roman"/>
          <w:sz w:val="28"/>
          <w:szCs w:val="28"/>
        </w:rPr>
        <w:t xml:space="preserve">в </w:t>
      </w:r>
      <w:r w:rsidR="001D15AC" w:rsidRPr="00271383">
        <w:rPr>
          <w:rFonts w:ascii="Times New Roman" w:hAnsi="Times New Roman" w:cs="Times New Roman"/>
          <w:sz w:val="28"/>
          <w:szCs w:val="28"/>
        </w:rPr>
        <w:t xml:space="preserve">сети «Интернет» при формировании проекта решения о </w:t>
      </w:r>
      <w:r w:rsidR="00F31A62">
        <w:rPr>
          <w:rFonts w:ascii="Times New Roman" w:hAnsi="Times New Roman" w:cs="Times New Roman"/>
          <w:sz w:val="28"/>
          <w:szCs w:val="28"/>
        </w:rPr>
        <w:t xml:space="preserve">местном </w:t>
      </w:r>
      <w:r w:rsidR="001D15AC" w:rsidRPr="00271383">
        <w:rPr>
          <w:rFonts w:ascii="Times New Roman" w:hAnsi="Times New Roman" w:cs="Times New Roman"/>
          <w:sz w:val="28"/>
          <w:szCs w:val="28"/>
        </w:rPr>
        <w:t xml:space="preserve">бюджете, проекта решения о внесении изменений в решение о </w:t>
      </w:r>
      <w:r w:rsidR="00F31A62">
        <w:rPr>
          <w:rFonts w:ascii="Times New Roman" w:hAnsi="Times New Roman" w:cs="Times New Roman"/>
          <w:sz w:val="28"/>
          <w:szCs w:val="28"/>
        </w:rPr>
        <w:t xml:space="preserve">местном </w:t>
      </w:r>
      <w:r w:rsidR="001D15AC" w:rsidRPr="00271383">
        <w:rPr>
          <w:rFonts w:ascii="Times New Roman" w:hAnsi="Times New Roman" w:cs="Times New Roman"/>
          <w:sz w:val="28"/>
          <w:szCs w:val="28"/>
        </w:rPr>
        <w:t>бюджете на текущий финансовый год и плановый период в соответствии с действующим законодательством.</w:t>
      </w:r>
    </w:p>
    <w:p w:rsidR="00023443" w:rsidRPr="0077793F" w:rsidRDefault="00023443" w:rsidP="0077793F">
      <w:pPr>
        <w:pStyle w:val="af2"/>
        <w:jc w:val="both"/>
        <w:rPr>
          <w:rFonts w:ascii="Times New Roman" w:hAnsi="Times New Roman" w:cs="Times New Roman"/>
          <w:sz w:val="28"/>
          <w:szCs w:val="28"/>
        </w:rPr>
      </w:pPr>
    </w:p>
    <w:p w:rsidR="00747DA8" w:rsidRDefault="00747DA8" w:rsidP="00E94D1B">
      <w:pPr>
        <w:pStyle w:val="af2"/>
        <w:jc w:val="center"/>
        <w:rPr>
          <w:rFonts w:ascii="Times New Roman" w:hAnsi="Times New Roman" w:cs="Times New Roman"/>
          <w:b/>
          <w:color w:val="000000"/>
          <w:sz w:val="28"/>
          <w:szCs w:val="28"/>
        </w:rPr>
      </w:pPr>
      <w:r w:rsidRPr="00E94D1B">
        <w:rPr>
          <w:rFonts w:ascii="Times New Roman" w:hAnsi="Times New Roman" w:cs="Times New Roman"/>
          <w:b/>
          <w:color w:val="000000"/>
          <w:sz w:val="28"/>
          <w:szCs w:val="28"/>
        </w:rPr>
        <w:t>2. Условия и порядок предоставления субсидии</w:t>
      </w:r>
    </w:p>
    <w:p w:rsidR="00C8017A" w:rsidRDefault="00C8017A" w:rsidP="00E94D1B">
      <w:pPr>
        <w:pStyle w:val="af2"/>
        <w:jc w:val="center"/>
        <w:rPr>
          <w:rFonts w:ascii="Times New Roman" w:hAnsi="Times New Roman" w:cs="Times New Roman"/>
          <w:b/>
          <w:color w:val="000000"/>
          <w:sz w:val="28"/>
          <w:szCs w:val="28"/>
        </w:rPr>
      </w:pPr>
    </w:p>
    <w:p w:rsidR="00747DA8"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2.1. Субсидии предоставляются на основании заключенного с Администрацией Соглашения о предоставлении </w:t>
      </w:r>
      <w:r w:rsidR="00413005">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 xml:space="preserve">убсидий и </w:t>
      </w:r>
      <w:r w:rsidR="00413005">
        <w:rPr>
          <w:rFonts w:ascii="Times New Roman" w:hAnsi="Times New Roman" w:cs="Times New Roman"/>
          <w:color w:val="000000"/>
          <w:sz w:val="28"/>
          <w:szCs w:val="28"/>
        </w:rPr>
        <w:t>п</w:t>
      </w:r>
      <w:r w:rsidR="00747DA8" w:rsidRPr="00271383">
        <w:rPr>
          <w:rFonts w:ascii="Times New Roman" w:hAnsi="Times New Roman" w:cs="Times New Roman"/>
          <w:color w:val="000000"/>
          <w:sz w:val="28"/>
          <w:szCs w:val="28"/>
        </w:rPr>
        <w:t>олучатель субсидий на первое число месяца, предшествующему месяцу, в котором планируется заключение Соглашения, должен соответствовать следующим категориям и (или) критериям отбора, требованиям:</w:t>
      </w:r>
    </w:p>
    <w:p w:rsidR="00EF2D22" w:rsidRPr="00271383" w:rsidRDefault="00035E1B" w:rsidP="00EF2D22">
      <w:pPr>
        <w:pStyle w:val="af2"/>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получатель</w:t>
      </w:r>
      <w:r w:rsidR="00EF2D22" w:rsidRPr="00271383">
        <w:rPr>
          <w:rFonts w:ascii="Times New Roman" w:hAnsi="Times New Roman" w:cs="Times New Roman"/>
          <w:color w:val="000000"/>
          <w:sz w:val="28"/>
          <w:szCs w:val="28"/>
        </w:rPr>
        <w:t xml:space="preserve"> субсидии не являются иностранным юридическим лицом,</w:t>
      </w:r>
      <w:r w:rsidR="00EF2D22">
        <w:rPr>
          <w:rFonts w:ascii="Times New Roman" w:hAnsi="Times New Roman" w:cs="Times New Roman"/>
          <w:color w:val="000000"/>
          <w:sz w:val="28"/>
          <w:szCs w:val="28"/>
        </w:rPr>
        <w:t xml:space="preserve"> в том числе местом регистрации которого является государство или территория, включенные в утвержденный </w:t>
      </w:r>
      <w:r w:rsidR="00EF2D22" w:rsidRPr="00271383">
        <w:rPr>
          <w:rFonts w:ascii="Times New Roman" w:hAnsi="Times New Roman" w:cs="Times New Roman"/>
          <w:color w:val="000000"/>
          <w:sz w:val="28"/>
          <w:szCs w:val="28"/>
        </w:rPr>
        <w:t>Министерством финансов Российской Федерации перечень государств и территорий</w:t>
      </w:r>
      <w:r w:rsidR="00EF2D22">
        <w:rPr>
          <w:rFonts w:ascii="Times New Roman" w:hAnsi="Times New Roman" w:cs="Times New Roman"/>
          <w:color w:val="000000"/>
          <w:sz w:val="28"/>
          <w:szCs w:val="28"/>
        </w:rPr>
        <w:t>, используемых для промежуточного (офшорного) владения активами Российской Федерации,</w:t>
      </w:r>
      <w:r w:rsidR="00EF2D22" w:rsidRPr="00271383">
        <w:rPr>
          <w:rFonts w:ascii="Times New Roman" w:hAnsi="Times New Roman" w:cs="Times New Roman"/>
          <w:color w:val="000000"/>
          <w:sz w:val="28"/>
          <w:szCs w:val="28"/>
        </w:rPr>
        <w:t xml:space="preserve"> а также российским юридическим лицом, в уставном (складочном) капитале которого доля</w:t>
      </w:r>
      <w:r w:rsidR="000569A9">
        <w:rPr>
          <w:rFonts w:ascii="Times New Roman" w:hAnsi="Times New Roman" w:cs="Times New Roman"/>
          <w:color w:val="000000"/>
          <w:sz w:val="28"/>
          <w:szCs w:val="28"/>
        </w:rPr>
        <w:t xml:space="preserve"> прямого или косвенного (через третьих лиц)</w:t>
      </w:r>
      <w:r w:rsidR="00EF2D22" w:rsidRPr="00271383">
        <w:rPr>
          <w:rFonts w:ascii="Times New Roman" w:hAnsi="Times New Roman" w:cs="Times New Roman"/>
          <w:color w:val="000000"/>
          <w:sz w:val="28"/>
          <w:szCs w:val="28"/>
        </w:rPr>
        <w:t xml:space="preserve"> участия </w:t>
      </w:r>
      <w:r w:rsidR="000569A9">
        <w:rPr>
          <w:rFonts w:ascii="Times New Roman" w:hAnsi="Times New Roman" w:cs="Times New Roman"/>
          <w:color w:val="000000"/>
          <w:sz w:val="28"/>
          <w:szCs w:val="28"/>
        </w:rPr>
        <w:t xml:space="preserve">офшорных компаний совокупности </w:t>
      </w:r>
      <w:r w:rsidR="00EF2D22" w:rsidRPr="00271383">
        <w:rPr>
          <w:rFonts w:ascii="Times New Roman" w:hAnsi="Times New Roman" w:cs="Times New Roman"/>
          <w:color w:val="000000"/>
          <w:sz w:val="28"/>
          <w:szCs w:val="28"/>
        </w:rPr>
        <w:t xml:space="preserve">превышает </w:t>
      </w:r>
      <w:r w:rsidR="000569A9">
        <w:rPr>
          <w:rFonts w:ascii="Times New Roman" w:hAnsi="Times New Roman" w:cs="Times New Roman"/>
          <w:color w:val="000000"/>
          <w:sz w:val="28"/>
          <w:szCs w:val="28"/>
        </w:rPr>
        <w:t>2</w:t>
      </w:r>
      <w:r w:rsidR="00EF2D22" w:rsidRPr="00271383">
        <w:rPr>
          <w:rFonts w:ascii="Times New Roman" w:hAnsi="Times New Roman" w:cs="Times New Roman"/>
          <w:color w:val="000000"/>
          <w:sz w:val="28"/>
          <w:szCs w:val="28"/>
        </w:rPr>
        <w:t>5 процентов;</w:t>
      </w:r>
      <w:proofErr w:type="gramEnd"/>
    </w:p>
    <w:p w:rsidR="000569A9" w:rsidRDefault="000569A9"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получатель субсидии не находится в перечнях организаций и физических лиц, в отношении которых имеются сведения </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их причастности к экстремистской деятельности или терроризму, а также связанных с террористическими организациями и террористами или распространением оружия массового уничтожения;</w:t>
      </w:r>
    </w:p>
    <w:p w:rsidR="0083093B" w:rsidRDefault="00035E1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получатель</w:t>
      </w:r>
      <w:r w:rsidR="000569A9" w:rsidRPr="00271383">
        <w:rPr>
          <w:rFonts w:ascii="Times New Roman" w:hAnsi="Times New Roman" w:cs="Times New Roman"/>
          <w:color w:val="000000"/>
          <w:sz w:val="28"/>
          <w:szCs w:val="28"/>
        </w:rPr>
        <w:t xml:space="preserve"> субсидии не получа</w:t>
      </w:r>
      <w:r w:rsidR="0083093B">
        <w:rPr>
          <w:rFonts w:ascii="Times New Roman" w:hAnsi="Times New Roman" w:cs="Times New Roman"/>
          <w:color w:val="000000"/>
          <w:sz w:val="28"/>
          <w:szCs w:val="28"/>
        </w:rPr>
        <w:t>ет</w:t>
      </w:r>
      <w:r w:rsidR="000569A9" w:rsidRPr="00271383">
        <w:rPr>
          <w:rFonts w:ascii="Times New Roman" w:hAnsi="Times New Roman" w:cs="Times New Roman"/>
          <w:color w:val="000000"/>
          <w:sz w:val="28"/>
          <w:szCs w:val="28"/>
        </w:rPr>
        <w:t xml:space="preserve"> средства из  </w:t>
      </w:r>
      <w:r w:rsidR="0083093B">
        <w:rPr>
          <w:rFonts w:ascii="Times New Roman" w:hAnsi="Times New Roman" w:cs="Times New Roman"/>
          <w:color w:val="000000"/>
          <w:sz w:val="28"/>
          <w:szCs w:val="28"/>
        </w:rPr>
        <w:t>местного бюд</w:t>
      </w:r>
      <w:r w:rsidR="000569A9" w:rsidRPr="00271383">
        <w:rPr>
          <w:rFonts w:ascii="Times New Roman" w:hAnsi="Times New Roman" w:cs="Times New Roman"/>
          <w:color w:val="000000"/>
          <w:sz w:val="28"/>
          <w:szCs w:val="28"/>
        </w:rPr>
        <w:t xml:space="preserve">жета </w:t>
      </w:r>
      <w:r w:rsidR="000569A9" w:rsidRPr="00271383">
        <w:rPr>
          <w:rFonts w:ascii="Times New Roman" w:hAnsi="Times New Roman" w:cs="Times New Roman"/>
          <w:sz w:val="28"/>
          <w:szCs w:val="28"/>
        </w:rPr>
        <w:t xml:space="preserve"> </w:t>
      </w:r>
      <w:r w:rsidR="000569A9" w:rsidRPr="00271383">
        <w:rPr>
          <w:rFonts w:ascii="Times New Roman" w:hAnsi="Times New Roman" w:cs="Times New Roman"/>
          <w:color w:val="000000"/>
          <w:sz w:val="28"/>
          <w:szCs w:val="28"/>
        </w:rPr>
        <w:t>в соответствии с иными нормативными правовыми актами на цели, указанные в пункте 1.5 настоящего Порядка</w:t>
      </w:r>
      <w:r w:rsidR="0083093B">
        <w:rPr>
          <w:rFonts w:ascii="Times New Roman" w:hAnsi="Times New Roman" w:cs="Times New Roman"/>
          <w:color w:val="000000"/>
          <w:sz w:val="28"/>
          <w:szCs w:val="28"/>
        </w:rPr>
        <w:t>;</w:t>
      </w:r>
    </w:p>
    <w:p w:rsidR="00EF2D22" w:rsidRDefault="000569A9"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334A">
        <w:rPr>
          <w:rFonts w:ascii="Times New Roman" w:hAnsi="Times New Roman" w:cs="Times New Roman"/>
          <w:color w:val="000000"/>
          <w:sz w:val="28"/>
          <w:szCs w:val="28"/>
        </w:rPr>
        <w:t xml:space="preserve">- получатель субсидии не является иностранным агентом в соответствии с Федеральным законом «О </w:t>
      </w:r>
      <w:proofErr w:type="gramStart"/>
      <w:r w:rsidR="00E2334A">
        <w:rPr>
          <w:rFonts w:ascii="Times New Roman" w:hAnsi="Times New Roman" w:cs="Times New Roman"/>
          <w:color w:val="000000"/>
          <w:sz w:val="28"/>
          <w:szCs w:val="28"/>
        </w:rPr>
        <w:t>контроле за</w:t>
      </w:r>
      <w:proofErr w:type="gramEnd"/>
      <w:r w:rsidR="00E2334A">
        <w:rPr>
          <w:rFonts w:ascii="Times New Roman" w:hAnsi="Times New Roman" w:cs="Times New Roman"/>
          <w:color w:val="000000"/>
          <w:sz w:val="28"/>
          <w:szCs w:val="28"/>
        </w:rPr>
        <w:t xml:space="preserve"> деятельностью лиц, находящихся под иностранным влиянием»;</w:t>
      </w:r>
    </w:p>
    <w:p w:rsidR="00E2334A" w:rsidRPr="00271383" w:rsidRDefault="00E2334A" w:rsidP="00E2334A">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71383">
        <w:rPr>
          <w:rFonts w:ascii="Times New Roman" w:hAnsi="Times New Roman" w:cs="Times New Roman"/>
          <w:color w:val="000000"/>
          <w:sz w:val="28"/>
          <w:szCs w:val="28"/>
        </w:rPr>
        <w:t>- </w:t>
      </w:r>
      <w:r w:rsidR="00442736">
        <w:rPr>
          <w:rFonts w:ascii="Times New Roman" w:hAnsi="Times New Roman" w:cs="Times New Roman"/>
          <w:color w:val="000000"/>
          <w:sz w:val="28"/>
          <w:szCs w:val="28"/>
        </w:rPr>
        <w:t>отсутствие на един</w:t>
      </w:r>
      <w:r w:rsidR="00035E1B">
        <w:rPr>
          <w:rFonts w:ascii="Times New Roman" w:hAnsi="Times New Roman" w:cs="Times New Roman"/>
          <w:color w:val="000000"/>
          <w:sz w:val="28"/>
          <w:szCs w:val="28"/>
        </w:rPr>
        <w:t>ом налоговом счете</w:t>
      </w:r>
      <w:r w:rsidR="00442736">
        <w:rPr>
          <w:rFonts w:ascii="Times New Roman" w:hAnsi="Times New Roman" w:cs="Times New Roman"/>
          <w:color w:val="000000"/>
          <w:sz w:val="28"/>
          <w:szCs w:val="28"/>
        </w:rPr>
        <w:t xml:space="preserve"> или не превышение размера, определенного пунктом 47 Налогового кодекса Российской Федерации, </w:t>
      </w:r>
      <w:r w:rsidR="00442736">
        <w:rPr>
          <w:rFonts w:ascii="Times New Roman" w:hAnsi="Times New Roman" w:cs="Times New Roman"/>
          <w:color w:val="000000"/>
          <w:sz w:val="28"/>
          <w:szCs w:val="28"/>
        </w:rPr>
        <w:lastRenderedPageBreak/>
        <w:t xml:space="preserve">задолженности по </w:t>
      </w:r>
      <w:r w:rsidRPr="00271383">
        <w:rPr>
          <w:rFonts w:ascii="Times New Roman" w:hAnsi="Times New Roman" w:cs="Times New Roman"/>
          <w:color w:val="000000"/>
          <w:sz w:val="28"/>
          <w:szCs w:val="28"/>
        </w:rPr>
        <w:t>уплате налогов, сборов</w:t>
      </w:r>
      <w:r w:rsidR="00442736">
        <w:rPr>
          <w:rFonts w:ascii="Times New Roman" w:hAnsi="Times New Roman" w:cs="Times New Roman"/>
          <w:color w:val="000000"/>
          <w:sz w:val="28"/>
          <w:szCs w:val="28"/>
        </w:rPr>
        <w:t xml:space="preserve"> и</w:t>
      </w:r>
      <w:r w:rsidRPr="00271383">
        <w:rPr>
          <w:rFonts w:ascii="Times New Roman" w:hAnsi="Times New Roman" w:cs="Times New Roman"/>
          <w:color w:val="000000"/>
          <w:sz w:val="28"/>
          <w:szCs w:val="28"/>
        </w:rPr>
        <w:t xml:space="preserve"> страховых взносов</w:t>
      </w:r>
      <w:r w:rsidR="00442736">
        <w:rPr>
          <w:rFonts w:ascii="Times New Roman" w:hAnsi="Times New Roman" w:cs="Times New Roman"/>
          <w:color w:val="000000"/>
          <w:sz w:val="28"/>
          <w:szCs w:val="28"/>
        </w:rPr>
        <w:t xml:space="preserve"> в бюджеты бюджетной системы</w:t>
      </w:r>
      <w:r w:rsidRPr="00271383">
        <w:rPr>
          <w:rFonts w:ascii="Times New Roman" w:hAnsi="Times New Roman" w:cs="Times New Roman"/>
          <w:color w:val="000000"/>
          <w:sz w:val="28"/>
          <w:szCs w:val="28"/>
        </w:rPr>
        <w:t xml:space="preserve"> Российской Федерации;</w:t>
      </w:r>
    </w:p>
    <w:p w:rsidR="00E2334A" w:rsidRPr="00271383" w:rsidRDefault="00DD412E" w:rsidP="00E2334A">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2334A" w:rsidRPr="00271383">
        <w:rPr>
          <w:rFonts w:ascii="Times New Roman" w:hAnsi="Times New Roman" w:cs="Times New Roman"/>
          <w:color w:val="000000"/>
          <w:sz w:val="28"/>
          <w:szCs w:val="28"/>
        </w:rPr>
        <w:t>- отсутствие просроченной задолженности по возврату в местный бюджет субсидий, бюджетных инвестиций,</w:t>
      </w:r>
      <w:r w:rsidR="00C42CD6">
        <w:rPr>
          <w:rFonts w:ascii="Times New Roman" w:hAnsi="Times New Roman" w:cs="Times New Roman"/>
          <w:color w:val="000000"/>
          <w:sz w:val="28"/>
          <w:szCs w:val="28"/>
        </w:rPr>
        <w:t xml:space="preserve"> а также иная просроченная задолженность по денежным обязательствам перед публично-правовым образованием в соответствии с правовым актом (за исключением случаев, установленных в правовом акте муниципального образования)</w:t>
      </w:r>
      <w:r w:rsidR="00E2334A" w:rsidRPr="00271383">
        <w:rPr>
          <w:rFonts w:ascii="Times New Roman" w:hAnsi="Times New Roman" w:cs="Times New Roman"/>
          <w:color w:val="000000"/>
          <w:sz w:val="28"/>
          <w:szCs w:val="28"/>
        </w:rPr>
        <w:t>;</w:t>
      </w:r>
    </w:p>
    <w:p w:rsidR="00E2334A" w:rsidRPr="00271383" w:rsidRDefault="0034206B" w:rsidP="00271383">
      <w:pPr>
        <w:pStyle w:val="af2"/>
        <w:jc w:val="both"/>
        <w:rPr>
          <w:rFonts w:ascii="Times New Roman" w:hAnsi="Times New Roman" w:cs="Times New Roman"/>
          <w:color w:val="000000"/>
          <w:sz w:val="28"/>
          <w:szCs w:val="28"/>
        </w:rPr>
      </w:pPr>
      <w:proofErr w:type="gramStart"/>
      <w:r w:rsidRPr="00271383">
        <w:rPr>
          <w:rFonts w:ascii="Times New Roman" w:hAnsi="Times New Roman" w:cs="Times New Roman"/>
          <w:color w:val="000000"/>
          <w:sz w:val="28"/>
          <w:szCs w:val="28"/>
        </w:rPr>
        <w:t>- </w:t>
      </w:r>
      <w:r w:rsidR="00932A19">
        <w:rPr>
          <w:rFonts w:ascii="Times New Roman" w:hAnsi="Times New Roman" w:cs="Times New Roman"/>
          <w:color w:val="000000"/>
          <w:sz w:val="28"/>
          <w:szCs w:val="28"/>
        </w:rPr>
        <w:t xml:space="preserve">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ликвидации, в отношении его не введена процедура банкротства и его деятельность не приостановлена в порядке, предусмотренном законодательством Российской Федерации, а также получатель субсидии, являющийся индивидуальным предпринимателем, не прекратил </w:t>
      </w:r>
      <w:r w:rsidRPr="00271383">
        <w:rPr>
          <w:rFonts w:ascii="Times New Roman" w:hAnsi="Times New Roman" w:cs="Times New Roman"/>
          <w:color w:val="000000"/>
          <w:sz w:val="28"/>
          <w:szCs w:val="28"/>
        </w:rPr>
        <w:t>деятельность в качестве и</w:t>
      </w:r>
      <w:r>
        <w:rPr>
          <w:rFonts w:ascii="Times New Roman" w:hAnsi="Times New Roman" w:cs="Times New Roman"/>
          <w:color w:val="000000"/>
          <w:sz w:val="28"/>
          <w:szCs w:val="28"/>
        </w:rPr>
        <w:t>ндивидуального предпринимателя;</w:t>
      </w:r>
      <w:proofErr w:type="gramEnd"/>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w:t>
      </w:r>
      <w:proofErr w:type="gramStart"/>
      <w:r w:rsidR="00747DA8" w:rsidRPr="00271383">
        <w:rPr>
          <w:rFonts w:ascii="Times New Roman" w:hAnsi="Times New Roman" w:cs="Times New Roman"/>
          <w:color w:val="000000"/>
          <w:sz w:val="28"/>
          <w:szCs w:val="28"/>
        </w:rPr>
        <w:t>имеющие</w:t>
      </w:r>
      <w:proofErr w:type="gramEnd"/>
      <w:r w:rsidR="00747DA8" w:rsidRPr="00271383">
        <w:rPr>
          <w:rFonts w:ascii="Times New Roman" w:hAnsi="Times New Roman" w:cs="Times New Roman"/>
          <w:color w:val="000000"/>
          <w:sz w:val="28"/>
          <w:szCs w:val="28"/>
        </w:rPr>
        <w:t xml:space="preserve"> государственную регистрацию в налоговом органе;</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имеющие объект для оказания услуг бани (здание бани) в собственности, в аренде или</w:t>
      </w:r>
      <w:r w:rsidR="0034206B">
        <w:rPr>
          <w:rFonts w:ascii="Times New Roman" w:hAnsi="Times New Roman" w:cs="Times New Roman"/>
          <w:color w:val="000000"/>
          <w:sz w:val="28"/>
          <w:szCs w:val="28"/>
        </w:rPr>
        <w:t xml:space="preserve"> на других законных основаниях;</w:t>
      </w:r>
      <w:r>
        <w:rPr>
          <w:rFonts w:ascii="Times New Roman" w:hAnsi="Times New Roman" w:cs="Times New Roman"/>
          <w:color w:val="000000"/>
          <w:sz w:val="28"/>
          <w:szCs w:val="28"/>
        </w:rPr>
        <w:t xml:space="preserve">     </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наличие согласия получателей субсидии на осуществление Администрацией и органом внутреннего муниципального  финансового контроля</w:t>
      </w:r>
      <w:r w:rsidR="00CF3D3A">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проверок</w:t>
      </w:r>
      <w:r w:rsidR="00B621C0" w:rsidRPr="00271383">
        <w:rPr>
          <w:rFonts w:ascii="Times New Roman" w:hAnsi="Times New Roman" w:cs="Times New Roman"/>
          <w:color w:val="000000"/>
          <w:sz w:val="28"/>
          <w:szCs w:val="28"/>
        </w:rPr>
        <w:t xml:space="preserve"> (мониторинга)</w:t>
      </w:r>
      <w:r w:rsidR="00747DA8" w:rsidRPr="00271383">
        <w:rPr>
          <w:rFonts w:ascii="Times New Roman" w:hAnsi="Times New Roman" w:cs="Times New Roman"/>
          <w:color w:val="000000"/>
          <w:sz w:val="28"/>
          <w:szCs w:val="28"/>
        </w:rPr>
        <w:t xml:space="preserve"> соблюдения получателями субсидии условий, целей и порядка предоставления субсидии</w:t>
      </w:r>
      <w:r w:rsidR="00B621C0" w:rsidRPr="00271383">
        <w:rPr>
          <w:rFonts w:ascii="Times New Roman" w:hAnsi="Times New Roman" w:cs="Times New Roman"/>
          <w:color w:val="000000"/>
          <w:sz w:val="28"/>
          <w:szCs w:val="28"/>
        </w:rPr>
        <w:t xml:space="preserve"> и ответственности за их нарушение</w:t>
      </w:r>
      <w:r w:rsidR="00747DA8" w:rsidRPr="00271383">
        <w:rPr>
          <w:rFonts w:ascii="Times New Roman" w:hAnsi="Times New Roman" w:cs="Times New Roman"/>
          <w:color w:val="000000"/>
          <w:sz w:val="28"/>
          <w:szCs w:val="28"/>
        </w:rPr>
        <w:t>.</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2.2. Условием предоставления </w:t>
      </w:r>
      <w:r w:rsidR="00CF3D3A">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убсидий является факт оказания услуг бани населению, соответствующих действующим нормативам в отрасли, документально подтвержденных недополученных доходов, с учетом произведенных корректировок, в том числе по результатам разбирательств, проведенных компетентными органами.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2.3. При обращении в Администрацию для заключения Соглашения, претендент на получение </w:t>
      </w:r>
      <w:r w:rsidR="00CF3D3A">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убсидии должен соответствовать требованиям, предусмотренным пунктом 2.1 настоящего Порядка и представить в Администрацию следующие документы:</w:t>
      </w:r>
    </w:p>
    <w:p w:rsidR="00041C23" w:rsidRPr="00271383" w:rsidRDefault="00CE025E" w:rsidP="00271383">
      <w:pPr>
        <w:pStyle w:val="af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заяв</w:t>
      </w:r>
      <w:r w:rsidR="00130FE5" w:rsidRPr="00271383">
        <w:rPr>
          <w:rFonts w:ascii="Times New Roman" w:hAnsi="Times New Roman" w:cs="Times New Roman"/>
          <w:color w:val="000000"/>
          <w:sz w:val="28"/>
          <w:szCs w:val="28"/>
        </w:rPr>
        <w:t>ку</w:t>
      </w:r>
      <w:r w:rsidR="00747DA8" w:rsidRPr="00271383">
        <w:rPr>
          <w:rFonts w:ascii="Times New Roman" w:hAnsi="Times New Roman" w:cs="Times New Roman"/>
          <w:color w:val="000000"/>
          <w:sz w:val="28"/>
          <w:szCs w:val="28"/>
        </w:rPr>
        <w:t xml:space="preserve"> на имя </w:t>
      </w:r>
      <w:r w:rsidR="00FC3C02" w:rsidRPr="00271383">
        <w:rPr>
          <w:rFonts w:ascii="Times New Roman" w:hAnsi="Times New Roman" w:cs="Times New Roman"/>
          <w:color w:val="000000"/>
          <w:sz w:val="28"/>
          <w:szCs w:val="28"/>
        </w:rPr>
        <w:t>Г</w:t>
      </w:r>
      <w:r w:rsidR="00747DA8" w:rsidRPr="00271383">
        <w:rPr>
          <w:rFonts w:ascii="Times New Roman" w:hAnsi="Times New Roman" w:cs="Times New Roman"/>
          <w:color w:val="000000"/>
          <w:sz w:val="28"/>
          <w:szCs w:val="28"/>
        </w:rPr>
        <w:t xml:space="preserve">лавы </w:t>
      </w:r>
      <w:r w:rsidR="00FC3C02" w:rsidRPr="00271383">
        <w:rPr>
          <w:rFonts w:ascii="Times New Roman" w:hAnsi="Times New Roman" w:cs="Times New Roman"/>
          <w:sz w:val="28"/>
          <w:szCs w:val="28"/>
        </w:rPr>
        <w:t>муниципального образования «Глинковский</w:t>
      </w:r>
      <w:r w:rsidR="0042719C">
        <w:rPr>
          <w:rFonts w:ascii="Times New Roman" w:hAnsi="Times New Roman" w:cs="Times New Roman"/>
          <w:sz w:val="28"/>
          <w:szCs w:val="28"/>
        </w:rPr>
        <w:t xml:space="preserve"> муниципальный округ</w:t>
      </w:r>
      <w:r w:rsidR="00FC3C02" w:rsidRPr="00271383">
        <w:rPr>
          <w:rFonts w:ascii="Times New Roman" w:hAnsi="Times New Roman" w:cs="Times New Roman"/>
          <w:sz w:val="28"/>
          <w:szCs w:val="28"/>
        </w:rPr>
        <w:t>» Смоленской области</w:t>
      </w:r>
      <w:r w:rsidR="00747DA8" w:rsidRPr="00271383">
        <w:rPr>
          <w:rFonts w:ascii="Times New Roman" w:hAnsi="Times New Roman" w:cs="Times New Roman"/>
          <w:color w:val="000000"/>
          <w:sz w:val="28"/>
          <w:szCs w:val="28"/>
        </w:rPr>
        <w:t xml:space="preserve"> о </w:t>
      </w:r>
      <w:r w:rsidR="00CF3D3A">
        <w:rPr>
          <w:rFonts w:ascii="Times New Roman" w:hAnsi="Times New Roman" w:cs="Times New Roman"/>
          <w:color w:val="000000"/>
          <w:sz w:val="28"/>
          <w:szCs w:val="28"/>
        </w:rPr>
        <w:t>заключении Соглашения</w:t>
      </w:r>
      <w:r w:rsidR="00041C23" w:rsidRPr="00271383">
        <w:rPr>
          <w:rFonts w:ascii="Times New Roman" w:hAnsi="Times New Roman" w:cs="Times New Roman"/>
          <w:sz w:val="28"/>
          <w:szCs w:val="28"/>
        </w:rPr>
        <w:t xml:space="preserve"> по форме согласно Приложению 1 к настоящему Порядку;</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документ, подтверждающий право владения объектом недвижимости для оказания услуг бани (свидетельство о государственной регистрации, договор аренды);</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выданную органом, осуществляющим государственную регистрацию юридических лиц и индивидуальных предпринимателей, не ранее чем за десять дней до подачи заявления о предоставлении субсидии;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учредительные документы (заверенную копию);</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документ, подтверждающий полномочия руководителя (для юридического лица);</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 сведения (справка) Межрайонной инспекции Федеральной налоговой службы об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(оригинал или заверенная копия) на первое число месяца, </w:t>
      </w:r>
      <w:r w:rsidR="00747DA8" w:rsidRPr="00271383">
        <w:rPr>
          <w:rFonts w:ascii="Times New Roman" w:hAnsi="Times New Roman" w:cs="Times New Roman"/>
          <w:color w:val="000000"/>
          <w:sz w:val="28"/>
          <w:szCs w:val="28"/>
        </w:rPr>
        <w:lastRenderedPageBreak/>
        <w:t>предшествующего месяцу, в котором планируется принятие решения о предоставлении субсидии;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 подтверждение отсутствия просроченной задолженности по возврату в </w:t>
      </w:r>
      <w:r w:rsidR="0034206B">
        <w:rPr>
          <w:rFonts w:ascii="Times New Roman" w:hAnsi="Times New Roman" w:cs="Times New Roman"/>
          <w:color w:val="000000"/>
          <w:sz w:val="28"/>
          <w:szCs w:val="28"/>
        </w:rPr>
        <w:t xml:space="preserve">местный </w:t>
      </w:r>
      <w:r w:rsidR="00747DA8" w:rsidRPr="00271383">
        <w:rPr>
          <w:rFonts w:ascii="Times New Roman" w:hAnsi="Times New Roman" w:cs="Times New Roman"/>
          <w:color w:val="000000"/>
          <w:sz w:val="28"/>
          <w:szCs w:val="28"/>
        </w:rPr>
        <w:t xml:space="preserve">бюджет, из которого планируется предоставление </w:t>
      </w:r>
      <w:r w:rsidR="000563D6">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 xml:space="preserve">убсидии в соответствии с правовым актом, </w:t>
      </w:r>
      <w:r w:rsidR="00D20617">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 xml:space="preserve">убсидий, бюджетных инвестиций, </w:t>
      </w:r>
      <w:proofErr w:type="gramStart"/>
      <w:r w:rsidR="00747DA8" w:rsidRPr="00271383">
        <w:rPr>
          <w:rFonts w:ascii="Times New Roman" w:hAnsi="Times New Roman" w:cs="Times New Roman"/>
          <w:color w:val="000000"/>
          <w:sz w:val="28"/>
          <w:szCs w:val="28"/>
        </w:rPr>
        <w:t>предоставленных</w:t>
      </w:r>
      <w:proofErr w:type="gramEnd"/>
      <w:r w:rsidR="00747DA8" w:rsidRPr="00271383">
        <w:rPr>
          <w:rFonts w:ascii="Times New Roman" w:hAnsi="Times New Roman" w:cs="Times New Roman"/>
          <w:color w:val="000000"/>
          <w:sz w:val="28"/>
          <w:szCs w:val="28"/>
        </w:rPr>
        <w:t xml:space="preserve"> в том числе в соответствии с иными правовыми актами, и иная просроченная задолженность перед </w:t>
      </w:r>
      <w:r w:rsidR="0034206B">
        <w:rPr>
          <w:rFonts w:ascii="Times New Roman" w:hAnsi="Times New Roman" w:cs="Times New Roman"/>
          <w:color w:val="000000"/>
          <w:sz w:val="28"/>
          <w:szCs w:val="28"/>
        </w:rPr>
        <w:t xml:space="preserve">местным </w:t>
      </w:r>
      <w:r w:rsidR="00747DA8" w:rsidRPr="00271383">
        <w:rPr>
          <w:rFonts w:ascii="Times New Roman" w:hAnsi="Times New Roman" w:cs="Times New Roman"/>
          <w:color w:val="000000"/>
          <w:sz w:val="28"/>
          <w:szCs w:val="28"/>
        </w:rPr>
        <w:t>бюджетом</w:t>
      </w:r>
      <w:r w:rsidR="0034206B">
        <w:rPr>
          <w:rFonts w:ascii="Times New Roman" w:hAnsi="Times New Roman" w:cs="Times New Roman"/>
          <w:color w:val="000000"/>
          <w:sz w:val="28"/>
          <w:szCs w:val="28"/>
        </w:rPr>
        <w:t>;</w:t>
      </w:r>
    </w:p>
    <w:p w:rsidR="00185C19" w:rsidRPr="00271383" w:rsidRDefault="00CE025E" w:rsidP="00271383">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185C19" w:rsidRPr="00271383">
        <w:rPr>
          <w:rFonts w:ascii="Times New Roman" w:hAnsi="Times New Roman" w:cs="Times New Roman"/>
          <w:sz w:val="28"/>
          <w:szCs w:val="28"/>
        </w:rPr>
        <w:t xml:space="preserve">- плановый расчет </w:t>
      </w:r>
      <w:r w:rsidR="00041C23" w:rsidRPr="00271383">
        <w:rPr>
          <w:rFonts w:ascii="Times New Roman" w:hAnsi="Times New Roman" w:cs="Times New Roman"/>
          <w:sz w:val="28"/>
          <w:szCs w:val="28"/>
        </w:rPr>
        <w:t xml:space="preserve">размера субсидии на возмещение затрат (недополученных  доходов) по оказанию населению услуг бани на территории </w:t>
      </w:r>
      <w:r w:rsidR="0034206B">
        <w:rPr>
          <w:rFonts w:ascii="Times New Roman" w:hAnsi="Times New Roman" w:cs="Times New Roman"/>
          <w:sz w:val="28"/>
          <w:szCs w:val="28"/>
        </w:rPr>
        <w:t xml:space="preserve">муниципального образования </w:t>
      </w:r>
      <w:r w:rsidR="00185C19" w:rsidRPr="00271383">
        <w:rPr>
          <w:rFonts w:ascii="Times New Roman" w:hAnsi="Times New Roman" w:cs="Times New Roman"/>
          <w:sz w:val="28"/>
          <w:szCs w:val="28"/>
        </w:rPr>
        <w:t xml:space="preserve">по форме согласно Приложению </w:t>
      </w:r>
      <w:r w:rsidR="00041C23" w:rsidRPr="00271383">
        <w:rPr>
          <w:rFonts w:ascii="Times New Roman" w:hAnsi="Times New Roman" w:cs="Times New Roman"/>
          <w:sz w:val="28"/>
          <w:szCs w:val="28"/>
        </w:rPr>
        <w:t>2</w:t>
      </w:r>
      <w:r w:rsidR="00185C19" w:rsidRPr="00271383">
        <w:rPr>
          <w:rFonts w:ascii="Times New Roman" w:hAnsi="Times New Roman" w:cs="Times New Roman"/>
          <w:sz w:val="28"/>
          <w:szCs w:val="28"/>
        </w:rPr>
        <w:t xml:space="preserve"> к настоящему Порядку;</w:t>
      </w:r>
    </w:p>
    <w:p w:rsidR="00185C19" w:rsidRPr="00271383" w:rsidRDefault="00CE025E" w:rsidP="00271383">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185C19" w:rsidRPr="00271383">
        <w:rPr>
          <w:rFonts w:ascii="Times New Roman" w:hAnsi="Times New Roman" w:cs="Times New Roman"/>
          <w:sz w:val="28"/>
          <w:szCs w:val="28"/>
        </w:rPr>
        <w:t>- расчет экономически обоснованного тарифа</w:t>
      </w:r>
      <w:r w:rsidR="0050402A" w:rsidRPr="00271383">
        <w:rPr>
          <w:rFonts w:ascii="Times New Roman" w:hAnsi="Times New Roman" w:cs="Times New Roman"/>
          <w:sz w:val="28"/>
          <w:szCs w:val="28"/>
        </w:rPr>
        <w:t>.</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2.3.1. Администрация принимает и регистрирует заявку с представленными документами в день подачи заявки.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2.4. Администрация в течение 10 рабочих дней после получения документов, указанных в пункте 2.3. настоящего Порядка, осуществляет:</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рассмотрение и проверку оформления, полноты и достоверности сведений, содержащихся в представленных документах;</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провер</w:t>
      </w:r>
      <w:r w:rsidR="004718AF" w:rsidRPr="00271383">
        <w:rPr>
          <w:rFonts w:ascii="Times New Roman" w:hAnsi="Times New Roman" w:cs="Times New Roman"/>
          <w:color w:val="000000"/>
          <w:sz w:val="28"/>
          <w:szCs w:val="28"/>
        </w:rPr>
        <w:t>ку правильности расчета недополученных д</w:t>
      </w:r>
      <w:r w:rsidR="00747DA8" w:rsidRPr="00271383">
        <w:rPr>
          <w:rFonts w:ascii="Times New Roman" w:hAnsi="Times New Roman" w:cs="Times New Roman"/>
          <w:color w:val="000000"/>
          <w:sz w:val="28"/>
          <w:szCs w:val="28"/>
        </w:rPr>
        <w:t>оходов для предоставления субсидий;</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 оценку соответствия или несоответствия критериям Получателя субсидии и условиям предоставления </w:t>
      </w:r>
      <w:r w:rsidR="000C53F7" w:rsidRPr="00271383">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убсидии, указанным в пунктах 2.1, 2.3. настоящего Порядка;</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принятие решения о заключении с организацией Соглашения или отказе в заключение Соглашения при наличии оснований для отказа.</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2.5. В течение 10 рабочих дней по истечении срока получения документов, указанных в пункте 2.3 настоящего Порядка, и осуществления проверки соответствия получателя субсидии требованиям, установленным пунктом 2.1 настоящего Порядка и расчета размера выпадающих доходов, Администрация:</w:t>
      </w:r>
    </w:p>
    <w:p w:rsidR="000B0BB6"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0B0BB6" w:rsidRPr="00271383">
        <w:rPr>
          <w:rFonts w:ascii="Times New Roman" w:hAnsi="Times New Roman" w:cs="Times New Roman"/>
          <w:sz w:val="28"/>
          <w:szCs w:val="28"/>
        </w:rPr>
        <w:t xml:space="preserve">- принимает решение о предоставлении (об отказе в предоставлении) </w:t>
      </w:r>
      <w:r w:rsidR="000C53F7" w:rsidRPr="00271383">
        <w:rPr>
          <w:rFonts w:ascii="Times New Roman" w:hAnsi="Times New Roman" w:cs="Times New Roman"/>
          <w:sz w:val="28"/>
          <w:szCs w:val="28"/>
        </w:rPr>
        <w:t>с</w:t>
      </w:r>
      <w:r w:rsidR="000B0BB6" w:rsidRPr="00271383">
        <w:rPr>
          <w:rFonts w:ascii="Times New Roman" w:hAnsi="Times New Roman" w:cs="Times New Roman"/>
          <w:sz w:val="28"/>
          <w:szCs w:val="28"/>
        </w:rPr>
        <w:t>убсидии</w:t>
      </w:r>
      <w:r w:rsidR="000B0BB6" w:rsidRPr="00271383">
        <w:rPr>
          <w:rFonts w:ascii="Times New Roman" w:hAnsi="Times New Roman" w:cs="Times New Roman"/>
          <w:color w:val="000000"/>
          <w:sz w:val="28"/>
          <w:szCs w:val="28"/>
        </w:rPr>
        <w:t>;</w:t>
      </w:r>
    </w:p>
    <w:p w:rsidR="000B0BB6" w:rsidRPr="00271383" w:rsidRDefault="000B0BB6" w:rsidP="00271383">
      <w:pPr>
        <w:pStyle w:val="af2"/>
        <w:jc w:val="both"/>
        <w:rPr>
          <w:rFonts w:ascii="Times New Roman" w:hAnsi="Times New Roman" w:cs="Times New Roman"/>
          <w:color w:val="000000"/>
          <w:sz w:val="28"/>
          <w:szCs w:val="28"/>
        </w:rPr>
      </w:pPr>
      <w:r w:rsidRPr="00271383">
        <w:rPr>
          <w:rFonts w:ascii="Times New Roman" w:hAnsi="Times New Roman" w:cs="Times New Roman"/>
          <w:sz w:val="28"/>
          <w:szCs w:val="28"/>
        </w:rPr>
        <w:t xml:space="preserve"> </w:t>
      </w:r>
      <w:r w:rsidR="00CE025E">
        <w:rPr>
          <w:rFonts w:ascii="Times New Roman" w:hAnsi="Times New Roman" w:cs="Times New Roman"/>
          <w:sz w:val="28"/>
          <w:szCs w:val="28"/>
        </w:rPr>
        <w:t xml:space="preserve">  </w:t>
      </w:r>
      <w:r w:rsidRPr="00271383">
        <w:rPr>
          <w:rFonts w:ascii="Times New Roman" w:hAnsi="Times New Roman" w:cs="Times New Roman"/>
          <w:sz w:val="28"/>
          <w:szCs w:val="28"/>
        </w:rPr>
        <w:t xml:space="preserve">- решение оформляется протоколом рассмотрения документов рабочей группой Администрации в составе заместителя </w:t>
      </w:r>
      <w:r w:rsidR="00D20617">
        <w:rPr>
          <w:rFonts w:ascii="Times New Roman" w:hAnsi="Times New Roman" w:cs="Times New Roman"/>
          <w:sz w:val="28"/>
          <w:szCs w:val="28"/>
        </w:rPr>
        <w:t>Г</w:t>
      </w:r>
      <w:r w:rsidRPr="00271383">
        <w:rPr>
          <w:rFonts w:ascii="Times New Roman" w:hAnsi="Times New Roman" w:cs="Times New Roman"/>
          <w:sz w:val="28"/>
          <w:szCs w:val="28"/>
        </w:rPr>
        <w:t xml:space="preserve">лавы </w:t>
      </w:r>
      <w:r w:rsidR="000563D6">
        <w:rPr>
          <w:rFonts w:ascii="Times New Roman" w:hAnsi="Times New Roman" w:cs="Times New Roman"/>
          <w:sz w:val="28"/>
          <w:szCs w:val="28"/>
        </w:rPr>
        <w:t>муниципального образования</w:t>
      </w:r>
      <w:r w:rsidRPr="00271383">
        <w:rPr>
          <w:rFonts w:ascii="Times New Roman" w:hAnsi="Times New Roman" w:cs="Times New Roman"/>
          <w:sz w:val="28"/>
          <w:szCs w:val="28"/>
        </w:rPr>
        <w:t>, начальника Финансово-экономического отдела Администрации</w:t>
      </w:r>
      <w:r w:rsidR="000563D6">
        <w:rPr>
          <w:rFonts w:ascii="Times New Roman" w:hAnsi="Times New Roman" w:cs="Times New Roman"/>
          <w:sz w:val="28"/>
          <w:szCs w:val="28"/>
        </w:rPr>
        <w:t>,</w:t>
      </w:r>
      <w:r w:rsidRPr="00271383">
        <w:rPr>
          <w:rFonts w:ascii="Times New Roman" w:hAnsi="Times New Roman" w:cs="Times New Roman"/>
          <w:sz w:val="28"/>
          <w:szCs w:val="28"/>
        </w:rPr>
        <w:t xml:space="preserve"> начальника отдела ЖКХ, строительству и поселковому хозяйству Администрации</w:t>
      </w:r>
      <w:r w:rsidR="000563D6">
        <w:rPr>
          <w:rFonts w:ascii="Times New Roman" w:hAnsi="Times New Roman" w:cs="Times New Roman"/>
          <w:sz w:val="28"/>
          <w:szCs w:val="28"/>
        </w:rPr>
        <w:t xml:space="preserve"> и </w:t>
      </w:r>
      <w:r w:rsidR="000563D6" w:rsidRPr="000563D6">
        <w:rPr>
          <w:rFonts w:ascii="Times New Roman" w:hAnsi="Times New Roman" w:cs="Times New Roman"/>
          <w:sz w:val="28"/>
          <w:szCs w:val="28"/>
        </w:rPr>
        <w:t xml:space="preserve"> </w:t>
      </w:r>
      <w:r w:rsidR="000563D6" w:rsidRPr="00271383">
        <w:rPr>
          <w:rFonts w:ascii="Times New Roman" w:hAnsi="Times New Roman" w:cs="Times New Roman"/>
          <w:sz w:val="28"/>
          <w:szCs w:val="28"/>
        </w:rPr>
        <w:t xml:space="preserve">начальника Финансового </w:t>
      </w:r>
      <w:r w:rsidR="000563D6">
        <w:rPr>
          <w:rFonts w:ascii="Times New Roman" w:hAnsi="Times New Roman" w:cs="Times New Roman"/>
          <w:sz w:val="28"/>
          <w:szCs w:val="28"/>
        </w:rPr>
        <w:t>управления</w:t>
      </w:r>
      <w:r w:rsidR="000563D6" w:rsidRPr="00271383">
        <w:rPr>
          <w:rFonts w:ascii="Times New Roman" w:hAnsi="Times New Roman" w:cs="Times New Roman"/>
          <w:sz w:val="28"/>
          <w:szCs w:val="28"/>
        </w:rPr>
        <w:t xml:space="preserve"> Администрации</w:t>
      </w:r>
      <w:r w:rsidRPr="00271383">
        <w:rPr>
          <w:rFonts w:ascii="Times New Roman" w:hAnsi="Times New Roman" w:cs="Times New Roman"/>
          <w:sz w:val="28"/>
          <w:szCs w:val="28"/>
        </w:rPr>
        <w:t>. Решение рабочей группы принимается большинством голосов членов рабочей группы. В случае временного отсутствия одного из членов рабочей группы участие в рассмотрении документов с правом голоса принимает сотрудник Администрации, на которого возложено временное исполнение обязанностей отсутствующего сотрудника - члена рабочей группы</w:t>
      </w:r>
      <w:r w:rsidRPr="00271383">
        <w:rPr>
          <w:rFonts w:ascii="Times New Roman" w:hAnsi="Times New Roman" w:cs="Times New Roman"/>
          <w:color w:val="000000"/>
          <w:sz w:val="28"/>
          <w:szCs w:val="28"/>
        </w:rPr>
        <w:t>;</w:t>
      </w:r>
    </w:p>
    <w:p w:rsidR="000B0BB6"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0BB6" w:rsidRPr="00271383">
        <w:rPr>
          <w:rFonts w:ascii="Times New Roman" w:hAnsi="Times New Roman" w:cs="Times New Roman"/>
          <w:color w:val="000000"/>
          <w:sz w:val="28"/>
          <w:szCs w:val="28"/>
        </w:rPr>
        <w:t>- при наличии оснований для отказа в предоставлении субсидии направляет претенденту получателя субсидии уведомление об отказе в предоставлении субсидии с указанием причин отказа</w:t>
      </w:r>
      <w:r w:rsidR="000B0BB6" w:rsidRPr="00271383">
        <w:rPr>
          <w:rFonts w:ascii="Times New Roman" w:hAnsi="Times New Roman" w:cs="Times New Roman"/>
          <w:sz w:val="28"/>
          <w:szCs w:val="28"/>
        </w:rPr>
        <w:t xml:space="preserve"> в течение 3 (трех) рабочих дней</w:t>
      </w:r>
      <w:r w:rsidR="000B0BB6" w:rsidRPr="00271383">
        <w:rPr>
          <w:rFonts w:ascii="Times New Roman" w:hAnsi="Times New Roman" w:cs="Times New Roman"/>
          <w:color w:val="000000"/>
          <w:sz w:val="28"/>
          <w:szCs w:val="28"/>
        </w:rPr>
        <w:t>;</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при отсутствии оснований для отказа в предоставлении субсидии, направляет претенденту получателя субсидии на подписание проект соглашения о предоставлении субсидии.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2.6. Основания для отказа </w:t>
      </w:r>
      <w:r w:rsidR="0021337F">
        <w:rPr>
          <w:rFonts w:ascii="Times New Roman" w:hAnsi="Times New Roman" w:cs="Times New Roman"/>
          <w:color w:val="000000"/>
          <w:sz w:val="28"/>
          <w:szCs w:val="28"/>
        </w:rPr>
        <w:t>п</w:t>
      </w:r>
      <w:r w:rsidR="00747DA8" w:rsidRPr="00271383">
        <w:rPr>
          <w:rFonts w:ascii="Times New Roman" w:hAnsi="Times New Roman" w:cs="Times New Roman"/>
          <w:color w:val="000000"/>
          <w:sz w:val="28"/>
          <w:szCs w:val="28"/>
        </w:rPr>
        <w:t xml:space="preserve">олучателю субсидии в предоставлении </w:t>
      </w:r>
      <w:r w:rsidR="0021337F">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убсидии: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несоответствие получателя субсидии требованиям, установленным пунктом 2.1. настоящего Порядка;</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747DA8" w:rsidRPr="00271383">
        <w:rPr>
          <w:rFonts w:ascii="Times New Roman" w:hAnsi="Times New Roman" w:cs="Times New Roman"/>
          <w:color w:val="000000"/>
          <w:sz w:val="28"/>
          <w:szCs w:val="28"/>
        </w:rPr>
        <w:t>- несоответствие представленных Получателем субсидии документов требованиям, определенным пунктом 2.3 настоящего Порядка, или непредставление (представление не в полном объеме) указанных документов;</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 недостоверность представленной </w:t>
      </w:r>
      <w:r w:rsidR="00D20617">
        <w:rPr>
          <w:rFonts w:ascii="Times New Roman" w:hAnsi="Times New Roman" w:cs="Times New Roman"/>
          <w:color w:val="000000"/>
          <w:sz w:val="28"/>
          <w:szCs w:val="28"/>
        </w:rPr>
        <w:t>п</w:t>
      </w:r>
      <w:r w:rsidR="00747DA8" w:rsidRPr="00271383">
        <w:rPr>
          <w:rFonts w:ascii="Times New Roman" w:hAnsi="Times New Roman" w:cs="Times New Roman"/>
          <w:color w:val="000000"/>
          <w:sz w:val="28"/>
          <w:szCs w:val="28"/>
        </w:rPr>
        <w:t>олучателем субсидии информации</w:t>
      </w:r>
      <w:r w:rsidR="00A671BE" w:rsidRPr="00271383">
        <w:rPr>
          <w:rFonts w:ascii="Times New Roman" w:hAnsi="Times New Roman" w:cs="Times New Roman"/>
          <w:color w:val="000000"/>
          <w:sz w:val="28"/>
          <w:szCs w:val="28"/>
        </w:rPr>
        <w:t>.</w:t>
      </w:r>
    </w:p>
    <w:p w:rsidR="0021337F"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2.7</w:t>
      </w:r>
      <w:r w:rsidR="007D5F85" w:rsidRPr="00271383">
        <w:rPr>
          <w:rFonts w:ascii="Times New Roman" w:hAnsi="Times New Roman" w:cs="Times New Roman"/>
          <w:color w:val="000000"/>
          <w:sz w:val="28"/>
          <w:szCs w:val="28"/>
        </w:rPr>
        <w:t>.</w:t>
      </w:r>
      <w:r w:rsidR="00747DA8" w:rsidRPr="00271383">
        <w:rPr>
          <w:rFonts w:ascii="Times New Roman" w:hAnsi="Times New Roman" w:cs="Times New Roman"/>
          <w:color w:val="000000"/>
          <w:sz w:val="28"/>
          <w:szCs w:val="28"/>
        </w:rPr>
        <w:t xml:space="preserve"> Субсидии предоставляются в размере не более фактически заявленных и документально подтвержденных выпадающих (недополученных) доходов в связи с предоставлением населению услуг бани по тарифам (ценам)</w:t>
      </w:r>
      <w:r w:rsidR="00B00FFE" w:rsidRPr="00271383">
        <w:rPr>
          <w:rFonts w:ascii="Times New Roman" w:hAnsi="Times New Roman" w:cs="Times New Roman"/>
          <w:color w:val="000000"/>
          <w:sz w:val="28"/>
          <w:szCs w:val="28"/>
        </w:rPr>
        <w:t>,</w:t>
      </w:r>
      <w:r w:rsidR="00747DA8" w:rsidRPr="00271383">
        <w:rPr>
          <w:rFonts w:ascii="Times New Roman" w:hAnsi="Times New Roman" w:cs="Times New Roman"/>
          <w:color w:val="000000"/>
          <w:sz w:val="28"/>
          <w:szCs w:val="28"/>
        </w:rPr>
        <w:t xml:space="preserve"> установленным </w:t>
      </w:r>
      <w:r w:rsidR="00B00FFE" w:rsidRPr="00271383">
        <w:rPr>
          <w:rFonts w:ascii="Times New Roman" w:hAnsi="Times New Roman" w:cs="Times New Roman"/>
          <w:color w:val="000000"/>
          <w:sz w:val="28"/>
          <w:szCs w:val="28"/>
        </w:rPr>
        <w:t xml:space="preserve">решением Совета депутатов </w:t>
      </w:r>
      <w:r w:rsidR="0021337F">
        <w:rPr>
          <w:rFonts w:ascii="Times New Roman" w:hAnsi="Times New Roman" w:cs="Times New Roman"/>
          <w:color w:val="000000"/>
          <w:sz w:val="28"/>
          <w:szCs w:val="28"/>
        </w:rPr>
        <w:t>на соответствующий период</w:t>
      </w:r>
      <w:r w:rsidR="00747DA8" w:rsidRPr="00271383">
        <w:rPr>
          <w:rFonts w:ascii="Times New Roman" w:hAnsi="Times New Roman" w:cs="Times New Roman"/>
          <w:color w:val="000000"/>
          <w:sz w:val="28"/>
          <w:szCs w:val="28"/>
        </w:rPr>
        <w:t xml:space="preserve">. </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Расчет суммы субсидии на возмещение затрат, возникающих в связи с оказанием населению услуг бани по тарифу</w:t>
      </w:r>
      <w:r w:rsidR="00B42D1F" w:rsidRPr="00271383">
        <w:rPr>
          <w:rFonts w:ascii="Times New Roman" w:hAnsi="Times New Roman" w:cs="Times New Roman"/>
          <w:color w:val="000000"/>
          <w:sz w:val="28"/>
          <w:szCs w:val="28"/>
        </w:rPr>
        <w:t xml:space="preserve"> для населения</w:t>
      </w:r>
      <w:r w:rsidR="00747DA8" w:rsidRPr="00271383">
        <w:rPr>
          <w:rFonts w:ascii="Times New Roman" w:hAnsi="Times New Roman" w:cs="Times New Roman"/>
          <w:color w:val="000000"/>
          <w:sz w:val="28"/>
          <w:szCs w:val="28"/>
        </w:rPr>
        <w:t xml:space="preserve">, определяется ежемесячно как разница между экономически обоснованным тарифом (затратами) и утвержденным </w:t>
      </w:r>
      <w:r w:rsidR="00B42D1F" w:rsidRPr="00271383">
        <w:rPr>
          <w:rFonts w:ascii="Times New Roman" w:hAnsi="Times New Roman" w:cs="Times New Roman"/>
          <w:color w:val="000000"/>
          <w:sz w:val="28"/>
          <w:szCs w:val="28"/>
        </w:rPr>
        <w:t xml:space="preserve">решением Совета депутатов </w:t>
      </w:r>
      <w:r w:rsidR="00747DA8" w:rsidRPr="00271383">
        <w:rPr>
          <w:rFonts w:ascii="Times New Roman" w:hAnsi="Times New Roman" w:cs="Times New Roman"/>
          <w:color w:val="000000"/>
          <w:sz w:val="28"/>
          <w:szCs w:val="28"/>
        </w:rPr>
        <w:t>тарифом</w:t>
      </w:r>
      <w:r w:rsidR="00D20617">
        <w:rPr>
          <w:rFonts w:ascii="Times New Roman" w:hAnsi="Times New Roman" w:cs="Times New Roman"/>
          <w:color w:val="000000"/>
          <w:sz w:val="28"/>
          <w:szCs w:val="28"/>
        </w:rPr>
        <w:t xml:space="preserve"> для</w:t>
      </w:r>
      <w:r w:rsidR="00747DA8" w:rsidRPr="00271383">
        <w:rPr>
          <w:rFonts w:ascii="Times New Roman" w:hAnsi="Times New Roman" w:cs="Times New Roman"/>
          <w:color w:val="000000"/>
          <w:sz w:val="28"/>
          <w:szCs w:val="28"/>
        </w:rPr>
        <w:t xml:space="preserve"> населени</w:t>
      </w:r>
      <w:r w:rsidR="00D20617">
        <w:rPr>
          <w:rFonts w:ascii="Times New Roman" w:hAnsi="Times New Roman" w:cs="Times New Roman"/>
          <w:color w:val="000000"/>
          <w:sz w:val="28"/>
          <w:szCs w:val="28"/>
        </w:rPr>
        <w:t>я</w:t>
      </w:r>
      <w:r w:rsidR="00747DA8" w:rsidRPr="00271383">
        <w:rPr>
          <w:rFonts w:ascii="Times New Roman" w:hAnsi="Times New Roman" w:cs="Times New Roman"/>
          <w:color w:val="000000"/>
          <w:sz w:val="28"/>
          <w:szCs w:val="28"/>
        </w:rPr>
        <w:t xml:space="preserve"> на услуги бани на соответствующий период по следующей формуле:</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747DA8" w:rsidRPr="00271383">
        <w:rPr>
          <w:rFonts w:ascii="Times New Roman" w:hAnsi="Times New Roman" w:cs="Times New Roman"/>
          <w:color w:val="000000"/>
          <w:sz w:val="28"/>
          <w:szCs w:val="28"/>
        </w:rPr>
        <w:t>Рсуб</w:t>
      </w:r>
      <w:proofErr w:type="spellEnd"/>
      <w:r w:rsidR="00747DA8" w:rsidRPr="00271383">
        <w:rPr>
          <w:rFonts w:ascii="Times New Roman" w:hAnsi="Times New Roman" w:cs="Times New Roman"/>
          <w:color w:val="000000"/>
          <w:sz w:val="28"/>
          <w:szCs w:val="28"/>
        </w:rPr>
        <w:t>. = (</w:t>
      </w:r>
      <w:proofErr w:type="spellStart"/>
      <w:r w:rsidR="00747DA8" w:rsidRPr="00271383">
        <w:rPr>
          <w:rFonts w:ascii="Times New Roman" w:hAnsi="Times New Roman" w:cs="Times New Roman"/>
          <w:color w:val="000000"/>
          <w:sz w:val="28"/>
          <w:szCs w:val="28"/>
        </w:rPr>
        <w:t>Тэо</w:t>
      </w:r>
      <w:proofErr w:type="spellEnd"/>
      <w:r w:rsidR="00747DA8" w:rsidRPr="00271383">
        <w:rPr>
          <w:rFonts w:ascii="Times New Roman" w:hAnsi="Times New Roman" w:cs="Times New Roman"/>
          <w:color w:val="000000"/>
          <w:sz w:val="28"/>
          <w:szCs w:val="28"/>
        </w:rPr>
        <w:t xml:space="preserve"> - Т)*</w:t>
      </w:r>
      <w:proofErr w:type="spellStart"/>
      <w:proofErr w:type="gramStart"/>
      <w:r w:rsidR="00747DA8" w:rsidRPr="00271383">
        <w:rPr>
          <w:rFonts w:ascii="Times New Roman" w:hAnsi="Times New Roman" w:cs="Times New Roman"/>
          <w:color w:val="000000"/>
          <w:sz w:val="28"/>
          <w:szCs w:val="28"/>
        </w:rPr>
        <w:t>V</w:t>
      </w:r>
      <w:proofErr w:type="gramEnd"/>
      <w:r w:rsidR="00747DA8" w:rsidRPr="00271383">
        <w:rPr>
          <w:rFonts w:ascii="Times New Roman" w:hAnsi="Times New Roman" w:cs="Times New Roman"/>
          <w:color w:val="000000"/>
          <w:sz w:val="28"/>
          <w:szCs w:val="28"/>
        </w:rPr>
        <w:t>п</w:t>
      </w:r>
      <w:proofErr w:type="spellEnd"/>
      <w:r w:rsidR="00747DA8" w:rsidRPr="00271383">
        <w:rPr>
          <w:rFonts w:ascii="Times New Roman" w:hAnsi="Times New Roman" w:cs="Times New Roman"/>
          <w:color w:val="000000"/>
          <w:sz w:val="28"/>
          <w:szCs w:val="28"/>
        </w:rPr>
        <w:t>, где:</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747DA8" w:rsidRPr="00271383">
        <w:rPr>
          <w:rFonts w:ascii="Times New Roman" w:hAnsi="Times New Roman" w:cs="Times New Roman"/>
          <w:color w:val="000000"/>
          <w:sz w:val="28"/>
          <w:szCs w:val="28"/>
        </w:rPr>
        <w:t>Рсуб</w:t>
      </w:r>
      <w:proofErr w:type="spellEnd"/>
      <w:r w:rsidR="00747DA8" w:rsidRPr="00271383">
        <w:rPr>
          <w:rFonts w:ascii="Times New Roman" w:hAnsi="Times New Roman" w:cs="Times New Roman"/>
          <w:color w:val="000000"/>
          <w:sz w:val="28"/>
          <w:szCs w:val="28"/>
        </w:rPr>
        <w:t>. - расчетный размер субсидии на возмещение убытков получателю субсидии, возникающих в связи с оказанием населению услуг бани по тарифу</w:t>
      </w:r>
      <w:r w:rsidR="00DA2FCE" w:rsidRPr="00271383">
        <w:rPr>
          <w:rFonts w:ascii="Times New Roman" w:hAnsi="Times New Roman" w:cs="Times New Roman"/>
          <w:color w:val="000000"/>
          <w:sz w:val="28"/>
          <w:szCs w:val="28"/>
        </w:rPr>
        <w:t xml:space="preserve"> для населения</w:t>
      </w:r>
      <w:r w:rsidR="00747DA8" w:rsidRPr="00271383">
        <w:rPr>
          <w:rFonts w:ascii="Times New Roman" w:hAnsi="Times New Roman" w:cs="Times New Roman"/>
          <w:color w:val="000000"/>
          <w:sz w:val="28"/>
          <w:szCs w:val="28"/>
        </w:rPr>
        <w:t>, рублей;</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747DA8" w:rsidRPr="00271383">
        <w:rPr>
          <w:rFonts w:ascii="Times New Roman" w:hAnsi="Times New Roman" w:cs="Times New Roman"/>
          <w:color w:val="000000"/>
          <w:sz w:val="28"/>
          <w:szCs w:val="28"/>
        </w:rPr>
        <w:t>Тэо</w:t>
      </w:r>
      <w:proofErr w:type="spellEnd"/>
      <w:r w:rsidR="00747DA8" w:rsidRPr="00271383">
        <w:rPr>
          <w:rFonts w:ascii="Times New Roman" w:hAnsi="Times New Roman" w:cs="Times New Roman"/>
          <w:color w:val="000000"/>
          <w:sz w:val="28"/>
          <w:szCs w:val="28"/>
        </w:rPr>
        <w:t xml:space="preserve"> -</w:t>
      </w:r>
      <w:r w:rsidR="00DA2FCE" w:rsidRPr="0027138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экономически обоснованный тариф, рассчитанный на основании представленных расчетов, позволяющий возмещать все расходы на оказание услуг по помывке в бане, а также обеспечивать стабильную и устойчивую работу получателя субсидии, (руб./1помывка), без учета НДС;</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Т </w:t>
      </w:r>
      <w:r>
        <w:rPr>
          <w:rFonts w:ascii="Times New Roman" w:hAnsi="Times New Roman" w:cs="Times New Roman"/>
          <w:color w:val="000000"/>
          <w:sz w:val="28"/>
          <w:szCs w:val="28"/>
        </w:rPr>
        <w:t>-</w:t>
      </w:r>
      <w:r w:rsidR="00747DA8" w:rsidRPr="00271383">
        <w:rPr>
          <w:rFonts w:ascii="Times New Roman" w:hAnsi="Times New Roman" w:cs="Times New Roman"/>
          <w:color w:val="000000"/>
          <w:sz w:val="28"/>
          <w:szCs w:val="28"/>
        </w:rPr>
        <w:t xml:space="preserve"> тариф</w:t>
      </w:r>
      <w:r w:rsidR="00DA2FCE" w:rsidRPr="00271383">
        <w:rPr>
          <w:rFonts w:ascii="Times New Roman" w:hAnsi="Times New Roman" w:cs="Times New Roman"/>
          <w:color w:val="000000"/>
          <w:sz w:val="28"/>
          <w:szCs w:val="28"/>
        </w:rPr>
        <w:t xml:space="preserve"> для населения</w:t>
      </w:r>
      <w:r w:rsidR="00747DA8" w:rsidRPr="00271383">
        <w:rPr>
          <w:rFonts w:ascii="Times New Roman" w:hAnsi="Times New Roman" w:cs="Times New Roman"/>
          <w:color w:val="000000"/>
          <w:sz w:val="28"/>
          <w:szCs w:val="28"/>
        </w:rPr>
        <w:t xml:space="preserve">, установленный </w:t>
      </w:r>
      <w:r w:rsidR="00DA2FCE" w:rsidRPr="00271383">
        <w:rPr>
          <w:rFonts w:ascii="Times New Roman" w:hAnsi="Times New Roman" w:cs="Times New Roman"/>
          <w:color w:val="000000"/>
          <w:sz w:val="28"/>
          <w:szCs w:val="28"/>
        </w:rPr>
        <w:t xml:space="preserve">решением Совета депутатов </w:t>
      </w:r>
      <w:r w:rsidR="00747DA8" w:rsidRPr="00271383">
        <w:rPr>
          <w:rFonts w:ascii="Times New Roman" w:hAnsi="Times New Roman" w:cs="Times New Roman"/>
          <w:color w:val="000000"/>
          <w:sz w:val="28"/>
          <w:szCs w:val="28"/>
        </w:rPr>
        <w:t>для населения (руб./1помывка), без учета НДС;</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proofErr w:type="gramStart"/>
      <w:r w:rsidR="00747DA8" w:rsidRPr="00271383">
        <w:rPr>
          <w:rFonts w:ascii="Times New Roman" w:hAnsi="Times New Roman" w:cs="Times New Roman"/>
          <w:color w:val="000000"/>
          <w:sz w:val="28"/>
          <w:szCs w:val="28"/>
        </w:rPr>
        <w:t>V</w:t>
      </w:r>
      <w:proofErr w:type="gramEnd"/>
      <w:r w:rsidR="00747DA8" w:rsidRPr="00271383">
        <w:rPr>
          <w:rFonts w:ascii="Times New Roman" w:hAnsi="Times New Roman" w:cs="Times New Roman"/>
          <w:color w:val="000000"/>
          <w:sz w:val="28"/>
          <w:szCs w:val="28"/>
        </w:rPr>
        <w:t>п</w:t>
      </w:r>
      <w:proofErr w:type="spellEnd"/>
      <w:r w:rsidR="00747DA8" w:rsidRPr="00271383">
        <w:rPr>
          <w:rFonts w:ascii="Times New Roman" w:hAnsi="Times New Roman" w:cs="Times New Roman"/>
          <w:color w:val="000000"/>
          <w:sz w:val="28"/>
          <w:szCs w:val="28"/>
        </w:rPr>
        <w:t xml:space="preserve"> - количество </w:t>
      </w:r>
      <w:r w:rsidR="00F1165B">
        <w:rPr>
          <w:rFonts w:ascii="Times New Roman" w:hAnsi="Times New Roman" w:cs="Times New Roman"/>
          <w:color w:val="000000"/>
          <w:sz w:val="28"/>
          <w:szCs w:val="28"/>
        </w:rPr>
        <w:t>посещений (</w:t>
      </w:r>
      <w:proofErr w:type="spellStart"/>
      <w:r w:rsidR="00747DA8" w:rsidRPr="00271383">
        <w:rPr>
          <w:rFonts w:ascii="Times New Roman" w:hAnsi="Times New Roman" w:cs="Times New Roman"/>
          <w:color w:val="000000"/>
          <w:sz w:val="28"/>
          <w:szCs w:val="28"/>
        </w:rPr>
        <w:t>помывок</w:t>
      </w:r>
      <w:proofErr w:type="spellEnd"/>
      <w:r w:rsidR="00F1165B">
        <w:rPr>
          <w:rFonts w:ascii="Times New Roman" w:hAnsi="Times New Roman" w:cs="Times New Roman"/>
          <w:color w:val="000000"/>
          <w:sz w:val="28"/>
          <w:szCs w:val="28"/>
        </w:rPr>
        <w:t>)</w:t>
      </w:r>
      <w:r w:rsidR="00747DA8" w:rsidRPr="00271383">
        <w:rPr>
          <w:rFonts w:ascii="Times New Roman" w:hAnsi="Times New Roman" w:cs="Times New Roman"/>
          <w:color w:val="000000"/>
          <w:sz w:val="28"/>
          <w:szCs w:val="28"/>
        </w:rPr>
        <w:t xml:space="preserve"> в месяц (человек).</w:t>
      </w:r>
    </w:p>
    <w:p w:rsidR="002605A0" w:rsidRPr="00271383" w:rsidRDefault="00CE025E" w:rsidP="00271383">
      <w:pPr>
        <w:pStyle w:val="af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9651C" w:rsidRPr="00271383">
        <w:rPr>
          <w:rFonts w:ascii="Times New Roman" w:hAnsi="Times New Roman" w:cs="Times New Roman"/>
          <w:color w:val="000000"/>
          <w:sz w:val="28"/>
          <w:szCs w:val="28"/>
        </w:rPr>
        <w:t>2.8</w:t>
      </w:r>
      <w:r w:rsidR="007D5F85" w:rsidRPr="00271383">
        <w:rPr>
          <w:rFonts w:ascii="Times New Roman" w:hAnsi="Times New Roman" w:cs="Times New Roman"/>
          <w:color w:val="000000"/>
          <w:sz w:val="28"/>
          <w:szCs w:val="28"/>
        </w:rPr>
        <w:t>.</w:t>
      </w:r>
      <w:r w:rsidR="002605A0" w:rsidRPr="00271383">
        <w:rPr>
          <w:rFonts w:ascii="Times New Roman" w:hAnsi="Times New Roman" w:cs="Times New Roman"/>
          <w:color w:val="000000"/>
          <w:sz w:val="28"/>
          <w:szCs w:val="28"/>
        </w:rPr>
        <w:t xml:space="preserve"> </w:t>
      </w:r>
      <w:r w:rsidR="002605A0" w:rsidRPr="00271383">
        <w:rPr>
          <w:rFonts w:ascii="Times New Roman" w:hAnsi="Times New Roman" w:cs="Times New Roman"/>
          <w:sz w:val="28"/>
          <w:szCs w:val="28"/>
        </w:rPr>
        <w:t xml:space="preserve">При нарушении получателем субсидии условий предоставления субсидии указанных в пункте </w:t>
      </w:r>
      <w:r w:rsidR="00CB4DB2" w:rsidRPr="00271383">
        <w:rPr>
          <w:rFonts w:ascii="Times New Roman" w:hAnsi="Times New Roman" w:cs="Times New Roman"/>
          <w:sz w:val="28"/>
          <w:szCs w:val="28"/>
        </w:rPr>
        <w:t>2</w:t>
      </w:r>
      <w:r w:rsidR="002605A0" w:rsidRPr="00271383">
        <w:rPr>
          <w:rFonts w:ascii="Times New Roman" w:hAnsi="Times New Roman" w:cs="Times New Roman"/>
          <w:sz w:val="28"/>
          <w:szCs w:val="28"/>
        </w:rPr>
        <w:t xml:space="preserve">.2 раздела </w:t>
      </w:r>
      <w:r w:rsidR="00CB4DB2" w:rsidRPr="00271383">
        <w:rPr>
          <w:rFonts w:ascii="Times New Roman" w:hAnsi="Times New Roman" w:cs="Times New Roman"/>
          <w:sz w:val="28"/>
          <w:szCs w:val="28"/>
        </w:rPr>
        <w:t>2</w:t>
      </w:r>
      <w:r w:rsidR="002605A0" w:rsidRPr="00271383">
        <w:rPr>
          <w:rFonts w:ascii="Times New Roman" w:hAnsi="Times New Roman" w:cs="Times New Roman"/>
          <w:sz w:val="28"/>
          <w:szCs w:val="28"/>
        </w:rPr>
        <w:t xml:space="preserve"> настоящего Порядка излишне перечисленная субсидия подлежит возврату в </w:t>
      </w:r>
      <w:r w:rsidR="00B67329">
        <w:rPr>
          <w:rFonts w:ascii="Times New Roman" w:hAnsi="Times New Roman" w:cs="Times New Roman"/>
          <w:sz w:val="28"/>
          <w:szCs w:val="28"/>
        </w:rPr>
        <w:t xml:space="preserve">местный </w:t>
      </w:r>
      <w:r w:rsidR="002605A0" w:rsidRPr="00271383">
        <w:rPr>
          <w:rFonts w:ascii="Times New Roman" w:hAnsi="Times New Roman" w:cs="Times New Roman"/>
          <w:sz w:val="28"/>
          <w:szCs w:val="28"/>
        </w:rPr>
        <w:t xml:space="preserve">бюджет в соответствии с пунктом </w:t>
      </w:r>
      <w:r w:rsidR="00CB4DB2" w:rsidRPr="00271383">
        <w:rPr>
          <w:rFonts w:ascii="Times New Roman" w:hAnsi="Times New Roman" w:cs="Times New Roman"/>
          <w:sz w:val="28"/>
          <w:szCs w:val="28"/>
        </w:rPr>
        <w:t>4</w:t>
      </w:r>
      <w:r w:rsidR="002605A0" w:rsidRPr="00271383">
        <w:rPr>
          <w:rFonts w:ascii="Times New Roman" w:hAnsi="Times New Roman" w:cs="Times New Roman"/>
          <w:sz w:val="28"/>
          <w:szCs w:val="28"/>
        </w:rPr>
        <w:t>.</w:t>
      </w:r>
      <w:r w:rsidR="00CB4DB2" w:rsidRPr="00271383">
        <w:rPr>
          <w:rFonts w:ascii="Times New Roman" w:hAnsi="Times New Roman" w:cs="Times New Roman"/>
          <w:sz w:val="28"/>
          <w:szCs w:val="28"/>
        </w:rPr>
        <w:t>3</w:t>
      </w:r>
      <w:r w:rsidR="002605A0" w:rsidRPr="00271383">
        <w:rPr>
          <w:rFonts w:ascii="Times New Roman" w:hAnsi="Times New Roman" w:cs="Times New Roman"/>
          <w:sz w:val="28"/>
          <w:szCs w:val="28"/>
        </w:rPr>
        <w:t xml:space="preserve"> раздела </w:t>
      </w:r>
      <w:r w:rsidR="00CB4DB2" w:rsidRPr="00271383">
        <w:rPr>
          <w:rFonts w:ascii="Times New Roman" w:hAnsi="Times New Roman" w:cs="Times New Roman"/>
          <w:sz w:val="28"/>
          <w:szCs w:val="28"/>
        </w:rPr>
        <w:t>4</w:t>
      </w:r>
      <w:r w:rsidR="002605A0" w:rsidRPr="00271383">
        <w:rPr>
          <w:rFonts w:ascii="Times New Roman" w:hAnsi="Times New Roman" w:cs="Times New Roman"/>
          <w:sz w:val="28"/>
          <w:szCs w:val="28"/>
        </w:rPr>
        <w:t xml:space="preserve"> настоящего Порядка.</w:t>
      </w:r>
    </w:p>
    <w:p w:rsidR="002605A0"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9651C" w:rsidRPr="00271383">
        <w:rPr>
          <w:rFonts w:ascii="Times New Roman" w:hAnsi="Times New Roman" w:cs="Times New Roman"/>
          <w:color w:val="000000"/>
          <w:sz w:val="28"/>
          <w:szCs w:val="28"/>
        </w:rPr>
        <w:t>2.9</w:t>
      </w:r>
      <w:r w:rsidR="007D5F85" w:rsidRPr="00271383">
        <w:rPr>
          <w:rFonts w:ascii="Times New Roman" w:hAnsi="Times New Roman" w:cs="Times New Roman"/>
          <w:color w:val="000000"/>
          <w:sz w:val="28"/>
          <w:szCs w:val="28"/>
        </w:rPr>
        <w:t>.</w:t>
      </w:r>
      <w:r w:rsidR="0029651C" w:rsidRPr="00271383">
        <w:rPr>
          <w:rFonts w:ascii="Times New Roman" w:hAnsi="Times New Roman" w:cs="Times New Roman"/>
          <w:color w:val="000000"/>
          <w:sz w:val="28"/>
          <w:szCs w:val="28"/>
        </w:rPr>
        <w:t xml:space="preserve"> </w:t>
      </w:r>
      <w:r w:rsidR="002605A0" w:rsidRPr="00271383">
        <w:rPr>
          <w:rFonts w:ascii="Times New Roman" w:hAnsi="Times New Roman" w:cs="Times New Roman"/>
          <w:color w:val="000000"/>
          <w:sz w:val="28"/>
          <w:szCs w:val="28"/>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включается условие о согласовании новых условий </w:t>
      </w:r>
      <w:r w:rsidR="00D20617">
        <w:rPr>
          <w:rFonts w:ascii="Times New Roman" w:hAnsi="Times New Roman" w:cs="Times New Roman"/>
          <w:color w:val="000000"/>
          <w:sz w:val="28"/>
          <w:szCs w:val="28"/>
        </w:rPr>
        <w:t>С</w:t>
      </w:r>
      <w:r w:rsidR="002605A0" w:rsidRPr="00271383">
        <w:rPr>
          <w:rFonts w:ascii="Times New Roman" w:hAnsi="Times New Roman" w:cs="Times New Roman"/>
          <w:color w:val="000000"/>
          <w:sz w:val="28"/>
          <w:szCs w:val="28"/>
        </w:rPr>
        <w:t xml:space="preserve">оглашения или о расторжении соглашения при </w:t>
      </w:r>
      <w:proofErr w:type="gramStart"/>
      <w:r w:rsidR="002605A0" w:rsidRPr="00271383">
        <w:rPr>
          <w:rFonts w:ascii="Times New Roman" w:hAnsi="Times New Roman" w:cs="Times New Roman"/>
          <w:color w:val="000000"/>
          <w:sz w:val="28"/>
          <w:szCs w:val="28"/>
        </w:rPr>
        <w:t>не достижении</w:t>
      </w:r>
      <w:proofErr w:type="gramEnd"/>
      <w:r w:rsidR="002605A0" w:rsidRPr="00271383">
        <w:rPr>
          <w:rFonts w:ascii="Times New Roman" w:hAnsi="Times New Roman" w:cs="Times New Roman"/>
          <w:color w:val="000000"/>
          <w:sz w:val="28"/>
          <w:szCs w:val="28"/>
        </w:rPr>
        <w:t xml:space="preserve"> согласия по новым условиям.</w:t>
      </w:r>
    </w:p>
    <w:p w:rsidR="00DF0C98" w:rsidRPr="00271383" w:rsidRDefault="00CE025E" w:rsidP="00271383">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29651C" w:rsidRPr="00271383">
        <w:rPr>
          <w:rFonts w:ascii="Times New Roman" w:hAnsi="Times New Roman" w:cs="Times New Roman"/>
          <w:sz w:val="28"/>
          <w:szCs w:val="28"/>
        </w:rPr>
        <w:t>2.10</w:t>
      </w:r>
      <w:r w:rsidR="007D5F85" w:rsidRPr="00271383">
        <w:rPr>
          <w:rFonts w:ascii="Times New Roman" w:hAnsi="Times New Roman" w:cs="Times New Roman"/>
          <w:sz w:val="28"/>
          <w:szCs w:val="28"/>
        </w:rPr>
        <w:t>.</w:t>
      </w:r>
      <w:r w:rsidR="00510F7E" w:rsidRPr="00271383">
        <w:rPr>
          <w:rFonts w:ascii="Times New Roman" w:hAnsi="Times New Roman" w:cs="Times New Roman"/>
          <w:sz w:val="28"/>
          <w:szCs w:val="28"/>
        </w:rPr>
        <w:t xml:space="preserve"> </w:t>
      </w:r>
      <w:r w:rsidR="00DF0C98" w:rsidRPr="00271383">
        <w:rPr>
          <w:rFonts w:ascii="Times New Roman" w:hAnsi="Times New Roman" w:cs="Times New Roman"/>
          <w:sz w:val="28"/>
          <w:szCs w:val="28"/>
        </w:rPr>
        <w:t xml:space="preserve">Результатом предоставления </w:t>
      </w:r>
      <w:r w:rsidR="00510F7E" w:rsidRPr="00271383">
        <w:rPr>
          <w:rFonts w:ascii="Times New Roman" w:hAnsi="Times New Roman" w:cs="Times New Roman"/>
          <w:sz w:val="28"/>
          <w:szCs w:val="28"/>
        </w:rPr>
        <w:t>с</w:t>
      </w:r>
      <w:r w:rsidR="00DF0C98" w:rsidRPr="00271383">
        <w:rPr>
          <w:rFonts w:ascii="Times New Roman" w:hAnsi="Times New Roman" w:cs="Times New Roman"/>
          <w:sz w:val="28"/>
          <w:szCs w:val="28"/>
        </w:rPr>
        <w:t>убсидии является возмещение</w:t>
      </w:r>
      <w:r w:rsidR="00510F7E" w:rsidRPr="00271383">
        <w:rPr>
          <w:rFonts w:ascii="Times New Roman" w:hAnsi="Times New Roman" w:cs="Times New Roman"/>
          <w:sz w:val="28"/>
          <w:szCs w:val="28"/>
        </w:rPr>
        <w:t xml:space="preserve"> затрат (</w:t>
      </w:r>
      <w:r w:rsidR="00DF0C98" w:rsidRPr="00271383">
        <w:rPr>
          <w:rFonts w:ascii="Times New Roman" w:hAnsi="Times New Roman" w:cs="Times New Roman"/>
          <w:sz w:val="28"/>
          <w:szCs w:val="28"/>
        </w:rPr>
        <w:t>недополученных доходов</w:t>
      </w:r>
      <w:r w:rsidR="00510F7E" w:rsidRPr="00271383">
        <w:rPr>
          <w:rFonts w:ascii="Times New Roman" w:hAnsi="Times New Roman" w:cs="Times New Roman"/>
          <w:sz w:val="28"/>
          <w:szCs w:val="28"/>
        </w:rPr>
        <w:t>)</w:t>
      </w:r>
      <w:r w:rsidR="00DF0C98" w:rsidRPr="00271383">
        <w:rPr>
          <w:rFonts w:ascii="Times New Roman" w:hAnsi="Times New Roman" w:cs="Times New Roman"/>
          <w:sz w:val="28"/>
          <w:szCs w:val="28"/>
        </w:rPr>
        <w:t xml:space="preserve">, с целью гарантированного оказания услуг бани населению </w:t>
      </w:r>
      <w:r w:rsidR="00A145C5">
        <w:rPr>
          <w:rFonts w:ascii="Times New Roman" w:hAnsi="Times New Roman" w:cs="Times New Roman"/>
          <w:sz w:val="28"/>
          <w:szCs w:val="28"/>
        </w:rPr>
        <w:t>муниципального образования</w:t>
      </w:r>
      <w:r w:rsidR="00DF0C98" w:rsidRPr="00271383">
        <w:rPr>
          <w:rFonts w:ascii="Times New Roman" w:hAnsi="Times New Roman" w:cs="Times New Roman"/>
          <w:sz w:val="28"/>
          <w:szCs w:val="28"/>
        </w:rPr>
        <w:t>.</w:t>
      </w:r>
    </w:p>
    <w:p w:rsidR="00DF0C98" w:rsidRPr="00271383" w:rsidRDefault="00DF0C98" w:rsidP="00271383">
      <w:pPr>
        <w:pStyle w:val="af2"/>
        <w:jc w:val="both"/>
        <w:rPr>
          <w:rFonts w:ascii="Times New Roman" w:hAnsi="Times New Roman" w:cs="Times New Roman"/>
          <w:sz w:val="28"/>
          <w:szCs w:val="28"/>
        </w:rPr>
      </w:pPr>
      <w:bookmarkStart w:id="1" w:name="100226"/>
      <w:bookmarkEnd w:id="1"/>
      <w:r w:rsidRPr="00271383">
        <w:rPr>
          <w:rFonts w:ascii="Times New Roman" w:hAnsi="Times New Roman" w:cs="Times New Roman"/>
          <w:sz w:val="28"/>
          <w:szCs w:val="28"/>
        </w:rPr>
        <w:t xml:space="preserve">Показателем результативности предоставления </w:t>
      </w:r>
      <w:r w:rsidR="00730741" w:rsidRPr="00271383">
        <w:rPr>
          <w:rFonts w:ascii="Times New Roman" w:hAnsi="Times New Roman" w:cs="Times New Roman"/>
          <w:sz w:val="28"/>
          <w:szCs w:val="28"/>
        </w:rPr>
        <w:t>с</w:t>
      </w:r>
      <w:r w:rsidRPr="00271383">
        <w:rPr>
          <w:rFonts w:ascii="Times New Roman" w:hAnsi="Times New Roman" w:cs="Times New Roman"/>
          <w:sz w:val="28"/>
          <w:szCs w:val="28"/>
        </w:rPr>
        <w:t xml:space="preserve">убсидии является показатель «Пропуск платных посетителей в год (человек)». Показатель результативности устанавливается в Соглашении </w:t>
      </w:r>
      <w:r w:rsidR="00730741" w:rsidRPr="00271383">
        <w:rPr>
          <w:rFonts w:ascii="Times New Roman" w:hAnsi="Times New Roman" w:cs="Times New Roman"/>
          <w:sz w:val="28"/>
          <w:szCs w:val="28"/>
        </w:rPr>
        <w:t>о предоставлении</w:t>
      </w:r>
      <w:r w:rsidRPr="00271383">
        <w:rPr>
          <w:rFonts w:ascii="Times New Roman" w:hAnsi="Times New Roman" w:cs="Times New Roman"/>
          <w:sz w:val="28"/>
          <w:szCs w:val="28"/>
        </w:rPr>
        <w:t xml:space="preserve"> субсидии. </w:t>
      </w:r>
    </w:p>
    <w:p w:rsidR="00AE3385" w:rsidRPr="00271383" w:rsidRDefault="00CE025E" w:rsidP="00271383">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29651C" w:rsidRPr="00271383">
        <w:rPr>
          <w:rFonts w:ascii="Times New Roman" w:hAnsi="Times New Roman" w:cs="Times New Roman"/>
          <w:sz w:val="28"/>
          <w:szCs w:val="28"/>
        </w:rPr>
        <w:t>2.11</w:t>
      </w:r>
      <w:r w:rsidR="007D5F85" w:rsidRPr="00271383">
        <w:rPr>
          <w:rFonts w:ascii="Times New Roman" w:hAnsi="Times New Roman" w:cs="Times New Roman"/>
          <w:sz w:val="28"/>
          <w:szCs w:val="28"/>
        </w:rPr>
        <w:t>.</w:t>
      </w:r>
      <w:r w:rsidR="0029651C" w:rsidRPr="00271383">
        <w:rPr>
          <w:rFonts w:ascii="Times New Roman" w:hAnsi="Times New Roman" w:cs="Times New Roman"/>
          <w:sz w:val="28"/>
          <w:szCs w:val="28"/>
        </w:rPr>
        <w:t xml:space="preserve"> </w:t>
      </w:r>
      <w:r w:rsidR="00AE3385" w:rsidRPr="00271383">
        <w:rPr>
          <w:rFonts w:ascii="Times New Roman" w:hAnsi="Times New Roman" w:cs="Times New Roman"/>
          <w:sz w:val="28"/>
          <w:szCs w:val="28"/>
        </w:rPr>
        <w:t xml:space="preserve">Предоставление субсидии осуществляется на основании </w:t>
      </w:r>
      <w:r w:rsidR="00D20617">
        <w:rPr>
          <w:rFonts w:ascii="Times New Roman" w:hAnsi="Times New Roman" w:cs="Times New Roman"/>
          <w:sz w:val="28"/>
          <w:szCs w:val="28"/>
        </w:rPr>
        <w:t>С</w:t>
      </w:r>
      <w:r w:rsidR="00AE3385" w:rsidRPr="00271383">
        <w:rPr>
          <w:rFonts w:ascii="Times New Roman" w:hAnsi="Times New Roman" w:cs="Times New Roman"/>
          <w:sz w:val="28"/>
          <w:szCs w:val="28"/>
        </w:rPr>
        <w:t xml:space="preserve">оглашения, дополнительного соглашения к </w:t>
      </w:r>
      <w:r w:rsidR="00D20617">
        <w:rPr>
          <w:rFonts w:ascii="Times New Roman" w:hAnsi="Times New Roman" w:cs="Times New Roman"/>
          <w:sz w:val="28"/>
          <w:szCs w:val="28"/>
        </w:rPr>
        <w:t>С</w:t>
      </w:r>
      <w:r w:rsidR="00AE3385" w:rsidRPr="00271383">
        <w:rPr>
          <w:rFonts w:ascii="Times New Roman" w:hAnsi="Times New Roman" w:cs="Times New Roman"/>
          <w:sz w:val="28"/>
          <w:szCs w:val="28"/>
        </w:rPr>
        <w:t xml:space="preserve">оглашению, в том числе дополнительного соглашения о расторжении соглашения (при необходимости) заключаемого между Администрацией  и получателем субсидии о предоставлении субсидии из </w:t>
      </w:r>
      <w:r w:rsidR="00A145C5">
        <w:rPr>
          <w:rFonts w:ascii="Times New Roman" w:hAnsi="Times New Roman" w:cs="Times New Roman"/>
          <w:sz w:val="28"/>
          <w:szCs w:val="28"/>
        </w:rPr>
        <w:t xml:space="preserve">местного </w:t>
      </w:r>
      <w:r w:rsidR="00AE3385" w:rsidRPr="00271383">
        <w:rPr>
          <w:rFonts w:ascii="Times New Roman" w:hAnsi="Times New Roman" w:cs="Times New Roman"/>
          <w:sz w:val="28"/>
          <w:szCs w:val="28"/>
        </w:rPr>
        <w:t xml:space="preserve">бюджета в соответствии с типовой формой. Типовая форма </w:t>
      </w:r>
      <w:r w:rsidR="00D20617">
        <w:rPr>
          <w:rFonts w:ascii="Times New Roman" w:hAnsi="Times New Roman" w:cs="Times New Roman"/>
          <w:sz w:val="28"/>
          <w:szCs w:val="28"/>
        </w:rPr>
        <w:t>С</w:t>
      </w:r>
      <w:r w:rsidR="00AE3385" w:rsidRPr="00271383">
        <w:rPr>
          <w:rFonts w:ascii="Times New Roman" w:hAnsi="Times New Roman" w:cs="Times New Roman"/>
          <w:sz w:val="28"/>
          <w:szCs w:val="28"/>
        </w:rPr>
        <w:t>оглашения утверждена приказом Финансового управления Администрации.</w:t>
      </w:r>
    </w:p>
    <w:p w:rsidR="00747DA8" w:rsidRPr="00271383" w:rsidRDefault="00747DA8" w:rsidP="00271383">
      <w:pPr>
        <w:pStyle w:val="af2"/>
        <w:jc w:val="both"/>
        <w:rPr>
          <w:rFonts w:ascii="Times New Roman" w:hAnsi="Times New Roman" w:cs="Times New Roman"/>
          <w:color w:val="000000"/>
          <w:sz w:val="28"/>
          <w:szCs w:val="28"/>
        </w:rPr>
      </w:pPr>
      <w:r w:rsidRPr="00271383">
        <w:rPr>
          <w:rFonts w:ascii="Times New Roman" w:hAnsi="Times New Roman" w:cs="Times New Roman"/>
          <w:color w:val="000000"/>
          <w:sz w:val="28"/>
          <w:szCs w:val="28"/>
        </w:rPr>
        <w:t xml:space="preserve">При изменении размера </w:t>
      </w:r>
      <w:r w:rsidR="00E22B8C">
        <w:rPr>
          <w:rFonts w:ascii="Times New Roman" w:hAnsi="Times New Roman" w:cs="Times New Roman"/>
          <w:color w:val="000000"/>
          <w:sz w:val="28"/>
          <w:szCs w:val="28"/>
        </w:rPr>
        <w:t>с</w:t>
      </w:r>
      <w:r w:rsidRPr="00271383">
        <w:rPr>
          <w:rFonts w:ascii="Times New Roman" w:hAnsi="Times New Roman" w:cs="Times New Roman"/>
          <w:color w:val="000000"/>
          <w:sz w:val="28"/>
          <w:szCs w:val="28"/>
        </w:rPr>
        <w:t>убсидии заключается дополнительное соглашение.</w:t>
      </w:r>
    </w:p>
    <w:p w:rsidR="00DE43DE" w:rsidRPr="00D570D3" w:rsidRDefault="00DE43DE" w:rsidP="00271383">
      <w:pPr>
        <w:pStyle w:val="af2"/>
        <w:jc w:val="both"/>
        <w:rPr>
          <w:rFonts w:ascii="Times New Roman" w:hAnsi="Times New Roman" w:cs="Times New Roman"/>
          <w:sz w:val="28"/>
          <w:szCs w:val="28"/>
        </w:rPr>
      </w:pPr>
      <w:r w:rsidRPr="00D570D3">
        <w:rPr>
          <w:rFonts w:ascii="Times New Roman" w:hAnsi="Times New Roman" w:cs="Times New Roman"/>
          <w:sz w:val="28"/>
          <w:szCs w:val="28"/>
        </w:rPr>
        <w:t xml:space="preserve">Срок действия </w:t>
      </w:r>
      <w:r w:rsidR="00D20617">
        <w:rPr>
          <w:rFonts w:ascii="Times New Roman" w:hAnsi="Times New Roman" w:cs="Times New Roman"/>
          <w:sz w:val="28"/>
          <w:szCs w:val="28"/>
        </w:rPr>
        <w:t>С</w:t>
      </w:r>
      <w:r w:rsidRPr="00D570D3">
        <w:rPr>
          <w:rFonts w:ascii="Times New Roman" w:hAnsi="Times New Roman" w:cs="Times New Roman"/>
          <w:sz w:val="28"/>
          <w:szCs w:val="28"/>
        </w:rPr>
        <w:t>оглашения не может превышать финансового года.</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w:t>
      </w:r>
      <w:r w:rsidR="0029651C" w:rsidRPr="00271383">
        <w:rPr>
          <w:rFonts w:ascii="Times New Roman" w:hAnsi="Times New Roman" w:cs="Times New Roman"/>
          <w:color w:val="000000"/>
          <w:sz w:val="28"/>
          <w:szCs w:val="28"/>
        </w:rPr>
        <w:t>12</w:t>
      </w:r>
      <w:r w:rsidR="007D5F85" w:rsidRPr="00271383">
        <w:rPr>
          <w:rFonts w:ascii="Times New Roman" w:hAnsi="Times New Roman" w:cs="Times New Roman"/>
          <w:color w:val="000000"/>
          <w:sz w:val="28"/>
          <w:szCs w:val="28"/>
        </w:rPr>
        <w:t>.</w:t>
      </w:r>
      <w:r w:rsidR="00747DA8" w:rsidRPr="00271383">
        <w:rPr>
          <w:rFonts w:ascii="Times New Roman" w:hAnsi="Times New Roman" w:cs="Times New Roman"/>
          <w:color w:val="000000"/>
          <w:sz w:val="28"/>
          <w:szCs w:val="28"/>
        </w:rPr>
        <w:t xml:space="preserve"> Форма Соглашения содержит в себе:</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 цель и условия предоставления </w:t>
      </w:r>
      <w:r w:rsidR="00E22B8C">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убсидии;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 размер </w:t>
      </w:r>
      <w:r w:rsidR="00E22B8C">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убсидии и порядок ее перечисления;</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747DA8" w:rsidRPr="00271383">
        <w:rPr>
          <w:rFonts w:ascii="Times New Roman" w:hAnsi="Times New Roman" w:cs="Times New Roman"/>
          <w:color w:val="000000"/>
          <w:sz w:val="28"/>
          <w:szCs w:val="28"/>
        </w:rPr>
        <w:t xml:space="preserve">- права и обязанности Администрации и </w:t>
      </w:r>
      <w:r w:rsidR="00E22B8C">
        <w:rPr>
          <w:rFonts w:ascii="Times New Roman" w:hAnsi="Times New Roman" w:cs="Times New Roman"/>
          <w:color w:val="000000"/>
          <w:sz w:val="28"/>
          <w:szCs w:val="28"/>
        </w:rPr>
        <w:t>п</w:t>
      </w:r>
      <w:r w:rsidR="00747DA8" w:rsidRPr="00271383">
        <w:rPr>
          <w:rFonts w:ascii="Times New Roman" w:hAnsi="Times New Roman" w:cs="Times New Roman"/>
          <w:color w:val="000000"/>
          <w:sz w:val="28"/>
          <w:szCs w:val="28"/>
        </w:rPr>
        <w:t>олучателя субсидии;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контроль исполнения Соглашения;</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 порядок возврата </w:t>
      </w:r>
      <w:r w:rsidR="00E22B8C">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 xml:space="preserve">убсидии в </w:t>
      </w:r>
      <w:r w:rsidR="00410733">
        <w:rPr>
          <w:rFonts w:ascii="Times New Roman" w:hAnsi="Times New Roman" w:cs="Times New Roman"/>
          <w:color w:val="000000"/>
          <w:sz w:val="28"/>
          <w:szCs w:val="28"/>
        </w:rPr>
        <w:t xml:space="preserve">местный </w:t>
      </w:r>
      <w:r w:rsidR="00747DA8" w:rsidRPr="00271383">
        <w:rPr>
          <w:rFonts w:ascii="Times New Roman" w:hAnsi="Times New Roman" w:cs="Times New Roman"/>
          <w:color w:val="000000"/>
          <w:sz w:val="28"/>
          <w:szCs w:val="28"/>
        </w:rPr>
        <w:t>бюджет</w:t>
      </w:r>
      <w:r w:rsidR="0041073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в случае нарушения цели, условий и порядка предоставления </w:t>
      </w:r>
      <w:r w:rsidR="00E22B8C">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убсидии;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 согласие </w:t>
      </w:r>
      <w:r w:rsidR="00D570D3">
        <w:rPr>
          <w:rFonts w:ascii="Times New Roman" w:hAnsi="Times New Roman" w:cs="Times New Roman"/>
          <w:color w:val="000000"/>
          <w:sz w:val="28"/>
          <w:szCs w:val="28"/>
        </w:rPr>
        <w:t>п</w:t>
      </w:r>
      <w:r w:rsidR="00747DA8" w:rsidRPr="00271383">
        <w:rPr>
          <w:rFonts w:ascii="Times New Roman" w:hAnsi="Times New Roman" w:cs="Times New Roman"/>
          <w:color w:val="000000"/>
          <w:sz w:val="28"/>
          <w:szCs w:val="28"/>
        </w:rPr>
        <w:t xml:space="preserve">олучателя субсидии на осуществление Администрацией и органом внутреннего муниципального финансового контроля соблюдения </w:t>
      </w:r>
      <w:r w:rsidR="00D570D3">
        <w:rPr>
          <w:rFonts w:ascii="Times New Roman" w:hAnsi="Times New Roman" w:cs="Times New Roman"/>
          <w:color w:val="000000"/>
          <w:sz w:val="28"/>
          <w:szCs w:val="28"/>
        </w:rPr>
        <w:t>п</w:t>
      </w:r>
      <w:r w:rsidR="00747DA8" w:rsidRPr="00271383">
        <w:rPr>
          <w:rFonts w:ascii="Times New Roman" w:hAnsi="Times New Roman" w:cs="Times New Roman"/>
          <w:color w:val="000000"/>
          <w:sz w:val="28"/>
          <w:szCs w:val="28"/>
        </w:rPr>
        <w:t>олучателем субсидии цели, условий и порядка ее предоставления;</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 порядок, формы и сроки составления и предоставления </w:t>
      </w:r>
      <w:r w:rsidR="00D570D3">
        <w:rPr>
          <w:rFonts w:ascii="Times New Roman" w:hAnsi="Times New Roman" w:cs="Times New Roman"/>
          <w:color w:val="000000"/>
          <w:sz w:val="28"/>
          <w:szCs w:val="28"/>
        </w:rPr>
        <w:t>п</w:t>
      </w:r>
      <w:r w:rsidR="00747DA8" w:rsidRPr="00271383">
        <w:rPr>
          <w:rFonts w:ascii="Times New Roman" w:hAnsi="Times New Roman" w:cs="Times New Roman"/>
          <w:color w:val="000000"/>
          <w:sz w:val="28"/>
          <w:szCs w:val="28"/>
        </w:rPr>
        <w:t xml:space="preserve">олучателем субсидии отчетности об использовании средств </w:t>
      </w:r>
      <w:r w:rsidR="00D20617">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убсидии</w:t>
      </w:r>
      <w:r w:rsidR="00821A91" w:rsidRPr="00271383">
        <w:rPr>
          <w:rFonts w:ascii="Times New Roman" w:hAnsi="Times New Roman" w:cs="Times New Roman"/>
          <w:color w:val="000000"/>
          <w:sz w:val="28"/>
          <w:szCs w:val="28"/>
        </w:rPr>
        <w:t>.</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w:t>
      </w:r>
      <w:r w:rsidR="0029651C" w:rsidRPr="00271383">
        <w:rPr>
          <w:rFonts w:ascii="Times New Roman" w:hAnsi="Times New Roman" w:cs="Times New Roman"/>
          <w:color w:val="000000"/>
          <w:sz w:val="28"/>
          <w:szCs w:val="28"/>
        </w:rPr>
        <w:t>13.</w:t>
      </w:r>
      <w:r w:rsidR="00747DA8" w:rsidRPr="00271383">
        <w:rPr>
          <w:rFonts w:ascii="Times New Roman" w:hAnsi="Times New Roman" w:cs="Times New Roman"/>
          <w:color w:val="000000"/>
          <w:sz w:val="28"/>
          <w:szCs w:val="28"/>
        </w:rPr>
        <w:t xml:space="preserve"> Заключение </w:t>
      </w:r>
      <w:r w:rsidR="00D20617">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оглашения между Администрацией и получателем субсидии о предоставлении субсидии осуществляется на основании решения Администрации о соответствии получателя субсидии и представленных им документов требованиям настоящего Порядка.</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Администрация направляет получателю субсидии для подписания два экземпляра Соглашения, подписанные Администрацией.</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Получатель субсидии не позднее 7 рабочих дней после получения </w:t>
      </w:r>
      <w:r w:rsidR="00D20617">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оглашения о предоставлении субсидии подписывает его и направляет в Администрацию подписанное Соглашение.</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w:t>
      </w:r>
      <w:r w:rsidR="0029651C" w:rsidRPr="00271383">
        <w:rPr>
          <w:rFonts w:ascii="Times New Roman" w:hAnsi="Times New Roman" w:cs="Times New Roman"/>
          <w:color w:val="000000"/>
          <w:sz w:val="28"/>
          <w:szCs w:val="28"/>
        </w:rPr>
        <w:t>14</w:t>
      </w:r>
      <w:r w:rsidR="00747DA8" w:rsidRPr="00271383">
        <w:rPr>
          <w:rFonts w:ascii="Times New Roman" w:hAnsi="Times New Roman" w:cs="Times New Roman"/>
          <w:color w:val="000000"/>
          <w:sz w:val="28"/>
          <w:szCs w:val="28"/>
        </w:rPr>
        <w:t>. Для ежемесячного получения субсидий получатели субсидий представляют в Администрацию ежемесячно в срок до 10-го числа месяца, следующего за расчетным месяцем, заяв</w:t>
      </w:r>
      <w:r w:rsidR="00D570D3">
        <w:rPr>
          <w:rFonts w:ascii="Times New Roman" w:hAnsi="Times New Roman" w:cs="Times New Roman"/>
          <w:color w:val="000000"/>
          <w:sz w:val="28"/>
          <w:szCs w:val="28"/>
        </w:rPr>
        <w:t>ление</w:t>
      </w:r>
      <w:r w:rsidR="00747DA8" w:rsidRPr="00271383">
        <w:rPr>
          <w:rFonts w:ascii="Times New Roman" w:hAnsi="Times New Roman" w:cs="Times New Roman"/>
          <w:color w:val="000000"/>
          <w:sz w:val="28"/>
          <w:szCs w:val="28"/>
        </w:rPr>
        <w:t xml:space="preserve"> на получение субсидий </w:t>
      </w:r>
      <w:r w:rsidR="00D570D3" w:rsidRPr="00271383">
        <w:rPr>
          <w:rFonts w:ascii="Times New Roman" w:hAnsi="Times New Roman" w:cs="Times New Roman"/>
          <w:sz w:val="28"/>
          <w:szCs w:val="28"/>
        </w:rPr>
        <w:t xml:space="preserve">по форме согласно Приложению </w:t>
      </w:r>
      <w:r w:rsidR="00D570D3">
        <w:rPr>
          <w:rFonts w:ascii="Times New Roman" w:hAnsi="Times New Roman" w:cs="Times New Roman"/>
          <w:sz w:val="28"/>
          <w:szCs w:val="28"/>
        </w:rPr>
        <w:t>3</w:t>
      </w:r>
      <w:r w:rsidR="00D570D3" w:rsidRPr="00271383">
        <w:rPr>
          <w:rFonts w:ascii="Times New Roman" w:hAnsi="Times New Roman" w:cs="Times New Roman"/>
          <w:sz w:val="28"/>
          <w:szCs w:val="28"/>
        </w:rPr>
        <w:t xml:space="preserve"> к настоящему Порядку</w:t>
      </w:r>
      <w:r w:rsidR="00D570D3" w:rsidRPr="0027138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с приложением следующих документов:</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справки-расчета объема средств, необходимых для возмещения выпадающих (недополученных) доходов (дополнительных затрат) при предоставлении населению услуг бани</w:t>
      </w:r>
      <w:r w:rsidR="00D570D3" w:rsidRPr="00D570D3">
        <w:rPr>
          <w:rFonts w:ascii="Times New Roman" w:hAnsi="Times New Roman" w:cs="Times New Roman"/>
          <w:sz w:val="28"/>
          <w:szCs w:val="28"/>
        </w:rPr>
        <w:t xml:space="preserve"> </w:t>
      </w:r>
      <w:r w:rsidR="00D570D3" w:rsidRPr="00271383">
        <w:rPr>
          <w:rFonts w:ascii="Times New Roman" w:hAnsi="Times New Roman" w:cs="Times New Roman"/>
          <w:sz w:val="28"/>
          <w:szCs w:val="28"/>
        </w:rPr>
        <w:t xml:space="preserve">по форме согласно Приложению </w:t>
      </w:r>
      <w:r w:rsidR="00D570D3">
        <w:rPr>
          <w:rFonts w:ascii="Times New Roman" w:hAnsi="Times New Roman" w:cs="Times New Roman"/>
          <w:sz w:val="28"/>
          <w:szCs w:val="28"/>
        </w:rPr>
        <w:t>4</w:t>
      </w:r>
      <w:r w:rsidR="00D570D3" w:rsidRPr="00271383">
        <w:rPr>
          <w:rFonts w:ascii="Times New Roman" w:hAnsi="Times New Roman" w:cs="Times New Roman"/>
          <w:sz w:val="28"/>
          <w:szCs w:val="28"/>
        </w:rPr>
        <w:t xml:space="preserve"> к настоящему Порядку</w:t>
      </w:r>
      <w:r w:rsidR="00747DA8" w:rsidRPr="00271383">
        <w:rPr>
          <w:rFonts w:ascii="Times New Roman" w:hAnsi="Times New Roman" w:cs="Times New Roman"/>
          <w:color w:val="000000"/>
          <w:sz w:val="28"/>
          <w:szCs w:val="28"/>
        </w:rPr>
        <w:t>:</w:t>
      </w:r>
    </w:p>
    <w:p w:rsidR="00A671BE"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документы, подтверждающие фактическую сумму, необходимую для возмещения недополученных доходов, возникших при предоставлении населению услуг бани</w:t>
      </w:r>
      <w:r w:rsidR="00A671BE" w:rsidRPr="00271383">
        <w:rPr>
          <w:rFonts w:ascii="Times New Roman" w:hAnsi="Times New Roman" w:cs="Times New Roman"/>
          <w:color w:val="000000"/>
          <w:sz w:val="28"/>
          <w:szCs w:val="28"/>
        </w:rPr>
        <w:t>.</w:t>
      </w:r>
      <w:r w:rsidR="00747DA8" w:rsidRPr="00271383">
        <w:rPr>
          <w:rFonts w:ascii="Times New Roman" w:hAnsi="Times New Roman" w:cs="Times New Roman"/>
          <w:color w:val="000000"/>
          <w:sz w:val="28"/>
          <w:szCs w:val="28"/>
        </w:rPr>
        <w:t xml:space="preserve"> </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2.1</w:t>
      </w:r>
      <w:r w:rsidR="0029651C" w:rsidRPr="00271383">
        <w:rPr>
          <w:rFonts w:ascii="Times New Roman" w:hAnsi="Times New Roman" w:cs="Times New Roman"/>
          <w:color w:val="000000"/>
          <w:sz w:val="28"/>
          <w:szCs w:val="28"/>
        </w:rPr>
        <w:t>5</w:t>
      </w:r>
      <w:r w:rsidR="00747DA8" w:rsidRPr="00271383">
        <w:rPr>
          <w:rFonts w:ascii="Times New Roman" w:hAnsi="Times New Roman" w:cs="Times New Roman"/>
          <w:color w:val="000000"/>
          <w:sz w:val="28"/>
          <w:szCs w:val="28"/>
        </w:rPr>
        <w:t>. Ответственность за достоверность сведений, предоставляемых для получения субсидии, несет получатель субсидии.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2.1</w:t>
      </w:r>
      <w:r w:rsidR="0029651C" w:rsidRPr="00271383">
        <w:rPr>
          <w:rFonts w:ascii="Times New Roman" w:hAnsi="Times New Roman" w:cs="Times New Roman"/>
          <w:color w:val="000000"/>
          <w:sz w:val="28"/>
          <w:szCs w:val="28"/>
        </w:rPr>
        <w:t>6</w:t>
      </w:r>
      <w:r w:rsidR="00747DA8" w:rsidRPr="00271383">
        <w:rPr>
          <w:rFonts w:ascii="Times New Roman" w:hAnsi="Times New Roman" w:cs="Times New Roman"/>
          <w:color w:val="000000"/>
          <w:sz w:val="28"/>
          <w:szCs w:val="28"/>
        </w:rPr>
        <w:t>. Администрация в течение пяти рабочих дней со дня предоставления получателем субсидии документов проводит проверку:</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представленных документов, установленных п. 2.</w:t>
      </w:r>
      <w:r w:rsidR="00AC6B13">
        <w:rPr>
          <w:rFonts w:ascii="Times New Roman" w:hAnsi="Times New Roman" w:cs="Times New Roman"/>
          <w:color w:val="000000"/>
          <w:sz w:val="28"/>
          <w:szCs w:val="28"/>
        </w:rPr>
        <w:t>14</w:t>
      </w:r>
      <w:r w:rsidR="00747DA8" w:rsidRPr="00271383">
        <w:rPr>
          <w:rFonts w:ascii="Times New Roman" w:hAnsi="Times New Roman" w:cs="Times New Roman"/>
          <w:color w:val="000000"/>
          <w:sz w:val="28"/>
          <w:szCs w:val="28"/>
        </w:rPr>
        <w:t>;</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произведенных расчетов</w:t>
      </w:r>
      <w:r w:rsidR="00523C31" w:rsidRPr="00271383">
        <w:rPr>
          <w:rFonts w:ascii="Times New Roman" w:hAnsi="Times New Roman" w:cs="Times New Roman"/>
          <w:color w:val="000000"/>
          <w:sz w:val="28"/>
          <w:szCs w:val="28"/>
        </w:rPr>
        <w:t>.</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2.1</w:t>
      </w:r>
      <w:r w:rsidR="0029651C" w:rsidRPr="00271383">
        <w:rPr>
          <w:rFonts w:ascii="Times New Roman" w:hAnsi="Times New Roman" w:cs="Times New Roman"/>
          <w:color w:val="000000"/>
          <w:sz w:val="28"/>
          <w:szCs w:val="28"/>
        </w:rPr>
        <w:t>7</w:t>
      </w:r>
      <w:r w:rsidR="00747DA8" w:rsidRPr="00271383">
        <w:rPr>
          <w:rFonts w:ascii="Times New Roman" w:hAnsi="Times New Roman" w:cs="Times New Roman"/>
          <w:color w:val="000000"/>
          <w:sz w:val="28"/>
          <w:szCs w:val="28"/>
        </w:rPr>
        <w:t>. Перечисление субсидии производится не позднее десятого рабочего дня после принятия главным распорядителем, как получателем бюджетных средств, решения по результатам рассмотрения документов, указанных в подпункте 2.</w:t>
      </w:r>
      <w:r w:rsidR="00AC6B13">
        <w:rPr>
          <w:rFonts w:ascii="Times New Roman" w:hAnsi="Times New Roman" w:cs="Times New Roman"/>
          <w:color w:val="000000"/>
          <w:sz w:val="28"/>
          <w:szCs w:val="28"/>
        </w:rPr>
        <w:t>14</w:t>
      </w:r>
      <w:r w:rsidR="00747DA8" w:rsidRPr="00271383">
        <w:rPr>
          <w:rFonts w:ascii="Times New Roman" w:hAnsi="Times New Roman" w:cs="Times New Roman"/>
          <w:color w:val="000000"/>
          <w:sz w:val="28"/>
          <w:szCs w:val="28"/>
        </w:rPr>
        <w:t xml:space="preserve"> настоящего документа.</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2.1</w:t>
      </w:r>
      <w:r w:rsidR="0029651C" w:rsidRPr="00271383">
        <w:rPr>
          <w:rFonts w:ascii="Times New Roman" w:hAnsi="Times New Roman" w:cs="Times New Roman"/>
          <w:color w:val="000000"/>
          <w:sz w:val="28"/>
          <w:szCs w:val="28"/>
        </w:rPr>
        <w:t>8</w:t>
      </w:r>
      <w:r w:rsidR="00747DA8" w:rsidRPr="00271383">
        <w:rPr>
          <w:rFonts w:ascii="Times New Roman" w:hAnsi="Times New Roman" w:cs="Times New Roman"/>
          <w:color w:val="000000"/>
          <w:sz w:val="28"/>
          <w:szCs w:val="28"/>
        </w:rPr>
        <w:t>. При предоставлении документов в срок после 10-го числа месяца, следующего за расчетным периодом, указанные расходы учитываются при формировании заявки на предоставление субсидии на следующий период.</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2.1</w:t>
      </w:r>
      <w:r w:rsidR="0029651C" w:rsidRPr="00271383">
        <w:rPr>
          <w:rFonts w:ascii="Times New Roman" w:hAnsi="Times New Roman" w:cs="Times New Roman"/>
          <w:color w:val="000000"/>
          <w:sz w:val="28"/>
          <w:szCs w:val="28"/>
        </w:rPr>
        <w:t>9</w:t>
      </w:r>
      <w:r w:rsidR="00747DA8" w:rsidRPr="00271383">
        <w:rPr>
          <w:rFonts w:ascii="Times New Roman" w:hAnsi="Times New Roman" w:cs="Times New Roman"/>
          <w:color w:val="000000"/>
          <w:sz w:val="28"/>
          <w:szCs w:val="28"/>
        </w:rPr>
        <w:t xml:space="preserve">. Субсидии предоставляются в пределах лимитов бюджетных обязательств на соответствующий финансовый год и плановый период в пределах средств, предусмотренных решением о </w:t>
      </w:r>
      <w:r w:rsidR="00410733">
        <w:rPr>
          <w:rFonts w:ascii="Times New Roman" w:hAnsi="Times New Roman" w:cs="Times New Roman"/>
          <w:color w:val="000000"/>
          <w:sz w:val="28"/>
          <w:szCs w:val="28"/>
        </w:rPr>
        <w:t xml:space="preserve">местном </w:t>
      </w:r>
      <w:r w:rsidR="00747DA8" w:rsidRPr="00271383">
        <w:rPr>
          <w:rFonts w:ascii="Times New Roman" w:hAnsi="Times New Roman" w:cs="Times New Roman"/>
          <w:color w:val="000000"/>
          <w:sz w:val="28"/>
          <w:szCs w:val="28"/>
        </w:rPr>
        <w:t>бюджете для Администрации на цели, указанные в пункте 1.</w:t>
      </w:r>
      <w:r w:rsidR="00AC28EF" w:rsidRPr="00271383">
        <w:rPr>
          <w:rFonts w:ascii="Times New Roman" w:hAnsi="Times New Roman" w:cs="Times New Roman"/>
          <w:color w:val="000000"/>
          <w:sz w:val="28"/>
          <w:szCs w:val="28"/>
        </w:rPr>
        <w:t>5</w:t>
      </w:r>
      <w:r w:rsidR="00747DA8" w:rsidRPr="00271383">
        <w:rPr>
          <w:rFonts w:ascii="Times New Roman" w:hAnsi="Times New Roman" w:cs="Times New Roman"/>
          <w:color w:val="000000"/>
          <w:sz w:val="28"/>
          <w:szCs w:val="28"/>
        </w:rPr>
        <w:t xml:space="preserve"> настоящего Порядка.</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747DA8" w:rsidRPr="00271383">
        <w:rPr>
          <w:rFonts w:ascii="Times New Roman" w:hAnsi="Times New Roman" w:cs="Times New Roman"/>
          <w:color w:val="000000"/>
          <w:sz w:val="28"/>
          <w:szCs w:val="28"/>
        </w:rPr>
        <w:t xml:space="preserve">Предоставление субсидии за декабрь текущего года производится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 предусмотренных </w:t>
      </w:r>
      <w:r w:rsidR="00410733">
        <w:rPr>
          <w:rFonts w:ascii="Times New Roman" w:hAnsi="Times New Roman" w:cs="Times New Roman"/>
          <w:color w:val="000000"/>
          <w:sz w:val="28"/>
          <w:szCs w:val="28"/>
        </w:rPr>
        <w:t xml:space="preserve">местным </w:t>
      </w:r>
      <w:r w:rsidR="00747DA8" w:rsidRPr="00271383">
        <w:rPr>
          <w:rFonts w:ascii="Times New Roman" w:hAnsi="Times New Roman" w:cs="Times New Roman"/>
          <w:color w:val="000000"/>
          <w:sz w:val="28"/>
          <w:szCs w:val="28"/>
        </w:rPr>
        <w:t xml:space="preserve">бюджетом, субсидия предоставляется без повторного </w:t>
      </w:r>
      <w:r w:rsidR="00747DA8" w:rsidRPr="00271383">
        <w:rPr>
          <w:rFonts w:ascii="Times New Roman" w:hAnsi="Times New Roman" w:cs="Times New Roman"/>
          <w:color w:val="000000"/>
          <w:sz w:val="28"/>
          <w:szCs w:val="28"/>
        </w:rPr>
        <w:lastRenderedPageBreak/>
        <w:t>прохождения проверки на соответствие установленным критериям отбора, в пределах средств, предусмотренных местным бюджетом на очередной финансовый год.</w:t>
      </w:r>
      <w:proofErr w:type="gramEnd"/>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w:t>
      </w:r>
      <w:r w:rsidR="0029651C" w:rsidRPr="00271383">
        <w:rPr>
          <w:rFonts w:ascii="Times New Roman" w:hAnsi="Times New Roman" w:cs="Times New Roman"/>
          <w:color w:val="000000"/>
          <w:sz w:val="28"/>
          <w:szCs w:val="28"/>
        </w:rPr>
        <w:t>20</w:t>
      </w:r>
      <w:r w:rsidR="007D5F85" w:rsidRPr="00271383">
        <w:rPr>
          <w:rFonts w:ascii="Times New Roman" w:hAnsi="Times New Roman" w:cs="Times New Roman"/>
          <w:color w:val="000000"/>
          <w:sz w:val="28"/>
          <w:szCs w:val="28"/>
        </w:rPr>
        <w:t>.</w:t>
      </w:r>
      <w:r w:rsidR="00747DA8" w:rsidRPr="00271383">
        <w:rPr>
          <w:rFonts w:ascii="Times New Roman" w:hAnsi="Times New Roman" w:cs="Times New Roman"/>
          <w:color w:val="000000"/>
          <w:sz w:val="28"/>
          <w:szCs w:val="28"/>
        </w:rPr>
        <w:t xml:space="preserve"> Субсидии, предоставляемые из средств </w:t>
      </w:r>
      <w:r w:rsidR="00410733">
        <w:rPr>
          <w:rFonts w:ascii="Times New Roman" w:hAnsi="Times New Roman" w:cs="Times New Roman"/>
          <w:color w:val="000000"/>
          <w:sz w:val="28"/>
          <w:szCs w:val="28"/>
        </w:rPr>
        <w:t xml:space="preserve">местного </w:t>
      </w:r>
      <w:r w:rsidR="00747DA8" w:rsidRPr="00271383">
        <w:rPr>
          <w:rFonts w:ascii="Times New Roman" w:hAnsi="Times New Roman" w:cs="Times New Roman"/>
          <w:color w:val="000000"/>
          <w:sz w:val="28"/>
          <w:szCs w:val="28"/>
        </w:rPr>
        <w:t xml:space="preserve">бюджета </w:t>
      </w:r>
      <w:r w:rsidR="002B0665">
        <w:rPr>
          <w:rFonts w:ascii="Times New Roman" w:hAnsi="Times New Roman" w:cs="Times New Roman"/>
          <w:color w:val="000000"/>
          <w:sz w:val="28"/>
          <w:szCs w:val="28"/>
        </w:rPr>
        <w:t xml:space="preserve">на </w:t>
      </w:r>
      <w:r w:rsidR="00747DA8" w:rsidRPr="00271383">
        <w:rPr>
          <w:rFonts w:ascii="Times New Roman" w:hAnsi="Times New Roman" w:cs="Times New Roman"/>
          <w:color w:val="000000"/>
          <w:sz w:val="28"/>
          <w:szCs w:val="28"/>
        </w:rPr>
        <w:t>возмещение</w:t>
      </w:r>
      <w:r w:rsidR="002B0665" w:rsidRPr="002B0665">
        <w:rPr>
          <w:rFonts w:ascii="Times New Roman" w:hAnsi="Times New Roman" w:cs="Times New Roman"/>
          <w:color w:val="000000"/>
          <w:sz w:val="28"/>
          <w:szCs w:val="28"/>
        </w:rPr>
        <w:t xml:space="preserve"> </w:t>
      </w:r>
      <w:r w:rsidR="002B0665">
        <w:rPr>
          <w:rFonts w:ascii="Times New Roman" w:hAnsi="Times New Roman" w:cs="Times New Roman"/>
          <w:color w:val="000000"/>
          <w:sz w:val="28"/>
          <w:szCs w:val="28"/>
        </w:rPr>
        <w:t>(</w:t>
      </w:r>
      <w:r w:rsidR="002B0665" w:rsidRPr="00271383">
        <w:rPr>
          <w:rFonts w:ascii="Times New Roman" w:hAnsi="Times New Roman" w:cs="Times New Roman"/>
          <w:color w:val="000000"/>
          <w:sz w:val="28"/>
          <w:szCs w:val="28"/>
        </w:rPr>
        <w:t>компенсацию</w:t>
      </w:r>
      <w:r w:rsidR="00747DA8" w:rsidRPr="00271383">
        <w:rPr>
          <w:rFonts w:ascii="Times New Roman" w:hAnsi="Times New Roman" w:cs="Times New Roman"/>
          <w:color w:val="000000"/>
          <w:sz w:val="28"/>
          <w:szCs w:val="28"/>
        </w:rPr>
        <w:t>) выпадающих (недополученных доходов), связанных с установлением цен (тарифов) не могут использоваться получателями субсидии на другие статьи расходов.</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w:t>
      </w:r>
      <w:r w:rsidR="0029651C" w:rsidRPr="00271383">
        <w:rPr>
          <w:rFonts w:ascii="Times New Roman" w:hAnsi="Times New Roman" w:cs="Times New Roman"/>
          <w:color w:val="000000"/>
          <w:sz w:val="28"/>
          <w:szCs w:val="28"/>
        </w:rPr>
        <w:t>21</w:t>
      </w:r>
      <w:r w:rsidR="00747DA8" w:rsidRPr="00271383">
        <w:rPr>
          <w:rFonts w:ascii="Times New Roman" w:hAnsi="Times New Roman" w:cs="Times New Roman"/>
          <w:color w:val="000000"/>
          <w:sz w:val="28"/>
          <w:szCs w:val="28"/>
        </w:rPr>
        <w:t>. Расходование субсидии получателями субсидии осуществляется по следующим направлениям:</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на расчеты с персоналом по оплате труда;</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на расчеты по налогам и сборам;</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на расчеты по аренде;</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на расчеты по электроэнергии;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на расчеты по холодному и горячему водоснабжению;</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на расчеты по теплоснабжению;</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на осуществление деятельности по оказанию услуг бани населению (общехозяйственные расходы, амортизацию, материальные запасы).</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w:t>
      </w:r>
      <w:r w:rsidR="0029651C" w:rsidRPr="00271383">
        <w:rPr>
          <w:rFonts w:ascii="Times New Roman" w:hAnsi="Times New Roman" w:cs="Times New Roman"/>
          <w:color w:val="000000"/>
          <w:sz w:val="28"/>
          <w:szCs w:val="28"/>
        </w:rPr>
        <w:t>22</w:t>
      </w:r>
      <w:r w:rsidR="00747DA8" w:rsidRPr="00271383">
        <w:rPr>
          <w:rFonts w:ascii="Times New Roman" w:hAnsi="Times New Roman" w:cs="Times New Roman"/>
          <w:color w:val="000000"/>
          <w:sz w:val="28"/>
          <w:szCs w:val="28"/>
        </w:rPr>
        <w:t>. Получателю субсидии запрещается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w:t>
      </w:r>
      <w:r w:rsidR="0029651C" w:rsidRPr="00271383">
        <w:rPr>
          <w:rFonts w:ascii="Times New Roman" w:hAnsi="Times New Roman" w:cs="Times New Roman"/>
          <w:color w:val="000000"/>
          <w:sz w:val="28"/>
          <w:szCs w:val="28"/>
        </w:rPr>
        <w:t>23</w:t>
      </w:r>
      <w:r w:rsidR="00747DA8" w:rsidRPr="00271383">
        <w:rPr>
          <w:rFonts w:ascii="Times New Roman" w:hAnsi="Times New Roman" w:cs="Times New Roman"/>
          <w:color w:val="000000"/>
          <w:sz w:val="28"/>
          <w:szCs w:val="28"/>
        </w:rPr>
        <w:t>. Субсидии перечисляются на счет получателя субсидии, открытый в порядке, установленном законодательством Российской Федерации в учреждениях Центрального банка Российской Федерации или кредитных организациях.</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w:t>
      </w:r>
      <w:r w:rsidR="0029651C" w:rsidRPr="00271383">
        <w:rPr>
          <w:rFonts w:ascii="Times New Roman" w:hAnsi="Times New Roman" w:cs="Times New Roman"/>
          <w:color w:val="000000"/>
          <w:sz w:val="28"/>
          <w:szCs w:val="28"/>
        </w:rPr>
        <w:t>24</w:t>
      </w:r>
      <w:r w:rsidR="00747DA8" w:rsidRPr="00271383">
        <w:rPr>
          <w:rFonts w:ascii="Times New Roman" w:hAnsi="Times New Roman" w:cs="Times New Roman"/>
          <w:color w:val="000000"/>
          <w:sz w:val="28"/>
          <w:szCs w:val="28"/>
        </w:rPr>
        <w:t xml:space="preserve">. Заключение </w:t>
      </w:r>
      <w:r w:rsidR="002B0665">
        <w:rPr>
          <w:rFonts w:ascii="Times New Roman" w:hAnsi="Times New Roman" w:cs="Times New Roman"/>
          <w:color w:val="000000"/>
          <w:sz w:val="28"/>
          <w:szCs w:val="28"/>
        </w:rPr>
        <w:t>д</w:t>
      </w:r>
      <w:r w:rsidR="00747DA8" w:rsidRPr="00271383">
        <w:rPr>
          <w:rFonts w:ascii="Times New Roman" w:hAnsi="Times New Roman" w:cs="Times New Roman"/>
          <w:color w:val="000000"/>
          <w:sz w:val="28"/>
          <w:szCs w:val="28"/>
        </w:rPr>
        <w:t>ополнительного соглашения производится при условии: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изменения объемов услуг, предоставляемых населению при установлении или изменении экономически обоснованных тарифов, при наличии лимитов бюджетных обязательств;</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передаче источников оказания услуг другим поставщикам или от поставщиков, оказывающих услуги населению;</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наличие сверхплановых объемов, предоставленных населению услуг.</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w:t>
      </w:r>
      <w:r w:rsidR="00DE370A">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оглашении.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w:t>
      </w:r>
      <w:r w:rsidR="0029651C" w:rsidRPr="00271383">
        <w:rPr>
          <w:rFonts w:ascii="Times New Roman" w:hAnsi="Times New Roman" w:cs="Times New Roman"/>
          <w:color w:val="000000"/>
          <w:sz w:val="28"/>
          <w:szCs w:val="28"/>
        </w:rPr>
        <w:t>24</w:t>
      </w:r>
      <w:r w:rsidR="00747DA8" w:rsidRPr="00271383">
        <w:rPr>
          <w:rFonts w:ascii="Times New Roman" w:hAnsi="Times New Roman" w:cs="Times New Roman"/>
          <w:color w:val="000000"/>
          <w:sz w:val="28"/>
          <w:szCs w:val="28"/>
        </w:rPr>
        <w:t xml:space="preserve">.1. Для заключения дополнительного соглашения </w:t>
      </w:r>
      <w:r w:rsidR="00D87366">
        <w:rPr>
          <w:rFonts w:ascii="Times New Roman" w:hAnsi="Times New Roman" w:cs="Times New Roman"/>
          <w:color w:val="000000"/>
          <w:sz w:val="28"/>
          <w:szCs w:val="28"/>
        </w:rPr>
        <w:t>п</w:t>
      </w:r>
      <w:r w:rsidR="00747DA8" w:rsidRPr="00271383">
        <w:rPr>
          <w:rFonts w:ascii="Times New Roman" w:hAnsi="Times New Roman" w:cs="Times New Roman"/>
          <w:color w:val="000000"/>
          <w:sz w:val="28"/>
          <w:szCs w:val="28"/>
        </w:rPr>
        <w:t xml:space="preserve">олучатель субсидии подает </w:t>
      </w:r>
      <w:proofErr w:type="gramStart"/>
      <w:r w:rsidR="00747DA8" w:rsidRPr="00271383">
        <w:rPr>
          <w:rFonts w:ascii="Times New Roman" w:hAnsi="Times New Roman" w:cs="Times New Roman"/>
          <w:color w:val="000000"/>
          <w:sz w:val="28"/>
          <w:szCs w:val="28"/>
        </w:rPr>
        <w:t>в Администрацию дополнительн</w:t>
      </w:r>
      <w:r w:rsidR="00D87366">
        <w:rPr>
          <w:rFonts w:ascii="Times New Roman" w:hAnsi="Times New Roman" w:cs="Times New Roman"/>
          <w:color w:val="000000"/>
          <w:sz w:val="28"/>
          <w:szCs w:val="28"/>
        </w:rPr>
        <w:t>ую</w:t>
      </w:r>
      <w:r w:rsidR="00747DA8" w:rsidRPr="00271383">
        <w:rPr>
          <w:rFonts w:ascii="Times New Roman" w:hAnsi="Times New Roman" w:cs="Times New Roman"/>
          <w:color w:val="000000"/>
          <w:sz w:val="28"/>
          <w:szCs w:val="28"/>
        </w:rPr>
        <w:t xml:space="preserve"> к основно</w:t>
      </w:r>
      <w:r w:rsidR="00D87366">
        <w:rPr>
          <w:rFonts w:ascii="Times New Roman" w:hAnsi="Times New Roman" w:cs="Times New Roman"/>
          <w:color w:val="000000"/>
          <w:sz w:val="28"/>
          <w:szCs w:val="28"/>
        </w:rPr>
        <w:t>й</w:t>
      </w:r>
      <w:r w:rsidR="00747DA8" w:rsidRPr="00271383">
        <w:rPr>
          <w:rFonts w:ascii="Times New Roman" w:hAnsi="Times New Roman" w:cs="Times New Roman"/>
          <w:color w:val="000000"/>
          <w:sz w:val="28"/>
          <w:szCs w:val="28"/>
        </w:rPr>
        <w:t xml:space="preserve"> заяв</w:t>
      </w:r>
      <w:r w:rsidR="00D87366">
        <w:rPr>
          <w:rFonts w:ascii="Times New Roman" w:hAnsi="Times New Roman" w:cs="Times New Roman"/>
          <w:color w:val="000000"/>
          <w:sz w:val="28"/>
          <w:szCs w:val="28"/>
        </w:rPr>
        <w:t>ке</w:t>
      </w:r>
      <w:r w:rsidR="00747DA8" w:rsidRPr="00271383">
        <w:rPr>
          <w:rFonts w:ascii="Times New Roman" w:hAnsi="Times New Roman" w:cs="Times New Roman"/>
          <w:color w:val="000000"/>
          <w:sz w:val="28"/>
          <w:szCs w:val="28"/>
        </w:rPr>
        <w:t xml:space="preserve"> на предоставление субсидии за текущий финансовый год заяв</w:t>
      </w:r>
      <w:r w:rsidR="00D87366">
        <w:rPr>
          <w:rFonts w:ascii="Times New Roman" w:hAnsi="Times New Roman" w:cs="Times New Roman"/>
          <w:color w:val="000000"/>
          <w:sz w:val="28"/>
          <w:szCs w:val="28"/>
        </w:rPr>
        <w:t>ку</w:t>
      </w:r>
      <w:r w:rsidR="00747DA8" w:rsidRPr="00271383">
        <w:rPr>
          <w:rFonts w:ascii="Times New Roman" w:hAnsi="Times New Roman" w:cs="Times New Roman"/>
          <w:color w:val="000000"/>
          <w:sz w:val="28"/>
          <w:szCs w:val="28"/>
        </w:rPr>
        <w:t xml:space="preserve"> с приложением</w:t>
      </w:r>
      <w:proofErr w:type="gramEnd"/>
      <w:r w:rsidR="00747DA8" w:rsidRPr="00271383">
        <w:rPr>
          <w:rFonts w:ascii="Times New Roman" w:hAnsi="Times New Roman" w:cs="Times New Roman"/>
          <w:color w:val="000000"/>
          <w:sz w:val="28"/>
          <w:szCs w:val="28"/>
        </w:rPr>
        <w:t xml:space="preserve"> кассовых документов, подтверждающих фактический объем оказанной услуги</w:t>
      </w:r>
      <w:r w:rsidR="009939E6" w:rsidRPr="00271383">
        <w:rPr>
          <w:rFonts w:ascii="Times New Roman" w:hAnsi="Times New Roman" w:cs="Times New Roman"/>
          <w:color w:val="000000"/>
          <w:sz w:val="28"/>
          <w:szCs w:val="28"/>
        </w:rPr>
        <w:t>.</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w:t>
      </w:r>
      <w:r w:rsidR="0029651C" w:rsidRPr="00271383">
        <w:rPr>
          <w:rFonts w:ascii="Times New Roman" w:hAnsi="Times New Roman" w:cs="Times New Roman"/>
          <w:color w:val="000000"/>
          <w:sz w:val="28"/>
          <w:szCs w:val="28"/>
        </w:rPr>
        <w:t>24</w:t>
      </w:r>
      <w:r w:rsidR="00747DA8" w:rsidRPr="00271383">
        <w:rPr>
          <w:rFonts w:ascii="Times New Roman" w:hAnsi="Times New Roman" w:cs="Times New Roman"/>
          <w:color w:val="000000"/>
          <w:sz w:val="28"/>
          <w:szCs w:val="28"/>
        </w:rPr>
        <w:t>.2. Решение о заключении дополнительного соглашения принимается Администрацией при условии: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подтверждения получателем субсидии сверхплановых объемов, предоставленных услуг населению по заявленному периоду;</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доведения дополнительных лимитов бюджетных обязательств на заключение дополнительных соглашений.</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2.</w:t>
      </w:r>
      <w:r w:rsidR="0029651C" w:rsidRPr="00271383">
        <w:rPr>
          <w:rFonts w:ascii="Times New Roman" w:hAnsi="Times New Roman" w:cs="Times New Roman"/>
          <w:color w:val="000000"/>
          <w:sz w:val="28"/>
          <w:szCs w:val="28"/>
        </w:rPr>
        <w:t>24</w:t>
      </w:r>
      <w:r w:rsidR="00747DA8" w:rsidRPr="00271383">
        <w:rPr>
          <w:rFonts w:ascii="Times New Roman" w:hAnsi="Times New Roman" w:cs="Times New Roman"/>
          <w:color w:val="000000"/>
          <w:sz w:val="28"/>
          <w:szCs w:val="28"/>
        </w:rPr>
        <w:t>.3. При положительном решении по дополнительно</w:t>
      </w:r>
      <w:r w:rsidR="00DE370A">
        <w:rPr>
          <w:rFonts w:ascii="Times New Roman" w:hAnsi="Times New Roman" w:cs="Times New Roman"/>
          <w:color w:val="000000"/>
          <w:sz w:val="28"/>
          <w:szCs w:val="28"/>
        </w:rPr>
        <w:t>й</w:t>
      </w:r>
      <w:r w:rsidR="00747DA8" w:rsidRPr="00271383">
        <w:rPr>
          <w:rFonts w:ascii="Times New Roman" w:hAnsi="Times New Roman" w:cs="Times New Roman"/>
          <w:color w:val="000000"/>
          <w:sz w:val="28"/>
          <w:szCs w:val="28"/>
        </w:rPr>
        <w:t xml:space="preserve"> заяв</w:t>
      </w:r>
      <w:r w:rsidR="00DE370A">
        <w:rPr>
          <w:rFonts w:ascii="Times New Roman" w:hAnsi="Times New Roman" w:cs="Times New Roman"/>
          <w:color w:val="000000"/>
          <w:sz w:val="28"/>
          <w:szCs w:val="28"/>
        </w:rPr>
        <w:t>ке</w:t>
      </w:r>
      <w:r w:rsidR="00747DA8" w:rsidRPr="00271383">
        <w:rPr>
          <w:rFonts w:ascii="Times New Roman" w:hAnsi="Times New Roman" w:cs="Times New Roman"/>
          <w:color w:val="000000"/>
          <w:sz w:val="28"/>
          <w:szCs w:val="28"/>
        </w:rPr>
        <w:t xml:space="preserve"> Администрация в течение 5 рабочих дней направляет получателю субсидии дополнительное соглашение на подпись.</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747DA8" w:rsidRPr="00271383">
        <w:rPr>
          <w:rFonts w:ascii="Times New Roman" w:hAnsi="Times New Roman" w:cs="Times New Roman"/>
          <w:color w:val="000000"/>
          <w:sz w:val="28"/>
          <w:szCs w:val="28"/>
        </w:rPr>
        <w:t>2.2</w:t>
      </w:r>
      <w:r w:rsidR="0029651C" w:rsidRPr="00271383">
        <w:rPr>
          <w:rFonts w:ascii="Times New Roman" w:hAnsi="Times New Roman" w:cs="Times New Roman"/>
          <w:color w:val="000000"/>
          <w:sz w:val="28"/>
          <w:szCs w:val="28"/>
        </w:rPr>
        <w:t>5</w:t>
      </w:r>
      <w:r w:rsidR="00747DA8" w:rsidRPr="00271383">
        <w:rPr>
          <w:rFonts w:ascii="Times New Roman" w:hAnsi="Times New Roman" w:cs="Times New Roman"/>
          <w:color w:val="000000"/>
          <w:sz w:val="28"/>
          <w:szCs w:val="28"/>
        </w:rPr>
        <w:t xml:space="preserve">. Предоставление субсидии прекращается, а </w:t>
      </w:r>
      <w:r w:rsidR="00DE370A">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оглашение расторгается Администрацией в одностороннем порядке при условии:</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ликвидации юридического лица или индивидуального предпринимателя;</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отчуждения, передачи в аренду источника предоставляемых услуг третьим лицам, прекращения сроков пользования источниками услуг;</w:t>
      </w:r>
    </w:p>
    <w:p w:rsidR="00747DA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прекращения сроков действия экономически обоснованных тарифов;</w:t>
      </w:r>
    </w:p>
    <w:p w:rsidR="00600EC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прекращения предоставления услуг населению</w:t>
      </w:r>
      <w:r w:rsidR="00600EC8" w:rsidRPr="00271383">
        <w:rPr>
          <w:rFonts w:ascii="Times New Roman" w:hAnsi="Times New Roman" w:cs="Times New Roman"/>
          <w:color w:val="000000"/>
          <w:sz w:val="28"/>
          <w:szCs w:val="28"/>
        </w:rPr>
        <w:t>;</w:t>
      </w:r>
    </w:p>
    <w:p w:rsidR="00600EC8" w:rsidRPr="00271383" w:rsidRDefault="00CE025E"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 прекращения сроков действия тарифов (цен), утвержденных </w:t>
      </w:r>
      <w:r w:rsidR="00295D8D" w:rsidRPr="00271383">
        <w:rPr>
          <w:rFonts w:ascii="Times New Roman" w:hAnsi="Times New Roman" w:cs="Times New Roman"/>
          <w:color w:val="000000"/>
          <w:sz w:val="28"/>
          <w:szCs w:val="28"/>
        </w:rPr>
        <w:t>решением Совета депутатов</w:t>
      </w:r>
      <w:r w:rsidR="00600EC8" w:rsidRPr="00271383">
        <w:rPr>
          <w:rFonts w:ascii="Times New Roman" w:hAnsi="Times New Roman" w:cs="Times New Roman"/>
          <w:color w:val="000000"/>
          <w:sz w:val="28"/>
          <w:szCs w:val="28"/>
        </w:rPr>
        <w:t>;</w:t>
      </w:r>
    </w:p>
    <w:p w:rsidR="00ED44F8" w:rsidRDefault="00CE025E" w:rsidP="0077793F">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отсутствия доведенных дополнительных лимитов бюджетных обязательств</w:t>
      </w:r>
      <w:r w:rsidR="002B3E4A" w:rsidRPr="00271383">
        <w:rPr>
          <w:rFonts w:ascii="Times New Roman" w:hAnsi="Times New Roman" w:cs="Times New Roman"/>
          <w:color w:val="000000"/>
          <w:sz w:val="28"/>
          <w:szCs w:val="28"/>
        </w:rPr>
        <w:t>.</w:t>
      </w:r>
    </w:p>
    <w:p w:rsidR="00023443" w:rsidRPr="0077793F" w:rsidRDefault="00023443" w:rsidP="0077793F">
      <w:pPr>
        <w:pStyle w:val="af2"/>
        <w:jc w:val="both"/>
        <w:rPr>
          <w:rFonts w:ascii="Times New Roman" w:hAnsi="Times New Roman" w:cs="Times New Roman"/>
          <w:color w:val="000000"/>
          <w:sz w:val="28"/>
          <w:szCs w:val="28"/>
        </w:rPr>
      </w:pPr>
    </w:p>
    <w:p w:rsidR="00747DA8" w:rsidRDefault="00747DA8" w:rsidP="00ED44F8">
      <w:pPr>
        <w:pStyle w:val="af2"/>
        <w:jc w:val="center"/>
        <w:rPr>
          <w:rFonts w:ascii="Times New Roman" w:hAnsi="Times New Roman" w:cs="Times New Roman"/>
          <w:b/>
          <w:color w:val="000000"/>
          <w:sz w:val="28"/>
          <w:szCs w:val="28"/>
        </w:rPr>
      </w:pPr>
      <w:r w:rsidRPr="00271383">
        <w:rPr>
          <w:rFonts w:ascii="Times New Roman" w:hAnsi="Times New Roman" w:cs="Times New Roman"/>
          <w:b/>
          <w:color w:val="000000"/>
          <w:sz w:val="28"/>
          <w:szCs w:val="28"/>
        </w:rPr>
        <w:t>3. Требования к отчетности</w:t>
      </w:r>
    </w:p>
    <w:p w:rsidR="00C8017A" w:rsidRDefault="00C8017A" w:rsidP="00ED44F8">
      <w:pPr>
        <w:pStyle w:val="af2"/>
        <w:jc w:val="center"/>
        <w:rPr>
          <w:rFonts w:ascii="Times New Roman" w:hAnsi="Times New Roman" w:cs="Times New Roman"/>
          <w:b/>
          <w:color w:val="000000"/>
          <w:sz w:val="28"/>
          <w:szCs w:val="28"/>
        </w:rPr>
      </w:pPr>
    </w:p>
    <w:p w:rsidR="00747DA8" w:rsidRPr="00271383" w:rsidRDefault="00747DA8" w:rsidP="00271383">
      <w:pPr>
        <w:pStyle w:val="af2"/>
        <w:jc w:val="both"/>
        <w:rPr>
          <w:rFonts w:ascii="Times New Roman" w:hAnsi="Times New Roman" w:cs="Times New Roman"/>
          <w:color w:val="000000"/>
          <w:sz w:val="28"/>
          <w:szCs w:val="28"/>
        </w:rPr>
      </w:pPr>
      <w:r w:rsidRPr="00271383">
        <w:rPr>
          <w:rFonts w:ascii="Times New Roman" w:hAnsi="Times New Roman" w:cs="Times New Roman"/>
          <w:color w:val="000000"/>
          <w:sz w:val="28"/>
          <w:szCs w:val="28"/>
        </w:rPr>
        <w:t> </w:t>
      </w:r>
      <w:r w:rsidR="00A63770">
        <w:rPr>
          <w:rFonts w:ascii="Times New Roman" w:hAnsi="Times New Roman" w:cs="Times New Roman"/>
          <w:color w:val="000000"/>
          <w:sz w:val="28"/>
          <w:szCs w:val="28"/>
        </w:rPr>
        <w:t xml:space="preserve"> </w:t>
      </w:r>
      <w:r w:rsidRPr="00271383">
        <w:rPr>
          <w:rFonts w:ascii="Times New Roman" w:hAnsi="Times New Roman" w:cs="Times New Roman"/>
          <w:color w:val="000000"/>
          <w:sz w:val="28"/>
          <w:szCs w:val="28"/>
        </w:rPr>
        <w:t>3.1. Получатели субсидии, предоставляют в Администрацию следующие документы:</w:t>
      </w:r>
    </w:p>
    <w:p w:rsidR="00747DA8" w:rsidRPr="00271383" w:rsidRDefault="00CA440B" w:rsidP="005F4597">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747DA8" w:rsidRPr="00271383">
        <w:rPr>
          <w:rFonts w:ascii="Times New Roman" w:hAnsi="Times New Roman" w:cs="Times New Roman"/>
          <w:color w:val="000000"/>
          <w:sz w:val="28"/>
          <w:szCs w:val="28"/>
        </w:rPr>
        <w:t xml:space="preserve">1) ежеквартально до 20-го числа месяца, следующего за последним месяцем квартала </w:t>
      </w:r>
      <w:r w:rsidR="005F4597">
        <w:rPr>
          <w:rFonts w:ascii="Times New Roman" w:hAnsi="Times New Roman" w:cs="Times New Roman"/>
          <w:color w:val="000000"/>
          <w:sz w:val="28"/>
          <w:szCs w:val="28"/>
        </w:rPr>
        <w:t>п</w:t>
      </w:r>
      <w:r w:rsidR="00747DA8" w:rsidRPr="00271383">
        <w:rPr>
          <w:rFonts w:ascii="Times New Roman" w:hAnsi="Times New Roman" w:cs="Times New Roman"/>
          <w:color w:val="000000"/>
          <w:sz w:val="28"/>
          <w:szCs w:val="28"/>
        </w:rPr>
        <w:t>олучатель субсидии, предоставляет в Администрацию отчет о результатах работы и использования субсидии на возмещение затрат (</w:t>
      </w:r>
      <w:r w:rsidR="001917A0" w:rsidRPr="00271383">
        <w:rPr>
          <w:rFonts w:ascii="Times New Roman" w:hAnsi="Times New Roman" w:cs="Times New Roman"/>
          <w:color w:val="000000"/>
          <w:sz w:val="28"/>
          <w:szCs w:val="28"/>
        </w:rPr>
        <w:t>недополученных</w:t>
      </w:r>
      <w:r w:rsidR="00747DA8" w:rsidRPr="00271383">
        <w:rPr>
          <w:rFonts w:ascii="Times New Roman" w:hAnsi="Times New Roman" w:cs="Times New Roman"/>
          <w:color w:val="000000"/>
          <w:sz w:val="28"/>
          <w:szCs w:val="28"/>
        </w:rPr>
        <w:t xml:space="preserve"> доходов), возникших вследствие оказания населению</w:t>
      </w:r>
      <w:r w:rsidR="001917A0" w:rsidRPr="00271383">
        <w:rPr>
          <w:rFonts w:ascii="Times New Roman" w:hAnsi="Times New Roman" w:cs="Times New Roman"/>
          <w:color w:val="000000"/>
          <w:sz w:val="28"/>
          <w:szCs w:val="28"/>
        </w:rPr>
        <w:t xml:space="preserve"> </w:t>
      </w:r>
      <w:r w:rsidR="00410733">
        <w:rPr>
          <w:rFonts w:ascii="Times New Roman" w:hAnsi="Times New Roman" w:cs="Times New Roman"/>
          <w:color w:val="000000"/>
          <w:sz w:val="28"/>
          <w:szCs w:val="28"/>
        </w:rPr>
        <w:t xml:space="preserve">муниципального образования </w:t>
      </w:r>
      <w:r w:rsidR="001917A0" w:rsidRPr="00271383">
        <w:rPr>
          <w:rFonts w:ascii="Times New Roman" w:hAnsi="Times New Roman" w:cs="Times New Roman"/>
          <w:color w:val="000000"/>
          <w:sz w:val="28"/>
          <w:szCs w:val="28"/>
        </w:rPr>
        <w:t xml:space="preserve">услуг </w:t>
      </w:r>
      <w:r w:rsidR="00747DA8" w:rsidRPr="00271383">
        <w:rPr>
          <w:rFonts w:ascii="Times New Roman" w:hAnsi="Times New Roman" w:cs="Times New Roman"/>
          <w:color w:val="000000"/>
          <w:sz w:val="28"/>
          <w:szCs w:val="28"/>
        </w:rPr>
        <w:t>бани по ценам (тарифам), не обеспечивающим возмещение издержек</w:t>
      </w:r>
      <w:r w:rsidR="005F4597" w:rsidRPr="005F4597">
        <w:rPr>
          <w:rFonts w:ascii="Times New Roman" w:hAnsi="Times New Roman" w:cs="Times New Roman"/>
          <w:sz w:val="28"/>
          <w:szCs w:val="28"/>
        </w:rPr>
        <w:t xml:space="preserve"> </w:t>
      </w:r>
      <w:r w:rsidR="005F4597" w:rsidRPr="00271383">
        <w:rPr>
          <w:rFonts w:ascii="Times New Roman" w:hAnsi="Times New Roman" w:cs="Times New Roman"/>
          <w:sz w:val="28"/>
          <w:szCs w:val="28"/>
        </w:rPr>
        <w:t xml:space="preserve">по форме согласно Приложению </w:t>
      </w:r>
      <w:r w:rsidR="005F4597">
        <w:rPr>
          <w:rFonts w:ascii="Times New Roman" w:hAnsi="Times New Roman" w:cs="Times New Roman"/>
          <w:sz w:val="28"/>
          <w:szCs w:val="28"/>
        </w:rPr>
        <w:t>5</w:t>
      </w:r>
      <w:r w:rsidR="005F4597" w:rsidRPr="00271383">
        <w:rPr>
          <w:rFonts w:ascii="Times New Roman" w:hAnsi="Times New Roman" w:cs="Times New Roman"/>
          <w:sz w:val="28"/>
          <w:szCs w:val="28"/>
        </w:rPr>
        <w:t xml:space="preserve"> к настоящему Порядку</w:t>
      </w:r>
      <w:r w:rsidR="005F4597">
        <w:rPr>
          <w:rFonts w:ascii="Times New Roman" w:hAnsi="Times New Roman" w:cs="Times New Roman"/>
          <w:sz w:val="28"/>
          <w:szCs w:val="28"/>
        </w:rPr>
        <w:t xml:space="preserve">. </w:t>
      </w:r>
      <w:proofErr w:type="gramEnd"/>
    </w:p>
    <w:p w:rsidR="00747DA8" w:rsidRPr="00271383"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2) в сроки, указанные в запросе Администрации, - документы и информацию, необходимые для осуществления </w:t>
      </w:r>
      <w:proofErr w:type="gramStart"/>
      <w:r w:rsidR="00747DA8" w:rsidRPr="00271383">
        <w:rPr>
          <w:rFonts w:ascii="Times New Roman" w:hAnsi="Times New Roman" w:cs="Times New Roman"/>
          <w:color w:val="000000"/>
          <w:sz w:val="28"/>
          <w:szCs w:val="28"/>
        </w:rPr>
        <w:t>контроля за</w:t>
      </w:r>
      <w:proofErr w:type="gramEnd"/>
      <w:r w:rsidR="00747DA8" w:rsidRPr="00271383">
        <w:rPr>
          <w:rFonts w:ascii="Times New Roman" w:hAnsi="Times New Roman" w:cs="Times New Roman"/>
          <w:color w:val="000000"/>
          <w:sz w:val="28"/>
          <w:szCs w:val="28"/>
        </w:rPr>
        <w:t xml:space="preserve"> соблюдением порядка, целей и условий предоставления субсидии.</w:t>
      </w:r>
    </w:p>
    <w:p w:rsidR="00747DA8" w:rsidRPr="00271383"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3.2. Непредставление в установленные сроки документов, указанных в п.3.1. настоящего Порядка, является основанием для применения мер ответственности, установленных в разделе 4 настоящего Порядка.</w:t>
      </w:r>
    </w:p>
    <w:p w:rsidR="00F25779"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3.3. Администрация вправе устанавливать в </w:t>
      </w:r>
      <w:r w:rsidR="007E695C">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 xml:space="preserve">оглашении порядок, сроки и формы предоставления получателем субсидий дополнительной отчетности об использовании субсидий, необходимых для осуществления контрольно-распорядительных функций по предоставлению и расходованию средств </w:t>
      </w:r>
      <w:r w:rsidR="00F54781">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убсидий.</w:t>
      </w:r>
    </w:p>
    <w:p w:rsidR="00023443" w:rsidRPr="0077793F" w:rsidRDefault="00023443" w:rsidP="00271383">
      <w:pPr>
        <w:pStyle w:val="af2"/>
        <w:jc w:val="both"/>
        <w:rPr>
          <w:rFonts w:ascii="Times New Roman" w:hAnsi="Times New Roman" w:cs="Times New Roman"/>
          <w:color w:val="000000"/>
          <w:sz w:val="28"/>
          <w:szCs w:val="28"/>
        </w:rPr>
      </w:pPr>
    </w:p>
    <w:p w:rsidR="00747DA8" w:rsidRDefault="00747DA8" w:rsidP="00F25779">
      <w:pPr>
        <w:pStyle w:val="af2"/>
        <w:jc w:val="center"/>
        <w:rPr>
          <w:rFonts w:ascii="Times New Roman" w:hAnsi="Times New Roman" w:cs="Times New Roman"/>
          <w:b/>
          <w:color w:val="000000"/>
          <w:sz w:val="28"/>
          <w:szCs w:val="28"/>
        </w:rPr>
      </w:pPr>
      <w:r w:rsidRPr="00271383">
        <w:rPr>
          <w:rFonts w:ascii="Times New Roman" w:hAnsi="Times New Roman" w:cs="Times New Roman"/>
          <w:b/>
          <w:color w:val="000000"/>
          <w:sz w:val="28"/>
          <w:szCs w:val="28"/>
        </w:rPr>
        <w:t xml:space="preserve">4. Требования об осуществлении контроля </w:t>
      </w:r>
      <w:r w:rsidR="0082304B" w:rsidRPr="00271383">
        <w:rPr>
          <w:rFonts w:ascii="Times New Roman" w:hAnsi="Times New Roman" w:cs="Times New Roman"/>
          <w:b/>
          <w:color w:val="000000"/>
          <w:sz w:val="28"/>
          <w:szCs w:val="28"/>
        </w:rPr>
        <w:t xml:space="preserve">(мониторинга) </w:t>
      </w:r>
      <w:r w:rsidRPr="00271383">
        <w:rPr>
          <w:rFonts w:ascii="Times New Roman" w:hAnsi="Times New Roman" w:cs="Times New Roman"/>
          <w:b/>
          <w:color w:val="000000"/>
          <w:sz w:val="28"/>
          <w:szCs w:val="28"/>
        </w:rPr>
        <w:t>за соблюдением условий, целей и порядка предоставления субсидий и ответственности за их нарушение</w:t>
      </w:r>
    </w:p>
    <w:p w:rsidR="00C8017A" w:rsidRDefault="00C8017A" w:rsidP="00F25779">
      <w:pPr>
        <w:pStyle w:val="af2"/>
        <w:jc w:val="center"/>
        <w:rPr>
          <w:rFonts w:ascii="Times New Roman" w:hAnsi="Times New Roman" w:cs="Times New Roman"/>
          <w:b/>
          <w:color w:val="000000"/>
          <w:sz w:val="28"/>
          <w:szCs w:val="28"/>
        </w:rPr>
      </w:pPr>
    </w:p>
    <w:p w:rsidR="00747DA8" w:rsidRPr="00271383" w:rsidRDefault="00747DA8" w:rsidP="00271383">
      <w:pPr>
        <w:pStyle w:val="af2"/>
        <w:jc w:val="both"/>
        <w:rPr>
          <w:rFonts w:ascii="Times New Roman" w:hAnsi="Times New Roman" w:cs="Times New Roman"/>
          <w:color w:val="000000"/>
          <w:sz w:val="28"/>
          <w:szCs w:val="28"/>
        </w:rPr>
      </w:pPr>
      <w:r w:rsidRPr="00271383">
        <w:rPr>
          <w:rFonts w:ascii="Times New Roman" w:hAnsi="Times New Roman" w:cs="Times New Roman"/>
          <w:color w:val="000000"/>
          <w:sz w:val="28"/>
          <w:szCs w:val="28"/>
        </w:rPr>
        <w:t> </w:t>
      </w:r>
      <w:r w:rsidR="00CA440B">
        <w:rPr>
          <w:rFonts w:ascii="Times New Roman" w:hAnsi="Times New Roman" w:cs="Times New Roman"/>
          <w:color w:val="000000"/>
          <w:sz w:val="28"/>
          <w:szCs w:val="28"/>
        </w:rPr>
        <w:t xml:space="preserve"> </w:t>
      </w:r>
      <w:r w:rsidRPr="00271383">
        <w:rPr>
          <w:rFonts w:ascii="Times New Roman" w:hAnsi="Times New Roman" w:cs="Times New Roman"/>
          <w:color w:val="000000"/>
          <w:sz w:val="28"/>
          <w:szCs w:val="28"/>
        </w:rPr>
        <w:t>4.1. </w:t>
      </w:r>
      <w:proofErr w:type="gramStart"/>
      <w:r w:rsidRPr="00271383">
        <w:rPr>
          <w:rFonts w:ascii="Times New Roman" w:hAnsi="Times New Roman" w:cs="Times New Roman"/>
          <w:color w:val="000000"/>
          <w:sz w:val="28"/>
          <w:szCs w:val="28"/>
        </w:rPr>
        <w:t>Контроль за</w:t>
      </w:r>
      <w:proofErr w:type="gramEnd"/>
      <w:r w:rsidRPr="00271383">
        <w:rPr>
          <w:rFonts w:ascii="Times New Roman" w:hAnsi="Times New Roman" w:cs="Times New Roman"/>
          <w:color w:val="000000"/>
          <w:sz w:val="28"/>
          <w:szCs w:val="28"/>
        </w:rPr>
        <w:t xml:space="preserve"> целевым использованием субсидий осуществляется Администрацией на основании отчетов получателя субсидии.</w:t>
      </w:r>
    </w:p>
    <w:p w:rsidR="00747DA8" w:rsidRPr="00271383"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4.2. Орган внутреннего муниципального финансового</w:t>
      </w:r>
      <w:r w:rsidR="00A25E82" w:rsidRPr="00271383">
        <w:rPr>
          <w:rFonts w:ascii="Times New Roman" w:hAnsi="Times New Roman" w:cs="Times New Roman"/>
          <w:color w:val="000000"/>
          <w:sz w:val="28"/>
          <w:szCs w:val="28"/>
        </w:rPr>
        <w:t xml:space="preserve"> контроля</w:t>
      </w:r>
      <w:r w:rsidR="00747DA8" w:rsidRPr="00271383">
        <w:rPr>
          <w:rFonts w:ascii="Times New Roman" w:hAnsi="Times New Roman" w:cs="Times New Roman"/>
          <w:color w:val="000000"/>
          <w:sz w:val="28"/>
          <w:szCs w:val="28"/>
        </w:rPr>
        <w:t xml:space="preserve"> </w:t>
      </w:r>
      <w:r w:rsidR="00A25E82" w:rsidRPr="00271383">
        <w:rPr>
          <w:rFonts w:ascii="Times New Roman" w:hAnsi="Times New Roman" w:cs="Times New Roman"/>
          <w:sz w:val="28"/>
          <w:szCs w:val="28"/>
        </w:rPr>
        <w:t xml:space="preserve">Администрации </w:t>
      </w:r>
      <w:r w:rsidR="007E695C">
        <w:rPr>
          <w:rFonts w:ascii="Times New Roman" w:hAnsi="Times New Roman" w:cs="Times New Roman"/>
          <w:color w:val="000000"/>
          <w:sz w:val="28"/>
          <w:szCs w:val="28"/>
        </w:rPr>
        <w:t>(далее - орган контроля)</w:t>
      </w:r>
      <w:r w:rsidR="00A25E82" w:rsidRPr="0027138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осуществляет проверку соблюдения условий, целей и порядка предоставления субсидий получателями.</w:t>
      </w:r>
    </w:p>
    <w:p w:rsidR="00747DA8" w:rsidRPr="00271383"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4.3. В</w:t>
      </w:r>
      <w:r w:rsidR="00D91422" w:rsidRPr="00271383">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случае установления по итогам проверки, проведенной органом  </w:t>
      </w:r>
      <w:r w:rsidR="00F25779">
        <w:rPr>
          <w:rFonts w:ascii="Times New Roman" w:hAnsi="Times New Roman" w:cs="Times New Roman"/>
          <w:color w:val="000000"/>
          <w:sz w:val="28"/>
          <w:szCs w:val="28"/>
        </w:rPr>
        <w:t xml:space="preserve"> контроля</w:t>
      </w:r>
      <w:r w:rsidR="00747DA8" w:rsidRPr="00271383">
        <w:rPr>
          <w:rFonts w:ascii="Times New Roman" w:hAnsi="Times New Roman" w:cs="Times New Roman"/>
          <w:color w:val="000000"/>
          <w:sz w:val="28"/>
          <w:szCs w:val="28"/>
        </w:rPr>
        <w:t>, факта нарушения получателем субсидии условий, целей и порядка предоставления субсиди</w:t>
      </w:r>
      <w:r w:rsidR="00D91422" w:rsidRPr="00271383">
        <w:rPr>
          <w:rFonts w:ascii="Times New Roman" w:hAnsi="Times New Roman" w:cs="Times New Roman"/>
          <w:color w:val="000000"/>
          <w:sz w:val="28"/>
          <w:szCs w:val="28"/>
        </w:rPr>
        <w:t>и,</w:t>
      </w:r>
      <w:r w:rsidR="00747DA8" w:rsidRPr="00271383">
        <w:rPr>
          <w:rFonts w:ascii="Times New Roman" w:hAnsi="Times New Roman" w:cs="Times New Roman"/>
          <w:color w:val="000000"/>
          <w:sz w:val="28"/>
          <w:szCs w:val="28"/>
        </w:rPr>
        <w:t xml:space="preserve"> предусмотренн</w:t>
      </w:r>
      <w:r w:rsidR="00D91422" w:rsidRPr="00271383">
        <w:rPr>
          <w:rFonts w:ascii="Times New Roman" w:hAnsi="Times New Roman" w:cs="Times New Roman"/>
          <w:color w:val="000000"/>
          <w:sz w:val="28"/>
          <w:szCs w:val="28"/>
        </w:rPr>
        <w:t>ой</w:t>
      </w:r>
      <w:r w:rsidR="00747DA8" w:rsidRPr="00271383">
        <w:rPr>
          <w:rFonts w:ascii="Times New Roman" w:hAnsi="Times New Roman" w:cs="Times New Roman"/>
          <w:color w:val="000000"/>
          <w:sz w:val="28"/>
          <w:szCs w:val="28"/>
        </w:rPr>
        <w:t xml:space="preserve"> настоящим Порядком и соглашением, субсидия подлежит возврату в местный бюджет.</w:t>
      </w:r>
    </w:p>
    <w:p w:rsidR="00747DA8" w:rsidRPr="00271383"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4.4. В случае выявления Администрацией или органом</w:t>
      </w:r>
      <w:r w:rsidR="00071686">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контроля нарушений получателем субсидии условий предоставления субсидии, по фактам проверок составляется акт в течени</w:t>
      </w:r>
      <w:r w:rsidR="00337F0E" w:rsidRPr="00271383">
        <w:rPr>
          <w:rFonts w:ascii="Times New Roman" w:hAnsi="Times New Roman" w:cs="Times New Roman"/>
          <w:color w:val="000000"/>
          <w:sz w:val="28"/>
          <w:szCs w:val="28"/>
        </w:rPr>
        <w:t>е</w:t>
      </w:r>
      <w:r w:rsidR="00747DA8" w:rsidRPr="00271383">
        <w:rPr>
          <w:rFonts w:ascii="Times New Roman" w:hAnsi="Times New Roman" w:cs="Times New Roman"/>
          <w:color w:val="000000"/>
          <w:sz w:val="28"/>
          <w:szCs w:val="28"/>
        </w:rPr>
        <w:t xml:space="preserve"> одного дня с момента выявления нарушения, в </w:t>
      </w:r>
      <w:r w:rsidR="00747DA8" w:rsidRPr="00271383">
        <w:rPr>
          <w:rFonts w:ascii="Times New Roman" w:hAnsi="Times New Roman" w:cs="Times New Roman"/>
          <w:color w:val="000000"/>
          <w:sz w:val="28"/>
          <w:szCs w:val="28"/>
        </w:rPr>
        <w:lastRenderedPageBreak/>
        <w:t xml:space="preserve">котором указываются выявленные нарушения и сроки их устранения, решение о приостановлении выплаты субсидии. Не позднее 3 рабочих дней, </w:t>
      </w:r>
      <w:proofErr w:type="gramStart"/>
      <w:r w:rsidR="00747DA8" w:rsidRPr="00271383">
        <w:rPr>
          <w:rFonts w:ascii="Times New Roman" w:hAnsi="Times New Roman" w:cs="Times New Roman"/>
          <w:color w:val="000000"/>
          <w:sz w:val="28"/>
          <w:szCs w:val="28"/>
        </w:rPr>
        <w:t>с даты выявления</w:t>
      </w:r>
      <w:proofErr w:type="gramEnd"/>
      <w:r w:rsidR="00747DA8" w:rsidRPr="00271383">
        <w:rPr>
          <w:rFonts w:ascii="Times New Roman" w:hAnsi="Times New Roman" w:cs="Times New Roman"/>
          <w:color w:val="000000"/>
          <w:sz w:val="28"/>
          <w:szCs w:val="28"/>
        </w:rPr>
        <w:t xml:space="preserve"> нарушения, указанный акт направляется получателю субсидии способом, обеспечивающим подтверждение его получения. Выплата субсидии приостанавливается со дня составления акта до момента устранения выявленного нарушения.</w:t>
      </w:r>
    </w:p>
    <w:p w:rsidR="00747DA8" w:rsidRPr="00271383"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4.5. В случае устранения выявленных нарушений в сроки, указанные в акте, перечисление субсидии возобновляется в срок не позднее 5 календарных дней с момента устранения нарушения.</w:t>
      </w:r>
    </w:p>
    <w:p w:rsidR="00747DA8" w:rsidRPr="00271383"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4.6. В случае, если выявленные нарушения не устранены получателем субсидии в сроки, указанные в акте, а также в случае нецелевого использования субсидии, Администрация принимает меры по возврату субсидий путем направления получателю субсидии письменного требования о возврате субсидий в </w:t>
      </w:r>
      <w:r w:rsidR="00410733">
        <w:rPr>
          <w:rFonts w:ascii="Times New Roman" w:hAnsi="Times New Roman" w:cs="Times New Roman"/>
          <w:color w:val="000000"/>
          <w:sz w:val="28"/>
          <w:szCs w:val="28"/>
        </w:rPr>
        <w:t xml:space="preserve">местный </w:t>
      </w:r>
      <w:r w:rsidR="00747DA8" w:rsidRPr="00271383">
        <w:rPr>
          <w:rFonts w:ascii="Times New Roman" w:hAnsi="Times New Roman" w:cs="Times New Roman"/>
          <w:color w:val="000000"/>
          <w:sz w:val="28"/>
          <w:szCs w:val="28"/>
        </w:rPr>
        <w:t>бюджет в течение 10 рабочих дней со дня получения получателем субсидии письменного требования.</w:t>
      </w:r>
    </w:p>
    <w:p w:rsidR="00747DA8" w:rsidRPr="00271383"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4.7. В срок не позднее 5 рабочих дней </w:t>
      </w:r>
      <w:proofErr w:type="gramStart"/>
      <w:r w:rsidR="00747DA8" w:rsidRPr="00271383">
        <w:rPr>
          <w:rFonts w:ascii="Times New Roman" w:hAnsi="Times New Roman" w:cs="Times New Roman"/>
          <w:color w:val="000000"/>
          <w:sz w:val="28"/>
          <w:szCs w:val="28"/>
        </w:rPr>
        <w:t>с даты направления</w:t>
      </w:r>
      <w:proofErr w:type="gramEnd"/>
      <w:r w:rsidR="00747DA8" w:rsidRPr="00271383">
        <w:rPr>
          <w:rFonts w:ascii="Times New Roman" w:hAnsi="Times New Roman" w:cs="Times New Roman"/>
          <w:color w:val="000000"/>
          <w:sz w:val="28"/>
          <w:szCs w:val="28"/>
        </w:rPr>
        <w:t xml:space="preserve"> получателю субсидии требования о возврате субсидии, содержащее сумму, сроки, реквизиты</w:t>
      </w:r>
      <w:r w:rsidR="004341F0" w:rsidRPr="00271383">
        <w:rPr>
          <w:rFonts w:ascii="Times New Roman" w:hAnsi="Times New Roman" w:cs="Times New Roman"/>
          <w:color w:val="000000"/>
          <w:sz w:val="28"/>
          <w:szCs w:val="28"/>
        </w:rPr>
        <w:t xml:space="preserve"> для</w:t>
      </w:r>
      <w:r w:rsidR="00747DA8" w:rsidRPr="00271383">
        <w:rPr>
          <w:rFonts w:ascii="Times New Roman" w:hAnsi="Times New Roman" w:cs="Times New Roman"/>
          <w:color w:val="000000"/>
          <w:sz w:val="28"/>
          <w:szCs w:val="28"/>
        </w:rPr>
        <w:t xml:space="preserve"> перечислен</w:t>
      </w:r>
      <w:r w:rsidR="004341F0" w:rsidRPr="00271383">
        <w:rPr>
          <w:rFonts w:ascii="Times New Roman" w:hAnsi="Times New Roman" w:cs="Times New Roman"/>
          <w:color w:val="000000"/>
          <w:sz w:val="28"/>
          <w:szCs w:val="28"/>
        </w:rPr>
        <w:t>ия</w:t>
      </w:r>
      <w:r w:rsidR="00747DA8" w:rsidRPr="00271383">
        <w:rPr>
          <w:rFonts w:ascii="Times New Roman" w:hAnsi="Times New Roman" w:cs="Times New Roman"/>
          <w:color w:val="000000"/>
          <w:sz w:val="28"/>
          <w:szCs w:val="28"/>
        </w:rPr>
        <w:t xml:space="preserve"> средств, Администрация  прекращает предоставление субсидии.</w:t>
      </w:r>
    </w:p>
    <w:p w:rsidR="00747DA8" w:rsidRPr="00271383"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4.8. При не возврате субсидий в указанный срок сумма, израсходованная с нарушением условий ее предоставления либо не по целевому назначению, подлежит взысканию в порядке, установленном законодательством Российской Федерации.</w:t>
      </w:r>
    </w:p>
    <w:p w:rsidR="00747DA8"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4.9. В случае нарушения получателем субсидий условий предоставления субсидий, установленных при их предоставлении, выявленных по результатам проверок, проведенных Администрацией или органом контроля, к получателю субсидий применяются штрафные санкции - финансовая, административная, уголовная ответственность в соответствии с действующим законодательством Российской Федерации.</w:t>
      </w:r>
    </w:p>
    <w:p w:rsidR="00B35214" w:rsidRPr="00271383" w:rsidRDefault="00B35214"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4.10.В случае </w:t>
      </w:r>
      <w:proofErr w:type="spellStart"/>
      <w:r>
        <w:rPr>
          <w:rFonts w:ascii="Times New Roman" w:hAnsi="Times New Roman" w:cs="Times New Roman"/>
          <w:color w:val="000000"/>
          <w:sz w:val="28"/>
          <w:szCs w:val="28"/>
        </w:rPr>
        <w:t>недостижения</w:t>
      </w:r>
      <w:proofErr w:type="spellEnd"/>
      <w:r>
        <w:rPr>
          <w:rFonts w:ascii="Times New Roman" w:hAnsi="Times New Roman" w:cs="Times New Roman"/>
          <w:color w:val="000000"/>
          <w:sz w:val="28"/>
          <w:szCs w:val="28"/>
        </w:rPr>
        <w:t xml:space="preserve"> установленных соглашением сроков значения результата предоставления субсидии</w:t>
      </w:r>
      <w:r w:rsidR="00A6377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A63770">
        <w:rPr>
          <w:rFonts w:ascii="Times New Roman" w:hAnsi="Times New Roman" w:cs="Times New Roman"/>
          <w:color w:val="000000"/>
          <w:sz w:val="28"/>
          <w:szCs w:val="28"/>
        </w:rPr>
        <w:t>предусматривается</w:t>
      </w:r>
      <w:r>
        <w:rPr>
          <w:rFonts w:ascii="Times New Roman" w:hAnsi="Times New Roman" w:cs="Times New Roman"/>
          <w:color w:val="000000"/>
          <w:sz w:val="28"/>
          <w:szCs w:val="28"/>
        </w:rPr>
        <w:t xml:space="preserve"> пени в размере одной </w:t>
      </w:r>
      <w:proofErr w:type="spellStart"/>
      <w:r>
        <w:rPr>
          <w:rFonts w:ascii="Times New Roman" w:hAnsi="Times New Roman" w:cs="Times New Roman"/>
          <w:color w:val="000000"/>
          <w:sz w:val="28"/>
          <w:szCs w:val="28"/>
        </w:rPr>
        <w:t>трехсотшестидесятой</w:t>
      </w:r>
      <w:proofErr w:type="spellEnd"/>
      <w:r>
        <w:rPr>
          <w:rFonts w:ascii="Times New Roman" w:hAnsi="Times New Roman" w:cs="Times New Roman"/>
          <w:color w:val="000000"/>
          <w:sz w:val="28"/>
          <w:szCs w:val="28"/>
        </w:rPr>
        <w:t xml:space="preserve"> ключевой ставки Центрального банка Российской Федерации, действующей</w:t>
      </w:r>
      <w:r w:rsidR="00A63770">
        <w:rPr>
          <w:rFonts w:ascii="Times New Roman" w:hAnsi="Times New Roman" w:cs="Times New Roman"/>
          <w:color w:val="000000"/>
          <w:sz w:val="28"/>
          <w:szCs w:val="28"/>
        </w:rPr>
        <w:t xml:space="preserve"> на дату начала начисления пени, от суммы субсидии, подлежащей возвр</w:t>
      </w:r>
      <w:r w:rsidR="0031513D">
        <w:rPr>
          <w:rFonts w:ascii="Times New Roman" w:hAnsi="Times New Roman" w:cs="Times New Roman"/>
          <w:color w:val="000000"/>
          <w:sz w:val="28"/>
          <w:szCs w:val="28"/>
        </w:rPr>
        <w:t>ату, за каждый день просрочки (</w:t>
      </w:r>
      <w:r w:rsidR="00A63770">
        <w:rPr>
          <w:rFonts w:ascii="Times New Roman" w:hAnsi="Times New Roman" w:cs="Times New Roman"/>
          <w:color w:val="000000"/>
          <w:sz w:val="28"/>
          <w:szCs w:val="28"/>
        </w:rPr>
        <w:t>с первого дня, следующего за плановой датой достижения результата предоставления субсидии до дня возврата субсидии в местный бюджет (при необходимости).</w:t>
      </w:r>
      <w:proofErr w:type="gramEnd"/>
    </w:p>
    <w:p w:rsidR="007C02A5" w:rsidRPr="00271383" w:rsidRDefault="00CA440B" w:rsidP="00271383">
      <w:pPr>
        <w:pStyle w:val="af2"/>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7D5F85" w:rsidRPr="00271383">
        <w:rPr>
          <w:rFonts w:ascii="Times New Roman" w:hAnsi="Times New Roman" w:cs="Times New Roman"/>
          <w:color w:val="333333"/>
          <w:sz w:val="28"/>
          <w:szCs w:val="28"/>
        </w:rPr>
        <w:t>4.1</w:t>
      </w:r>
      <w:r w:rsidR="00A63770">
        <w:rPr>
          <w:rFonts w:ascii="Times New Roman" w:hAnsi="Times New Roman" w:cs="Times New Roman"/>
          <w:color w:val="333333"/>
          <w:sz w:val="28"/>
          <w:szCs w:val="28"/>
        </w:rPr>
        <w:t>1</w:t>
      </w:r>
      <w:r w:rsidR="007D5F85" w:rsidRPr="00271383">
        <w:rPr>
          <w:rFonts w:ascii="Times New Roman" w:hAnsi="Times New Roman" w:cs="Times New Roman"/>
          <w:color w:val="333333"/>
          <w:sz w:val="28"/>
          <w:szCs w:val="28"/>
        </w:rPr>
        <w:t>.</w:t>
      </w:r>
      <w:r w:rsidR="0069758A" w:rsidRPr="00271383">
        <w:rPr>
          <w:rFonts w:ascii="Times New Roman" w:hAnsi="Times New Roman" w:cs="Times New Roman"/>
          <w:color w:val="333333"/>
          <w:sz w:val="28"/>
          <w:szCs w:val="28"/>
        </w:rPr>
        <w:t xml:space="preserve">Мониторинг </w:t>
      </w:r>
      <w:r w:rsidR="007D5F85" w:rsidRPr="00271383">
        <w:rPr>
          <w:rFonts w:ascii="Times New Roman" w:hAnsi="Times New Roman" w:cs="Times New Roman"/>
          <w:color w:val="333333"/>
          <w:sz w:val="28"/>
          <w:szCs w:val="28"/>
        </w:rPr>
        <w:t xml:space="preserve">достижения результатов предоставления субсидии </w:t>
      </w:r>
      <w:r w:rsidR="0069758A" w:rsidRPr="00271383">
        <w:rPr>
          <w:rFonts w:ascii="Times New Roman" w:hAnsi="Times New Roman" w:cs="Times New Roman"/>
          <w:color w:val="333333"/>
          <w:sz w:val="28"/>
          <w:szCs w:val="28"/>
        </w:rPr>
        <w:t>проводится</w:t>
      </w:r>
      <w:r w:rsidR="007C02A5" w:rsidRPr="00271383">
        <w:rPr>
          <w:rFonts w:ascii="Times New Roman" w:hAnsi="Times New Roman" w:cs="Times New Roman"/>
          <w:color w:val="333333"/>
          <w:sz w:val="28"/>
          <w:szCs w:val="28"/>
        </w:rPr>
        <w:t>:</w:t>
      </w:r>
    </w:p>
    <w:p w:rsidR="0069758A" w:rsidRPr="00271383" w:rsidRDefault="007D5F85" w:rsidP="00271383">
      <w:pPr>
        <w:pStyle w:val="af2"/>
        <w:jc w:val="both"/>
        <w:rPr>
          <w:rFonts w:ascii="Times New Roman" w:hAnsi="Times New Roman" w:cs="Times New Roman"/>
          <w:color w:val="333333"/>
          <w:sz w:val="28"/>
          <w:szCs w:val="28"/>
        </w:rPr>
      </w:pPr>
      <w:r w:rsidRPr="00271383">
        <w:rPr>
          <w:rFonts w:ascii="Times New Roman" w:hAnsi="Times New Roman" w:cs="Times New Roman"/>
          <w:color w:val="333333"/>
          <w:sz w:val="28"/>
          <w:szCs w:val="28"/>
        </w:rPr>
        <w:t xml:space="preserve"> </w:t>
      </w:r>
      <w:r w:rsidR="00CA440B">
        <w:rPr>
          <w:rFonts w:ascii="Times New Roman" w:hAnsi="Times New Roman" w:cs="Times New Roman"/>
          <w:color w:val="333333"/>
          <w:sz w:val="28"/>
          <w:szCs w:val="28"/>
        </w:rPr>
        <w:t xml:space="preserve">   </w:t>
      </w:r>
      <w:r w:rsidR="00F25779">
        <w:rPr>
          <w:rFonts w:ascii="Times New Roman" w:hAnsi="Times New Roman" w:cs="Times New Roman"/>
          <w:color w:val="333333"/>
          <w:sz w:val="28"/>
          <w:szCs w:val="28"/>
        </w:rPr>
        <w:t xml:space="preserve">- </w:t>
      </w:r>
      <w:r w:rsidRPr="00271383">
        <w:rPr>
          <w:rFonts w:ascii="Times New Roman" w:hAnsi="Times New Roman" w:cs="Times New Roman"/>
          <w:color w:val="333333"/>
          <w:sz w:val="28"/>
          <w:szCs w:val="28"/>
        </w:rPr>
        <w:t>главны</w:t>
      </w:r>
      <w:r w:rsidR="007C02A5" w:rsidRPr="00271383">
        <w:rPr>
          <w:rFonts w:ascii="Times New Roman" w:hAnsi="Times New Roman" w:cs="Times New Roman"/>
          <w:color w:val="333333"/>
          <w:sz w:val="28"/>
          <w:szCs w:val="28"/>
        </w:rPr>
        <w:t>м</w:t>
      </w:r>
      <w:r w:rsidRPr="00271383">
        <w:rPr>
          <w:rFonts w:ascii="Times New Roman" w:hAnsi="Times New Roman" w:cs="Times New Roman"/>
          <w:color w:val="333333"/>
          <w:sz w:val="28"/>
          <w:szCs w:val="28"/>
        </w:rPr>
        <w:t xml:space="preserve"> распорядител</w:t>
      </w:r>
      <w:r w:rsidR="007C02A5" w:rsidRPr="00271383">
        <w:rPr>
          <w:rFonts w:ascii="Times New Roman" w:hAnsi="Times New Roman" w:cs="Times New Roman"/>
          <w:color w:val="333333"/>
          <w:sz w:val="28"/>
          <w:szCs w:val="28"/>
        </w:rPr>
        <w:t>ем</w:t>
      </w:r>
      <w:r w:rsidRPr="00271383">
        <w:rPr>
          <w:rFonts w:ascii="Times New Roman" w:hAnsi="Times New Roman" w:cs="Times New Roman"/>
          <w:color w:val="333333"/>
          <w:sz w:val="28"/>
          <w:szCs w:val="28"/>
        </w:rPr>
        <w:t xml:space="preserve"> бюджетных средств</w:t>
      </w:r>
      <w:r w:rsidR="0069758A" w:rsidRPr="00271383">
        <w:rPr>
          <w:rFonts w:ascii="Times New Roman" w:hAnsi="Times New Roman" w:cs="Times New Roman"/>
          <w:color w:val="333333"/>
          <w:sz w:val="28"/>
          <w:szCs w:val="28"/>
        </w:rPr>
        <w:t>, до котор</w:t>
      </w:r>
      <w:r w:rsidR="007C02A5" w:rsidRPr="00271383">
        <w:rPr>
          <w:rFonts w:ascii="Times New Roman" w:hAnsi="Times New Roman" w:cs="Times New Roman"/>
          <w:color w:val="333333"/>
          <w:sz w:val="28"/>
          <w:szCs w:val="28"/>
        </w:rPr>
        <w:t>ого</w:t>
      </w:r>
      <w:r w:rsidR="0069758A" w:rsidRPr="00271383">
        <w:rPr>
          <w:rFonts w:ascii="Times New Roman" w:hAnsi="Times New Roman" w:cs="Times New Roman"/>
          <w:color w:val="333333"/>
          <w:sz w:val="28"/>
          <w:szCs w:val="28"/>
        </w:rPr>
        <w:t xml:space="preserve"> в установленном порядке в соответствии с бюджетным законодательством Российской Федерации как получател</w:t>
      </w:r>
      <w:r w:rsidR="00D75A21">
        <w:rPr>
          <w:rFonts w:ascii="Times New Roman" w:hAnsi="Times New Roman" w:cs="Times New Roman"/>
          <w:color w:val="333333"/>
          <w:sz w:val="28"/>
          <w:szCs w:val="28"/>
        </w:rPr>
        <w:t>ю</w:t>
      </w:r>
      <w:r w:rsidR="0069758A" w:rsidRPr="00271383">
        <w:rPr>
          <w:rFonts w:ascii="Times New Roman" w:hAnsi="Times New Roman" w:cs="Times New Roman"/>
          <w:color w:val="333333"/>
          <w:sz w:val="28"/>
          <w:szCs w:val="28"/>
        </w:rPr>
        <w:t xml:space="preserve"> бюджетных средств доведены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69758A" w:rsidRPr="00271383" w:rsidRDefault="00093DC9" w:rsidP="00271383">
      <w:pPr>
        <w:pStyle w:val="af2"/>
        <w:jc w:val="both"/>
        <w:rPr>
          <w:rFonts w:ascii="Times New Roman" w:hAnsi="Times New Roman" w:cs="Times New Roman"/>
          <w:color w:val="333333"/>
          <w:sz w:val="28"/>
          <w:szCs w:val="28"/>
        </w:rPr>
      </w:pPr>
      <w:r w:rsidRPr="00271383">
        <w:rPr>
          <w:rFonts w:ascii="Times New Roman" w:hAnsi="Times New Roman" w:cs="Times New Roman"/>
          <w:color w:val="333333"/>
          <w:sz w:val="28"/>
          <w:szCs w:val="28"/>
        </w:rPr>
        <w:t xml:space="preserve"> </w:t>
      </w:r>
      <w:r w:rsidR="00CA440B">
        <w:rPr>
          <w:rFonts w:ascii="Times New Roman" w:hAnsi="Times New Roman" w:cs="Times New Roman"/>
          <w:color w:val="333333"/>
          <w:sz w:val="28"/>
          <w:szCs w:val="28"/>
        </w:rPr>
        <w:t xml:space="preserve">   </w:t>
      </w:r>
      <w:r w:rsidR="00F25779">
        <w:rPr>
          <w:rFonts w:ascii="Times New Roman" w:hAnsi="Times New Roman" w:cs="Times New Roman"/>
          <w:color w:val="333333"/>
          <w:sz w:val="28"/>
          <w:szCs w:val="28"/>
        </w:rPr>
        <w:t xml:space="preserve">- </w:t>
      </w:r>
      <w:r w:rsidR="0069758A" w:rsidRPr="00271383">
        <w:rPr>
          <w:rFonts w:ascii="Times New Roman" w:hAnsi="Times New Roman" w:cs="Times New Roman"/>
          <w:color w:val="333333"/>
          <w:sz w:val="28"/>
          <w:szCs w:val="28"/>
        </w:rPr>
        <w:t xml:space="preserve">финансовым органом муниципального образования - в отношении субсидий, предоставляемых из </w:t>
      </w:r>
      <w:r w:rsidRPr="00271383">
        <w:rPr>
          <w:rFonts w:ascii="Times New Roman" w:hAnsi="Times New Roman" w:cs="Times New Roman"/>
          <w:color w:val="333333"/>
          <w:sz w:val="28"/>
          <w:szCs w:val="28"/>
        </w:rPr>
        <w:t>местного</w:t>
      </w:r>
      <w:r w:rsidR="0069758A" w:rsidRPr="00271383">
        <w:rPr>
          <w:rFonts w:ascii="Times New Roman" w:hAnsi="Times New Roman" w:cs="Times New Roman"/>
          <w:color w:val="333333"/>
          <w:sz w:val="28"/>
          <w:szCs w:val="28"/>
        </w:rPr>
        <w:t xml:space="preserve"> бюджета.</w:t>
      </w:r>
    </w:p>
    <w:p w:rsidR="0069758A" w:rsidRDefault="00CA440B" w:rsidP="00271383">
      <w:pPr>
        <w:pStyle w:val="af2"/>
        <w:jc w:val="both"/>
        <w:rPr>
          <w:rFonts w:ascii="Times New Roman" w:hAnsi="Times New Roman" w:cs="Times New Roman"/>
          <w:color w:val="000000" w:themeColor="text1"/>
          <w:sz w:val="28"/>
          <w:szCs w:val="28"/>
        </w:rPr>
      </w:pPr>
      <w:r>
        <w:rPr>
          <w:rFonts w:ascii="Times New Roman" w:hAnsi="Times New Roman" w:cs="Times New Roman"/>
          <w:color w:val="333333"/>
          <w:sz w:val="28"/>
          <w:szCs w:val="28"/>
        </w:rPr>
        <w:t xml:space="preserve">   </w:t>
      </w:r>
      <w:r w:rsidR="00093DC9" w:rsidRPr="00CA440B">
        <w:rPr>
          <w:rFonts w:ascii="Times New Roman" w:hAnsi="Times New Roman" w:cs="Times New Roman"/>
          <w:color w:val="000000" w:themeColor="text1"/>
          <w:sz w:val="28"/>
          <w:szCs w:val="28"/>
        </w:rPr>
        <w:t>Мониторинг достижения результатов предоставления субсидии осуществляется в соответствии с п</w:t>
      </w:r>
      <w:r w:rsidR="0069758A" w:rsidRPr="00CA440B">
        <w:rPr>
          <w:rFonts w:ascii="Times New Roman" w:hAnsi="Times New Roman" w:cs="Times New Roman"/>
          <w:color w:val="000000" w:themeColor="text1"/>
          <w:sz w:val="28"/>
          <w:szCs w:val="28"/>
        </w:rPr>
        <w:t>риказ</w:t>
      </w:r>
      <w:r w:rsidR="00093DC9" w:rsidRPr="00CA440B">
        <w:rPr>
          <w:rFonts w:ascii="Times New Roman" w:hAnsi="Times New Roman" w:cs="Times New Roman"/>
          <w:color w:val="000000" w:themeColor="text1"/>
          <w:sz w:val="28"/>
          <w:szCs w:val="28"/>
        </w:rPr>
        <w:t>ом</w:t>
      </w:r>
      <w:r w:rsidR="0069758A" w:rsidRPr="00CA440B">
        <w:rPr>
          <w:rFonts w:ascii="Times New Roman" w:hAnsi="Times New Roman" w:cs="Times New Roman"/>
          <w:color w:val="000000" w:themeColor="text1"/>
          <w:sz w:val="28"/>
          <w:szCs w:val="28"/>
        </w:rPr>
        <w:t xml:space="preserve"> Минфина России от 29</w:t>
      </w:r>
      <w:r w:rsidR="00093DC9" w:rsidRPr="00CA440B">
        <w:rPr>
          <w:rFonts w:ascii="Times New Roman" w:hAnsi="Times New Roman" w:cs="Times New Roman"/>
          <w:color w:val="000000" w:themeColor="text1"/>
          <w:sz w:val="28"/>
          <w:szCs w:val="28"/>
        </w:rPr>
        <w:t>.09.</w:t>
      </w:r>
      <w:r w:rsidR="0069758A" w:rsidRPr="00CA440B">
        <w:rPr>
          <w:rFonts w:ascii="Times New Roman" w:hAnsi="Times New Roman" w:cs="Times New Roman"/>
          <w:color w:val="000000" w:themeColor="text1"/>
          <w:sz w:val="28"/>
          <w:szCs w:val="28"/>
        </w:rPr>
        <w:t>2021</w:t>
      </w:r>
      <w:r w:rsidR="00F25779" w:rsidRPr="00CA440B">
        <w:rPr>
          <w:rFonts w:ascii="Times New Roman" w:hAnsi="Times New Roman" w:cs="Times New Roman"/>
          <w:color w:val="000000" w:themeColor="text1"/>
          <w:sz w:val="28"/>
          <w:szCs w:val="28"/>
        </w:rPr>
        <w:t xml:space="preserve"> </w:t>
      </w:r>
      <w:r w:rsidR="0069758A" w:rsidRPr="00CA440B">
        <w:rPr>
          <w:rFonts w:ascii="Times New Roman" w:hAnsi="Times New Roman" w:cs="Times New Roman"/>
          <w:color w:val="000000" w:themeColor="text1"/>
          <w:sz w:val="28"/>
          <w:szCs w:val="28"/>
        </w:rPr>
        <w:t xml:space="preserve">№ 138н </w:t>
      </w:r>
      <w:r w:rsidR="00093DC9" w:rsidRPr="00CA440B">
        <w:rPr>
          <w:rFonts w:ascii="Times New Roman" w:hAnsi="Times New Roman" w:cs="Times New Roman"/>
          <w:color w:val="000000" w:themeColor="text1"/>
          <w:sz w:val="28"/>
          <w:szCs w:val="28"/>
        </w:rPr>
        <w:t>«</w:t>
      </w:r>
      <w:r w:rsidR="0069758A" w:rsidRPr="00CA440B">
        <w:rPr>
          <w:rFonts w:ascii="Times New Roman" w:hAnsi="Times New Roman" w:cs="Times New Roman"/>
          <w:color w:val="000000" w:themeColor="text1"/>
          <w:sz w:val="28"/>
          <w:szCs w:val="28"/>
        </w:rPr>
        <w:t xml:space="preserve">Об утверждении </w:t>
      </w:r>
      <w:proofErr w:type="gramStart"/>
      <w:r w:rsidR="0069758A" w:rsidRPr="00CA440B">
        <w:rPr>
          <w:rFonts w:ascii="Times New Roman" w:hAnsi="Times New Roman" w:cs="Times New Roman"/>
          <w:color w:val="000000" w:themeColor="text1"/>
          <w:sz w:val="28"/>
          <w:szCs w:val="28"/>
        </w:rPr>
        <w:t>Порядка проведения мониторинга достижения результатов предоставления</w:t>
      </w:r>
      <w:proofErr w:type="gramEnd"/>
      <w:r w:rsidR="0069758A" w:rsidRPr="00CA440B">
        <w:rPr>
          <w:rFonts w:ascii="Times New Roman" w:hAnsi="Times New Roman" w:cs="Times New Roman"/>
          <w:color w:val="000000" w:themeColor="text1"/>
          <w:sz w:val="28"/>
          <w:szCs w:val="28"/>
        </w:rPr>
        <w:t xml:space="preserve">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sidR="00093DC9" w:rsidRPr="00CA440B">
        <w:rPr>
          <w:rFonts w:ascii="Times New Roman" w:hAnsi="Times New Roman" w:cs="Times New Roman"/>
          <w:color w:val="000000" w:themeColor="text1"/>
          <w:sz w:val="28"/>
          <w:szCs w:val="28"/>
        </w:rPr>
        <w:t>».</w:t>
      </w:r>
    </w:p>
    <w:p w:rsidR="00C8017A" w:rsidRPr="0077793F" w:rsidRDefault="00C8017A" w:rsidP="00271383">
      <w:pPr>
        <w:pStyle w:val="af2"/>
        <w:jc w:val="both"/>
        <w:rPr>
          <w:rFonts w:ascii="Times New Roman" w:hAnsi="Times New Roman" w:cs="Times New Roman"/>
          <w:color w:val="000000" w:themeColor="text1"/>
          <w:sz w:val="28"/>
          <w:szCs w:val="28"/>
        </w:rPr>
      </w:pPr>
    </w:p>
    <w:p w:rsidR="00F25779" w:rsidRDefault="00747DA8" w:rsidP="00F25779">
      <w:pPr>
        <w:pStyle w:val="af2"/>
        <w:jc w:val="center"/>
        <w:rPr>
          <w:rFonts w:ascii="Times New Roman" w:hAnsi="Times New Roman" w:cs="Times New Roman"/>
          <w:b/>
          <w:color w:val="000000"/>
          <w:sz w:val="28"/>
          <w:szCs w:val="28"/>
        </w:rPr>
      </w:pPr>
      <w:r w:rsidRPr="00271383">
        <w:rPr>
          <w:rFonts w:ascii="Times New Roman" w:hAnsi="Times New Roman" w:cs="Times New Roman"/>
          <w:b/>
          <w:color w:val="000000"/>
          <w:sz w:val="28"/>
          <w:szCs w:val="28"/>
        </w:rPr>
        <w:t>5. Порядок оценки эффективности и целевого использования субсидий</w:t>
      </w:r>
    </w:p>
    <w:p w:rsidR="00C8017A" w:rsidRDefault="00C8017A" w:rsidP="00F25779">
      <w:pPr>
        <w:pStyle w:val="af2"/>
        <w:jc w:val="center"/>
        <w:rPr>
          <w:rFonts w:ascii="Times New Roman" w:hAnsi="Times New Roman" w:cs="Times New Roman"/>
          <w:b/>
          <w:color w:val="000000"/>
          <w:sz w:val="28"/>
          <w:szCs w:val="28"/>
        </w:rPr>
      </w:pPr>
    </w:p>
    <w:p w:rsidR="00747DA8" w:rsidRPr="00271383" w:rsidRDefault="00747DA8" w:rsidP="00CA440B">
      <w:pPr>
        <w:pStyle w:val="af2"/>
        <w:ind w:firstLine="284"/>
        <w:jc w:val="both"/>
        <w:rPr>
          <w:rFonts w:ascii="Times New Roman" w:hAnsi="Times New Roman" w:cs="Times New Roman"/>
          <w:color w:val="000000"/>
          <w:sz w:val="28"/>
          <w:szCs w:val="28"/>
        </w:rPr>
      </w:pPr>
      <w:r w:rsidRPr="00271383">
        <w:rPr>
          <w:rFonts w:ascii="Times New Roman" w:hAnsi="Times New Roman" w:cs="Times New Roman"/>
          <w:color w:val="000000"/>
          <w:sz w:val="28"/>
          <w:szCs w:val="28"/>
        </w:rPr>
        <w:t>5.1. Оценка эффективности и целевого использования субсидии осуществляется Администрацией на основании соответствующих отчетов получателей субсидий.</w:t>
      </w:r>
    </w:p>
    <w:p w:rsidR="00747DA8" w:rsidRPr="00271383"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 xml:space="preserve">5.2. Оценка целевого использования субсидии осуществляется по показателю соответствия суммы субсидии, перечисленной получателю субсидии по </w:t>
      </w:r>
      <w:r w:rsidR="00AC043E">
        <w:rPr>
          <w:rFonts w:ascii="Times New Roman" w:hAnsi="Times New Roman" w:cs="Times New Roman"/>
          <w:color w:val="000000"/>
          <w:sz w:val="28"/>
          <w:szCs w:val="28"/>
        </w:rPr>
        <w:t>С</w:t>
      </w:r>
      <w:r w:rsidR="00747DA8" w:rsidRPr="00271383">
        <w:rPr>
          <w:rFonts w:ascii="Times New Roman" w:hAnsi="Times New Roman" w:cs="Times New Roman"/>
          <w:color w:val="000000"/>
          <w:sz w:val="28"/>
          <w:szCs w:val="28"/>
        </w:rPr>
        <w:t xml:space="preserve">оглашению, сумме документально подтвержденных получателем субсидии выпадающих (недополученных доходов) в связи с применением  тарифа (цены) </w:t>
      </w:r>
      <w:r w:rsidR="00093DC9" w:rsidRPr="00271383">
        <w:rPr>
          <w:rFonts w:ascii="Times New Roman" w:hAnsi="Times New Roman" w:cs="Times New Roman"/>
          <w:color w:val="000000"/>
          <w:sz w:val="28"/>
          <w:szCs w:val="28"/>
        </w:rPr>
        <w:t xml:space="preserve">для населения </w:t>
      </w:r>
      <w:r w:rsidR="00747DA8" w:rsidRPr="00271383">
        <w:rPr>
          <w:rFonts w:ascii="Times New Roman" w:hAnsi="Times New Roman" w:cs="Times New Roman"/>
          <w:color w:val="000000"/>
          <w:sz w:val="28"/>
          <w:szCs w:val="28"/>
        </w:rPr>
        <w:t>на услуги бани.</w:t>
      </w:r>
    </w:p>
    <w:p w:rsidR="00747DA8" w:rsidRPr="00271383" w:rsidRDefault="00CA440B" w:rsidP="00271383">
      <w:pPr>
        <w:pStyle w:val="af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7DA8" w:rsidRPr="00271383">
        <w:rPr>
          <w:rFonts w:ascii="Times New Roman" w:hAnsi="Times New Roman" w:cs="Times New Roman"/>
          <w:color w:val="000000"/>
          <w:sz w:val="28"/>
          <w:szCs w:val="28"/>
        </w:rPr>
        <w:t>5.3. Оценка эффективности использования субсидий осуществляется по показателю полного возмещения суммы заявленных и документально подтвержденных получателем субсидии выпадающих (недополученных) доходов в связи с применением регулируемых в установленном порядке цен (тарифов) на услуги бани для населения.</w:t>
      </w:r>
    </w:p>
    <w:p w:rsidR="003A3C83" w:rsidRDefault="00747DA8" w:rsidP="00A90CED">
      <w:pPr>
        <w:pStyle w:val="af2"/>
        <w:jc w:val="both"/>
        <w:rPr>
          <w:rFonts w:ascii="Times New Roman" w:hAnsi="Times New Roman" w:cs="Times New Roman"/>
          <w:color w:val="000000"/>
          <w:sz w:val="28"/>
          <w:szCs w:val="28"/>
        </w:rPr>
      </w:pPr>
      <w:r w:rsidRPr="00271383">
        <w:rPr>
          <w:rFonts w:ascii="Times New Roman" w:hAnsi="Times New Roman" w:cs="Times New Roman"/>
          <w:color w:val="000000"/>
          <w:sz w:val="28"/>
          <w:szCs w:val="28"/>
        </w:rPr>
        <w:t> </w:t>
      </w:r>
    </w:p>
    <w:p w:rsidR="00F25779" w:rsidRDefault="00F25779" w:rsidP="00A90CED">
      <w:pPr>
        <w:pStyle w:val="af2"/>
        <w:jc w:val="both"/>
        <w:rPr>
          <w:rFonts w:ascii="Times New Roman" w:hAnsi="Times New Roman" w:cs="Times New Roman"/>
          <w:sz w:val="28"/>
          <w:szCs w:val="28"/>
        </w:rPr>
      </w:pPr>
    </w:p>
    <w:p w:rsidR="001A1177" w:rsidRPr="005911D6" w:rsidRDefault="001A1177" w:rsidP="00A90CED">
      <w:pPr>
        <w:pStyle w:val="af2"/>
        <w:jc w:val="both"/>
        <w:rPr>
          <w:rFonts w:ascii="Times New Roman" w:hAnsi="Times New Roman" w:cs="Times New Roman"/>
          <w:sz w:val="28"/>
          <w:szCs w:val="28"/>
        </w:rPr>
      </w:pPr>
    </w:p>
    <w:p w:rsidR="0077793F" w:rsidRPr="005911D6" w:rsidRDefault="0077793F" w:rsidP="00A90CED">
      <w:pPr>
        <w:pStyle w:val="af2"/>
        <w:jc w:val="both"/>
        <w:rPr>
          <w:rFonts w:ascii="Times New Roman" w:hAnsi="Times New Roman" w:cs="Times New Roman"/>
          <w:sz w:val="28"/>
          <w:szCs w:val="28"/>
        </w:rPr>
      </w:pPr>
    </w:p>
    <w:p w:rsidR="007214E8" w:rsidRDefault="00A41117" w:rsidP="00A90CED">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AA31AC">
        <w:rPr>
          <w:rFonts w:ascii="Times New Roman" w:hAnsi="Times New Roman" w:cs="Times New Roman"/>
          <w:sz w:val="28"/>
          <w:szCs w:val="28"/>
        </w:rPr>
        <w:t xml:space="preserve">                                             </w:t>
      </w:r>
      <w:r w:rsidR="00B74C6F">
        <w:rPr>
          <w:rFonts w:ascii="Times New Roman" w:hAnsi="Times New Roman" w:cs="Times New Roman"/>
          <w:sz w:val="28"/>
          <w:szCs w:val="28"/>
        </w:rPr>
        <w:t xml:space="preserve">                       </w:t>
      </w:r>
      <w:r w:rsidR="00AA31AC">
        <w:rPr>
          <w:rFonts w:ascii="Times New Roman" w:hAnsi="Times New Roman" w:cs="Times New Roman"/>
          <w:sz w:val="28"/>
          <w:szCs w:val="28"/>
        </w:rPr>
        <w:t xml:space="preserve"> </w:t>
      </w:r>
    </w:p>
    <w:p w:rsidR="007214E8" w:rsidRDefault="007214E8" w:rsidP="00A90CED">
      <w:pPr>
        <w:pStyle w:val="af2"/>
        <w:jc w:val="both"/>
        <w:rPr>
          <w:rFonts w:ascii="Times New Roman" w:hAnsi="Times New Roman" w:cs="Times New Roman"/>
          <w:sz w:val="28"/>
          <w:szCs w:val="28"/>
        </w:rPr>
      </w:pPr>
    </w:p>
    <w:p w:rsidR="007214E8" w:rsidRDefault="007214E8" w:rsidP="00A90CED">
      <w:pPr>
        <w:pStyle w:val="af2"/>
        <w:jc w:val="both"/>
        <w:rPr>
          <w:rFonts w:ascii="Times New Roman" w:hAnsi="Times New Roman" w:cs="Times New Roman"/>
          <w:sz w:val="28"/>
          <w:szCs w:val="28"/>
        </w:rPr>
      </w:pPr>
    </w:p>
    <w:p w:rsidR="007214E8" w:rsidRDefault="007214E8"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C8017A" w:rsidRDefault="00C8017A" w:rsidP="00A90CED">
      <w:pPr>
        <w:pStyle w:val="af2"/>
        <w:jc w:val="both"/>
        <w:rPr>
          <w:rFonts w:ascii="Times New Roman" w:hAnsi="Times New Roman" w:cs="Times New Roman"/>
          <w:sz w:val="28"/>
          <w:szCs w:val="28"/>
        </w:rPr>
      </w:pPr>
    </w:p>
    <w:p w:rsidR="00A90CED" w:rsidRPr="0077793F" w:rsidRDefault="007214E8" w:rsidP="00A90CED">
      <w:pPr>
        <w:pStyle w:val="af2"/>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00A90CED" w:rsidRPr="0077793F">
        <w:rPr>
          <w:rFonts w:ascii="Times New Roman" w:hAnsi="Times New Roman" w:cs="Times New Roman"/>
          <w:sz w:val="24"/>
          <w:szCs w:val="24"/>
        </w:rPr>
        <w:t xml:space="preserve">Приложение № 1 </w:t>
      </w:r>
    </w:p>
    <w:p w:rsidR="00035705" w:rsidRPr="0077793F" w:rsidRDefault="00035705" w:rsidP="00A90CED">
      <w:pPr>
        <w:pStyle w:val="af2"/>
        <w:jc w:val="both"/>
        <w:rPr>
          <w:rFonts w:ascii="Times New Roman" w:hAnsi="Times New Roman" w:cs="Times New Roman"/>
          <w:sz w:val="24"/>
          <w:szCs w:val="24"/>
        </w:rPr>
      </w:pPr>
      <w:r w:rsidRPr="0077793F">
        <w:rPr>
          <w:rFonts w:ascii="Times New Roman" w:hAnsi="Times New Roman" w:cs="Times New Roman"/>
          <w:sz w:val="24"/>
          <w:szCs w:val="24"/>
        </w:rPr>
        <w:t xml:space="preserve">                                                                               </w:t>
      </w:r>
      <w:r w:rsidR="0077793F" w:rsidRPr="005911D6">
        <w:rPr>
          <w:rFonts w:ascii="Times New Roman" w:hAnsi="Times New Roman" w:cs="Times New Roman"/>
          <w:sz w:val="24"/>
          <w:szCs w:val="24"/>
        </w:rPr>
        <w:t xml:space="preserve">  </w:t>
      </w:r>
      <w:r w:rsidR="00A90CED" w:rsidRPr="0077793F">
        <w:rPr>
          <w:rFonts w:ascii="Times New Roman" w:hAnsi="Times New Roman" w:cs="Times New Roman"/>
          <w:sz w:val="24"/>
          <w:szCs w:val="24"/>
        </w:rPr>
        <w:t>к Порядку</w:t>
      </w:r>
      <w:r w:rsidRPr="0077793F">
        <w:rPr>
          <w:rFonts w:ascii="Times New Roman" w:hAnsi="Times New Roman" w:cs="Times New Roman"/>
          <w:sz w:val="24"/>
          <w:szCs w:val="24"/>
        </w:rPr>
        <w:t xml:space="preserve"> предоставления                                                                                                                               </w:t>
      </w:r>
    </w:p>
    <w:p w:rsidR="00A90CED" w:rsidRPr="0077793F" w:rsidRDefault="00035705" w:rsidP="00A90CED">
      <w:pPr>
        <w:pStyle w:val="af2"/>
        <w:jc w:val="both"/>
        <w:rPr>
          <w:rFonts w:ascii="Times New Roman" w:hAnsi="Times New Roman" w:cs="Times New Roman"/>
          <w:sz w:val="24"/>
          <w:szCs w:val="24"/>
        </w:rPr>
      </w:pPr>
      <w:r w:rsidRPr="0077793F">
        <w:rPr>
          <w:rFonts w:ascii="Times New Roman" w:hAnsi="Times New Roman" w:cs="Times New Roman"/>
          <w:sz w:val="24"/>
          <w:szCs w:val="24"/>
        </w:rPr>
        <w:t xml:space="preserve">                                                                                 субсидии на возмещение затрат                                      </w:t>
      </w:r>
      <w:r>
        <w:rPr>
          <w:rFonts w:ascii="Times New Roman" w:hAnsi="Times New Roman" w:cs="Times New Roman"/>
          <w:sz w:val="28"/>
          <w:szCs w:val="28"/>
        </w:rPr>
        <w:t xml:space="preserve">                                         </w:t>
      </w:r>
    </w:p>
    <w:p w:rsidR="00A90CED" w:rsidRPr="0077793F" w:rsidRDefault="00035705" w:rsidP="00A90CED">
      <w:pPr>
        <w:pStyle w:val="af2"/>
        <w:jc w:val="both"/>
        <w:rPr>
          <w:rFonts w:ascii="Times New Roman" w:hAnsi="Times New Roman" w:cs="Times New Roman"/>
          <w:sz w:val="24"/>
          <w:szCs w:val="24"/>
        </w:rPr>
      </w:pPr>
      <w:r w:rsidRPr="0077793F">
        <w:rPr>
          <w:rFonts w:ascii="Times New Roman" w:hAnsi="Times New Roman" w:cs="Times New Roman"/>
          <w:sz w:val="24"/>
          <w:szCs w:val="24"/>
        </w:rPr>
        <w:t xml:space="preserve">                                                                                                      </w:t>
      </w:r>
      <w:r w:rsidR="00A90CED" w:rsidRPr="0077793F">
        <w:rPr>
          <w:rFonts w:ascii="Times New Roman" w:hAnsi="Times New Roman" w:cs="Times New Roman"/>
          <w:sz w:val="24"/>
          <w:szCs w:val="24"/>
        </w:rPr>
        <w:t>(ФОРМА)</w:t>
      </w:r>
    </w:p>
    <w:p w:rsidR="00A90CED" w:rsidRPr="001A1177" w:rsidRDefault="00A90CED" w:rsidP="000D2DDB">
      <w:pPr>
        <w:pStyle w:val="af2"/>
        <w:jc w:val="center"/>
        <w:rPr>
          <w:rFonts w:ascii="Times New Roman" w:hAnsi="Times New Roman" w:cs="Times New Roman"/>
          <w:sz w:val="28"/>
          <w:szCs w:val="28"/>
        </w:rPr>
      </w:pPr>
      <w:r w:rsidRPr="001A1177">
        <w:rPr>
          <w:rFonts w:ascii="Times New Roman" w:hAnsi="Times New Roman" w:cs="Times New Roman"/>
          <w:sz w:val="28"/>
          <w:szCs w:val="28"/>
        </w:rPr>
        <w:t>ЗАЯВКА</w:t>
      </w:r>
    </w:p>
    <w:p w:rsidR="00D47572" w:rsidRPr="001A1177" w:rsidRDefault="00D47572" w:rsidP="000D2DDB">
      <w:pPr>
        <w:pStyle w:val="af2"/>
        <w:jc w:val="center"/>
        <w:rPr>
          <w:rFonts w:ascii="Times New Roman" w:hAnsi="Times New Roman" w:cs="Times New Roman"/>
          <w:spacing w:val="-18"/>
          <w:sz w:val="28"/>
          <w:szCs w:val="28"/>
        </w:rPr>
      </w:pPr>
      <w:r w:rsidRPr="001A1177">
        <w:rPr>
          <w:rFonts w:ascii="Times New Roman" w:hAnsi="Times New Roman" w:cs="Times New Roman"/>
          <w:spacing w:val="-18"/>
          <w:sz w:val="28"/>
          <w:szCs w:val="28"/>
        </w:rPr>
        <w:t xml:space="preserve">о заключении Соглашения </w:t>
      </w:r>
      <w:r w:rsidRPr="001A1177">
        <w:rPr>
          <w:rFonts w:ascii="Times New Roman" w:hAnsi="Times New Roman" w:cs="Times New Roman"/>
          <w:spacing w:val="-18"/>
          <w:sz w:val="28"/>
          <w:szCs w:val="28"/>
        </w:rPr>
        <w:br/>
        <w:t xml:space="preserve">Сведения о </w:t>
      </w:r>
      <w:r w:rsidR="00406B00" w:rsidRPr="001A1177">
        <w:rPr>
          <w:rFonts w:ascii="Times New Roman" w:hAnsi="Times New Roman" w:cs="Times New Roman"/>
          <w:spacing w:val="-18"/>
          <w:sz w:val="28"/>
          <w:szCs w:val="28"/>
        </w:rPr>
        <w:t>получателе субсидии</w:t>
      </w:r>
      <w:r w:rsidR="00406B00" w:rsidRPr="001A1177">
        <w:rPr>
          <w:rFonts w:ascii="Times New Roman" w:hAnsi="Times New Roman" w:cs="Times New Roman"/>
          <w:sz w:val="28"/>
          <w:szCs w:val="28"/>
        </w:rPr>
        <w:t>:</w:t>
      </w:r>
      <w:r w:rsidRPr="001A1177">
        <w:rPr>
          <w:rFonts w:ascii="Times New Roman" w:hAnsi="Times New Roman" w:cs="Times New Roman"/>
          <w:spacing w:val="-18"/>
          <w:sz w:val="28"/>
          <w:szCs w:val="28"/>
        </w:rPr>
        <w:t>_______________________________________</w:t>
      </w:r>
    </w:p>
    <w:p w:rsidR="00D47572" w:rsidRPr="00694086" w:rsidRDefault="00D47572" w:rsidP="001155CA">
      <w:pPr>
        <w:pStyle w:val="af2"/>
        <w:jc w:val="both"/>
        <w:rPr>
          <w:rFonts w:ascii="Times New Roman" w:hAnsi="Times New Roman" w:cs="Times New Roman"/>
          <w:spacing w:val="-18"/>
          <w:sz w:val="20"/>
          <w:szCs w:val="20"/>
        </w:rPr>
      </w:pPr>
      <w:r w:rsidRPr="00694086">
        <w:rPr>
          <w:rFonts w:ascii="Times New Roman" w:hAnsi="Times New Roman" w:cs="Times New Roman"/>
          <w:spacing w:val="-18"/>
          <w:sz w:val="20"/>
          <w:szCs w:val="20"/>
        </w:rPr>
        <w:t>                      </w:t>
      </w:r>
      <w:r w:rsidR="00694086">
        <w:rPr>
          <w:rFonts w:ascii="Times New Roman" w:hAnsi="Times New Roman" w:cs="Times New Roman"/>
          <w:spacing w:val="-18"/>
          <w:sz w:val="20"/>
          <w:szCs w:val="20"/>
        </w:rPr>
        <w:t xml:space="preserve">                                                                                        </w:t>
      </w:r>
      <w:r w:rsidRPr="00694086">
        <w:rPr>
          <w:rFonts w:ascii="Times New Roman" w:hAnsi="Times New Roman" w:cs="Times New Roman"/>
          <w:spacing w:val="-18"/>
          <w:sz w:val="20"/>
          <w:szCs w:val="20"/>
        </w:rPr>
        <w:t xml:space="preserve"> (полное и (или) сокращенное наименование </w:t>
      </w:r>
      <w:r w:rsidR="00406B00" w:rsidRPr="00694086">
        <w:rPr>
          <w:rFonts w:ascii="Times New Roman" w:hAnsi="Times New Roman" w:cs="Times New Roman"/>
          <w:spacing w:val="-18"/>
          <w:sz w:val="20"/>
          <w:szCs w:val="20"/>
        </w:rPr>
        <w:t>получател</w:t>
      </w:r>
      <w:r w:rsidR="009766F9" w:rsidRPr="00694086">
        <w:rPr>
          <w:rFonts w:ascii="Times New Roman" w:hAnsi="Times New Roman" w:cs="Times New Roman"/>
          <w:spacing w:val="-18"/>
          <w:sz w:val="20"/>
          <w:szCs w:val="20"/>
        </w:rPr>
        <w:t>я</w:t>
      </w:r>
      <w:r w:rsidR="00406B00" w:rsidRPr="00694086">
        <w:rPr>
          <w:rFonts w:ascii="Times New Roman" w:hAnsi="Times New Roman" w:cs="Times New Roman"/>
          <w:spacing w:val="-18"/>
          <w:sz w:val="20"/>
          <w:szCs w:val="20"/>
        </w:rPr>
        <w:t xml:space="preserve"> субсидии</w:t>
      </w:r>
      <w:r w:rsidRPr="00694086">
        <w:rPr>
          <w:rFonts w:ascii="Times New Roman" w:hAnsi="Times New Roman" w:cs="Times New Roman"/>
          <w:spacing w:val="-18"/>
          <w:sz w:val="20"/>
          <w:szCs w:val="20"/>
        </w:rPr>
        <w:t>)</w:t>
      </w:r>
    </w:p>
    <w:tbl>
      <w:tblPr>
        <w:tblW w:w="0" w:type="auto"/>
        <w:tblCellMar>
          <w:left w:w="0" w:type="dxa"/>
          <w:right w:w="0" w:type="dxa"/>
        </w:tblCellMar>
        <w:tblLook w:val="04A0" w:firstRow="1" w:lastRow="0" w:firstColumn="1" w:lastColumn="0" w:noHBand="0" w:noVBand="1"/>
      </w:tblPr>
      <w:tblGrid>
        <w:gridCol w:w="739"/>
        <w:gridCol w:w="3656"/>
        <w:gridCol w:w="4660"/>
      </w:tblGrid>
      <w:tr w:rsidR="001155CA" w:rsidRPr="001A1177" w:rsidTr="0077793F">
        <w:trPr>
          <w:trHeight w:val="15"/>
        </w:trPr>
        <w:tc>
          <w:tcPr>
            <w:tcW w:w="739" w:type="dxa"/>
            <w:tcBorders>
              <w:top w:val="nil"/>
              <w:left w:val="nil"/>
              <w:bottom w:val="nil"/>
              <w:right w:val="nil"/>
            </w:tcBorders>
            <w:shd w:val="clear" w:color="auto" w:fill="auto"/>
            <w:hideMark/>
          </w:tcPr>
          <w:p w:rsidR="00D47572" w:rsidRPr="001A1177" w:rsidRDefault="00D47572" w:rsidP="001155CA">
            <w:pPr>
              <w:pStyle w:val="af2"/>
              <w:jc w:val="both"/>
              <w:rPr>
                <w:rFonts w:ascii="Times New Roman" w:hAnsi="Times New Roman" w:cs="Times New Roman"/>
                <w:sz w:val="28"/>
                <w:szCs w:val="28"/>
              </w:rPr>
            </w:pPr>
          </w:p>
        </w:tc>
        <w:tc>
          <w:tcPr>
            <w:tcW w:w="3656" w:type="dxa"/>
            <w:tcBorders>
              <w:top w:val="nil"/>
              <w:left w:val="nil"/>
              <w:bottom w:val="nil"/>
              <w:right w:val="nil"/>
            </w:tcBorders>
            <w:shd w:val="clear" w:color="auto" w:fill="auto"/>
            <w:hideMark/>
          </w:tcPr>
          <w:p w:rsidR="00D47572" w:rsidRPr="001A1177" w:rsidRDefault="00D47572" w:rsidP="001155CA">
            <w:pPr>
              <w:pStyle w:val="af2"/>
              <w:jc w:val="both"/>
              <w:rPr>
                <w:rFonts w:ascii="Times New Roman" w:hAnsi="Times New Roman" w:cs="Times New Roman"/>
                <w:sz w:val="28"/>
                <w:szCs w:val="28"/>
              </w:rPr>
            </w:pPr>
          </w:p>
        </w:tc>
        <w:tc>
          <w:tcPr>
            <w:tcW w:w="4660" w:type="dxa"/>
            <w:tcBorders>
              <w:top w:val="nil"/>
              <w:left w:val="nil"/>
              <w:bottom w:val="nil"/>
              <w:right w:val="nil"/>
            </w:tcBorders>
            <w:shd w:val="clear" w:color="auto" w:fill="auto"/>
            <w:hideMark/>
          </w:tcPr>
          <w:p w:rsidR="00D47572" w:rsidRPr="001A1177" w:rsidRDefault="00D47572" w:rsidP="001155CA">
            <w:pPr>
              <w:pStyle w:val="af2"/>
              <w:jc w:val="both"/>
              <w:rPr>
                <w:rFonts w:ascii="Times New Roman" w:hAnsi="Times New Roman" w:cs="Times New Roman"/>
                <w:sz w:val="28"/>
                <w:szCs w:val="28"/>
              </w:rPr>
            </w:pPr>
          </w:p>
        </w:tc>
      </w:tr>
      <w:tr w:rsidR="001155CA" w:rsidRPr="001A1177" w:rsidTr="0077793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1</w:t>
            </w:r>
          </w:p>
        </w:tc>
        <w:tc>
          <w:tcPr>
            <w:tcW w:w="36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Место нахождения</w:t>
            </w:r>
          </w:p>
        </w:tc>
        <w:tc>
          <w:tcPr>
            <w:tcW w:w="4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p>
        </w:tc>
      </w:tr>
      <w:tr w:rsidR="001155CA" w:rsidRPr="001A1177" w:rsidTr="0077793F">
        <w:trPr>
          <w:trHeight w:val="378"/>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2</w:t>
            </w:r>
          </w:p>
        </w:tc>
        <w:tc>
          <w:tcPr>
            <w:tcW w:w="36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Банковские реквизиты</w:t>
            </w:r>
          </w:p>
        </w:tc>
        <w:tc>
          <w:tcPr>
            <w:tcW w:w="4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p>
        </w:tc>
      </w:tr>
      <w:tr w:rsidR="001155CA" w:rsidRPr="001A1177" w:rsidTr="0077793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3</w:t>
            </w:r>
          </w:p>
        </w:tc>
        <w:tc>
          <w:tcPr>
            <w:tcW w:w="36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Наименование банка</w:t>
            </w:r>
          </w:p>
        </w:tc>
        <w:tc>
          <w:tcPr>
            <w:tcW w:w="4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p>
        </w:tc>
      </w:tr>
      <w:tr w:rsidR="001155CA" w:rsidRPr="001A1177" w:rsidTr="0077793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4</w:t>
            </w:r>
          </w:p>
        </w:tc>
        <w:tc>
          <w:tcPr>
            <w:tcW w:w="36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ИНН/КПП</w:t>
            </w:r>
          </w:p>
        </w:tc>
        <w:tc>
          <w:tcPr>
            <w:tcW w:w="4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p>
        </w:tc>
      </w:tr>
      <w:tr w:rsidR="001155CA" w:rsidRPr="001A1177" w:rsidTr="0077793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5</w:t>
            </w:r>
          </w:p>
        </w:tc>
        <w:tc>
          <w:tcPr>
            <w:tcW w:w="36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proofErr w:type="gramStart"/>
            <w:r w:rsidRPr="000D2DDB">
              <w:rPr>
                <w:rFonts w:ascii="Times New Roman" w:hAnsi="Times New Roman" w:cs="Times New Roman"/>
                <w:sz w:val="26"/>
                <w:szCs w:val="26"/>
              </w:rPr>
              <w:t>Р</w:t>
            </w:r>
            <w:proofErr w:type="gramEnd"/>
            <w:r w:rsidRPr="000D2DDB">
              <w:rPr>
                <w:rFonts w:ascii="Times New Roman" w:hAnsi="Times New Roman" w:cs="Times New Roman"/>
                <w:sz w:val="26"/>
                <w:szCs w:val="26"/>
              </w:rPr>
              <w:t>/</w:t>
            </w:r>
            <w:proofErr w:type="spellStart"/>
            <w:r w:rsidRPr="000D2DDB">
              <w:rPr>
                <w:rFonts w:ascii="Times New Roman" w:hAnsi="Times New Roman" w:cs="Times New Roman"/>
                <w:sz w:val="26"/>
                <w:szCs w:val="26"/>
              </w:rPr>
              <w:t>сч</w:t>
            </w:r>
            <w:proofErr w:type="spellEnd"/>
          </w:p>
        </w:tc>
        <w:tc>
          <w:tcPr>
            <w:tcW w:w="4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p>
        </w:tc>
      </w:tr>
      <w:tr w:rsidR="001155CA" w:rsidRPr="001A1177" w:rsidTr="0077793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6</w:t>
            </w:r>
          </w:p>
        </w:tc>
        <w:tc>
          <w:tcPr>
            <w:tcW w:w="36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EB5281">
            <w:pPr>
              <w:pStyle w:val="af2"/>
              <w:jc w:val="both"/>
              <w:rPr>
                <w:rFonts w:ascii="Times New Roman" w:hAnsi="Times New Roman" w:cs="Times New Roman"/>
                <w:sz w:val="26"/>
                <w:szCs w:val="26"/>
              </w:rPr>
            </w:pPr>
            <w:r w:rsidRPr="000D2DDB">
              <w:rPr>
                <w:rFonts w:ascii="Times New Roman" w:hAnsi="Times New Roman" w:cs="Times New Roman"/>
                <w:sz w:val="26"/>
                <w:szCs w:val="26"/>
              </w:rPr>
              <w:t>К/</w:t>
            </w:r>
            <w:proofErr w:type="spellStart"/>
            <w:r w:rsidRPr="000D2DDB">
              <w:rPr>
                <w:rFonts w:ascii="Times New Roman" w:hAnsi="Times New Roman" w:cs="Times New Roman"/>
                <w:sz w:val="26"/>
                <w:szCs w:val="26"/>
              </w:rPr>
              <w:t>сч</w:t>
            </w:r>
            <w:proofErr w:type="spellEnd"/>
          </w:p>
        </w:tc>
        <w:tc>
          <w:tcPr>
            <w:tcW w:w="4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p>
        </w:tc>
      </w:tr>
      <w:tr w:rsidR="001155CA" w:rsidRPr="001A1177" w:rsidTr="0077793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EB5281"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7</w:t>
            </w:r>
          </w:p>
        </w:tc>
        <w:tc>
          <w:tcPr>
            <w:tcW w:w="36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БИК</w:t>
            </w:r>
          </w:p>
        </w:tc>
        <w:tc>
          <w:tcPr>
            <w:tcW w:w="4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p>
        </w:tc>
      </w:tr>
      <w:tr w:rsidR="001155CA" w:rsidRPr="001A1177" w:rsidTr="0077793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EB5281"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8</w:t>
            </w:r>
          </w:p>
        </w:tc>
        <w:tc>
          <w:tcPr>
            <w:tcW w:w="36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FD6EBD" w:rsidP="00EB5281">
            <w:pPr>
              <w:pStyle w:val="af2"/>
              <w:jc w:val="both"/>
              <w:rPr>
                <w:rFonts w:ascii="Times New Roman" w:hAnsi="Times New Roman" w:cs="Times New Roman"/>
                <w:sz w:val="26"/>
                <w:szCs w:val="26"/>
              </w:rPr>
            </w:pPr>
            <w:hyperlink r:id="rId15" w:anchor="7D20K3" w:history="1">
              <w:r w:rsidR="00D47572" w:rsidRPr="000D2DDB">
                <w:rPr>
                  <w:rStyle w:val="af3"/>
                  <w:rFonts w:ascii="Times New Roman" w:eastAsiaTheme="majorEastAsia" w:hAnsi="Times New Roman" w:cs="Times New Roman"/>
                  <w:color w:val="auto"/>
                  <w:sz w:val="26"/>
                  <w:szCs w:val="26"/>
                  <w:u w:val="none"/>
                </w:rPr>
                <w:t>ОКТ</w:t>
              </w:r>
              <w:r w:rsidR="00EB5281" w:rsidRPr="000D2DDB">
                <w:rPr>
                  <w:rStyle w:val="af3"/>
                  <w:rFonts w:ascii="Times New Roman" w:eastAsiaTheme="majorEastAsia" w:hAnsi="Times New Roman" w:cs="Times New Roman"/>
                  <w:color w:val="auto"/>
                  <w:sz w:val="26"/>
                  <w:szCs w:val="26"/>
                  <w:u w:val="none"/>
                </w:rPr>
                <w:t>М</w:t>
              </w:r>
              <w:r w:rsidR="00D47572" w:rsidRPr="000D2DDB">
                <w:rPr>
                  <w:rStyle w:val="af3"/>
                  <w:rFonts w:ascii="Times New Roman" w:eastAsiaTheme="majorEastAsia" w:hAnsi="Times New Roman" w:cs="Times New Roman"/>
                  <w:color w:val="auto"/>
                  <w:sz w:val="26"/>
                  <w:szCs w:val="26"/>
                  <w:u w:val="none"/>
                </w:rPr>
                <w:t>О</w:t>
              </w:r>
            </w:hyperlink>
          </w:p>
        </w:tc>
        <w:tc>
          <w:tcPr>
            <w:tcW w:w="4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p>
        </w:tc>
      </w:tr>
      <w:tr w:rsidR="001155CA" w:rsidRPr="001A1177" w:rsidTr="0077793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EB5281"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9</w:t>
            </w:r>
          </w:p>
        </w:tc>
        <w:tc>
          <w:tcPr>
            <w:tcW w:w="36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ОГРН</w:t>
            </w:r>
          </w:p>
        </w:tc>
        <w:tc>
          <w:tcPr>
            <w:tcW w:w="4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p>
        </w:tc>
      </w:tr>
      <w:tr w:rsidR="001155CA" w:rsidRPr="001A1177" w:rsidTr="0077793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EB5281">
            <w:pPr>
              <w:pStyle w:val="af2"/>
              <w:jc w:val="both"/>
              <w:rPr>
                <w:rFonts w:ascii="Times New Roman" w:hAnsi="Times New Roman" w:cs="Times New Roman"/>
                <w:sz w:val="26"/>
                <w:szCs w:val="26"/>
              </w:rPr>
            </w:pPr>
            <w:r w:rsidRPr="000D2DDB">
              <w:rPr>
                <w:rFonts w:ascii="Times New Roman" w:hAnsi="Times New Roman" w:cs="Times New Roman"/>
                <w:sz w:val="26"/>
                <w:szCs w:val="26"/>
              </w:rPr>
              <w:t>1</w:t>
            </w:r>
            <w:r w:rsidR="00EB5281" w:rsidRPr="000D2DDB">
              <w:rPr>
                <w:rFonts w:ascii="Times New Roman" w:hAnsi="Times New Roman" w:cs="Times New Roman"/>
                <w:sz w:val="26"/>
                <w:szCs w:val="26"/>
              </w:rPr>
              <w:t>0</w:t>
            </w:r>
          </w:p>
        </w:tc>
        <w:tc>
          <w:tcPr>
            <w:tcW w:w="36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Контактный телефон</w:t>
            </w:r>
          </w:p>
        </w:tc>
        <w:tc>
          <w:tcPr>
            <w:tcW w:w="4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p>
        </w:tc>
      </w:tr>
      <w:tr w:rsidR="001155CA" w:rsidRPr="001A1177" w:rsidTr="0077793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EB5281">
            <w:pPr>
              <w:pStyle w:val="af2"/>
              <w:jc w:val="both"/>
              <w:rPr>
                <w:rFonts w:ascii="Times New Roman" w:hAnsi="Times New Roman" w:cs="Times New Roman"/>
                <w:sz w:val="26"/>
                <w:szCs w:val="26"/>
              </w:rPr>
            </w:pPr>
            <w:r w:rsidRPr="000D2DDB">
              <w:rPr>
                <w:rFonts w:ascii="Times New Roman" w:hAnsi="Times New Roman" w:cs="Times New Roman"/>
                <w:sz w:val="26"/>
                <w:szCs w:val="26"/>
              </w:rPr>
              <w:t>1</w:t>
            </w:r>
            <w:r w:rsidR="00EB5281" w:rsidRPr="000D2DDB">
              <w:rPr>
                <w:rFonts w:ascii="Times New Roman" w:hAnsi="Times New Roman" w:cs="Times New Roman"/>
                <w:sz w:val="26"/>
                <w:szCs w:val="26"/>
              </w:rPr>
              <w:t>1</w:t>
            </w:r>
          </w:p>
        </w:tc>
        <w:tc>
          <w:tcPr>
            <w:tcW w:w="36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r w:rsidRPr="000D2DDB">
              <w:rPr>
                <w:rFonts w:ascii="Times New Roman" w:hAnsi="Times New Roman" w:cs="Times New Roman"/>
                <w:sz w:val="26"/>
                <w:szCs w:val="26"/>
              </w:rPr>
              <w:t>Адрес электронной</w:t>
            </w:r>
            <w:r w:rsidR="001155CA" w:rsidRPr="000D2DDB">
              <w:rPr>
                <w:rFonts w:ascii="Times New Roman" w:hAnsi="Times New Roman" w:cs="Times New Roman"/>
                <w:sz w:val="26"/>
                <w:szCs w:val="26"/>
              </w:rPr>
              <w:t xml:space="preserve"> </w:t>
            </w:r>
            <w:r w:rsidRPr="000D2DDB">
              <w:rPr>
                <w:rFonts w:ascii="Times New Roman" w:hAnsi="Times New Roman" w:cs="Times New Roman"/>
                <w:sz w:val="26"/>
                <w:szCs w:val="26"/>
              </w:rPr>
              <w:t>почты</w:t>
            </w:r>
          </w:p>
        </w:tc>
        <w:tc>
          <w:tcPr>
            <w:tcW w:w="46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7572" w:rsidRPr="000D2DDB" w:rsidRDefault="00D47572" w:rsidP="001155CA">
            <w:pPr>
              <w:pStyle w:val="af2"/>
              <w:jc w:val="both"/>
              <w:rPr>
                <w:rFonts w:ascii="Times New Roman" w:hAnsi="Times New Roman" w:cs="Times New Roman"/>
                <w:sz w:val="26"/>
                <w:szCs w:val="26"/>
              </w:rPr>
            </w:pPr>
          </w:p>
        </w:tc>
      </w:tr>
    </w:tbl>
    <w:p w:rsidR="00D47572" w:rsidRPr="0077793F" w:rsidRDefault="00D47572" w:rsidP="001032CC">
      <w:pPr>
        <w:pStyle w:val="af2"/>
        <w:jc w:val="both"/>
        <w:rPr>
          <w:rFonts w:ascii="Times New Roman" w:hAnsi="Times New Roman" w:cs="Times New Roman"/>
          <w:sz w:val="24"/>
          <w:szCs w:val="24"/>
        </w:rPr>
      </w:pPr>
      <w:r w:rsidRPr="001A1177">
        <w:rPr>
          <w:rFonts w:ascii="Times New Roman" w:hAnsi="Times New Roman" w:cs="Times New Roman"/>
          <w:spacing w:val="-18"/>
          <w:sz w:val="28"/>
          <w:szCs w:val="28"/>
        </w:rPr>
        <w:t>   </w:t>
      </w:r>
      <w:r w:rsidRPr="0077793F">
        <w:rPr>
          <w:rFonts w:ascii="Times New Roman" w:hAnsi="Times New Roman" w:cs="Times New Roman"/>
          <w:sz w:val="24"/>
          <w:szCs w:val="24"/>
        </w:rPr>
        <w:t>В  соответс</w:t>
      </w:r>
      <w:r w:rsidR="00FF318A" w:rsidRPr="0077793F">
        <w:rPr>
          <w:rFonts w:ascii="Times New Roman" w:hAnsi="Times New Roman" w:cs="Times New Roman"/>
          <w:sz w:val="24"/>
          <w:szCs w:val="24"/>
        </w:rPr>
        <w:t xml:space="preserve">твии  с Порядком </w:t>
      </w:r>
      <w:r w:rsidRPr="0077793F">
        <w:rPr>
          <w:rFonts w:ascii="Times New Roman" w:hAnsi="Times New Roman" w:cs="Times New Roman"/>
          <w:sz w:val="24"/>
          <w:szCs w:val="24"/>
        </w:rPr>
        <w:t xml:space="preserve"> </w:t>
      </w:r>
      <w:r w:rsidR="00FF318A" w:rsidRPr="0077793F">
        <w:rPr>
          <w:rFonts w:ascii="Times New Roman" w:hAnsi="Times New Roman" w:cs="Times New Roman"/>
          <w:sz w:val="24"/>
          <w:szCs w:val="24"/>
        </w:rPr>
        <w:t xml:space="preserve">предоставления субсидии на возмещение затрат (недополученных  доходов) по оказанию населению услуг бани на территории </w:t>
      </w:r>
      <w:r w:rsidR="00694086">
        <w:rPr>
          <w:rFonts w:ascii="Times New Roman" w:hAnsi="Times New Roman" w:cs="Times New Roman"/>
          <w:sz w:val="24"/>
          <w:szCs w:val="24"/>
        </w:rPr>
        <w:t xml:space="preserve">муниципального образования «Глинковский </w:t>
      </w:r>
      <w:r w:rsidR="00073193">
        <w:rPr>
          <w:rFonts w:ascii="Times New Roman" w:hAnsi="Times New Roman" w:cs="Times New Roman"/>
          <w:sz w:val="24"/>
          <w:szCs w:val="24"/>
        </w:rPr>
        <w:t>район</w:t>
      </w:r>
      <w:r w:rsidR="00694086">
        <w:rPr>
          <w:rFonts w:ascii="Times New Roman" w:hAnsi="Times New Roman" w:cs="Times New Roman"/>
          <w:sz w:val="24"/>
          <w:szCs w:val="24"/>
        </w:rPr>
        <w:t xml:space="preserve">» </w:t>
      </w:r>
      <w:r w:rsidR="00FF318A" w:rsidRPr="0077793F">
        <w:rPr>
          <w:rFonts w:ascii="Times New Roman" w:hAnsi="Times New Roman" w:cs="Times New Roman"/>
          <w:sz w:val="24"/>
          <w:szCs w:val="24"/>
        </w:rPr>
        <w:t>Смоленской области</w:t>
      </w:r>
      <w:r w:rsidRPr="0077793F">
        <w:rPr>
          <w:rFonts w:ascii="Times New Roman" w:hAnsi="Times New Roman" w:cs="Times New Roman"/>
          <w:sz w:val="24"/>
          <w:szCs w:val="24"/>
        </w:rPr>
        <w:t>,</w:t>
      </w:r>
      <w:r w:rsidR="000B059B" w:rsidRPr="0077793F">
        <w:rPr>
          <w:rFonts w:ascii="Times New Roman" w:hAnsi="Times New Roman" w:cs="Times New Roman"/>
          <w:sz w:val="24"/>
          <w:szCs w:val="24"/>
        </w:rPr>
        <w:t xml:space="preserve"> </w:t>
      </w:r>
      <w:r w:rsidRPr="0077793F">
        <w:rPr>
          <w:rFonts w:ascii="Times New Roman" w:hAnsi="Times New Roman" w:cs="Times New Roman"/>
          <w:sz w:val="24"/>
          <w:szCs w:val="24"/>
        </w:rPr>
        <w:t>утвержденным  постановлением  Администрации</w:t>
      </w:r>
      <w:r w:rsidR="000B059B" w:rsidRPr="0077793F">
        <w:rPr>
          <w:rFonts w:ascii="Times New Roman" w:hAnsi="Times New Roman" w:cs="Times New Roman"/>
          <w:sz w:val="24"/>
          <w:szCs w:val="24"/>
        </w:rPr>
        <w:t xml:space="preserve"> </w:t>
      </w:r>
      <w:r w:rsidRPr="0077793F">
        <w:rPr>
          <w:rFonts w:ascii="Times New Roman" w:hAnsi="Times New Roman" w:cs="Times New Roman"/>
          <w:sz w:val="24"/>
          <w:szCs w:val="24"/>
        </w:rPr>
        <w:t>муниципального  образования</w:t>
      </w:r>
      <w:r w:rsidR="00FF318A" w:rsidRPr="0077793F">
        <w:rPr>
          <w:rFonts w:ascii="Times New Roman" w:hAnsi="Times New Roman" w:cs="Times New Roman"/>
          <w:sz w:val="24"/>
          <w:szCs w:val="24"/>
        </w:rPr>
        <w:t xml:space="preserve"> «Глинковский</w:t>
      </w:r>
      <w:r w:rsidR="000B059B" w:rsidRPr="0077793F">
        <w:rPr>
          <w:rFonts w:ascii="Times New Roman" w:hAnsi="Times New Roman" w:cs="Times New Roman"/>
          <w:sz w:val="24"/>
          <w:szCs w:val="24"/>
        </w:rPr>
        <w:t xml:space="preserve"> </w:t>
      </w:r>
      <w:r w:rsidR="00694086">
        <w:rPr>
          <w:rFonts w:ascii="Times New Roman" w:hAnsi="Times New Roman" w:cs="Times New Roman"/>
          <w:sz w:val="24"/>
          <w:szCs w:val="24"/>
        </w:rPr>
        <w:t>муниципальный округ</w:t>
      </w:r>
      <w:r w:rsidR="00FF318A" w:rsidRPr="0077793F">
        <w:rPr>
          <w:rFonts w:ascii="Times New Roman" w:hAnsi="Times New Roman" w:cs="Times New Roman"/>
          <w:sz w:val="24"/>
          <w:szCs w:val="24"/>
        </w:rPr>
        <w:t>»</w:t>
      </w:r>
      <w:r w:rsidR="000B059B" w:rsidRPr="0077793F">
        <w:rPr>
          <w:rFonts w:ascii="Times New Roman" w:hAnsi="Times New Roman" w:cs="Times New Roman"/>
          <w:sz w:val="24"/>
          <w:szCs w:val="24"/>
        </w:rPr>
        <w:t xml:space="preserve"> </w:t>
      </w:r>
      <w:r w:rsidR="00FF318A" w:rsidRPr="0077793F">
        <w:rPr>
          <w:rFonts w:ascii="Times New Roman" w:hAnsi="Times New Roman" w:cs="Times New Roman"/>
          <w:sz w:val="24"/>
          <w:szCs w:val="24"/>
        </w:rPr>
        <w:t>Смоленской</w:t>
      </w:r>
      <w:r w:rsidR="000B059B" w:rsidRPr="0077793F">
        <w:rPr>
          <w:rFonts w:ascii="Times New Roman" w:hAnsi="Times New Roman" w:cs="Times New Roman"/>
          <w:sz w:val="24"/>
          <w:szCs w:val="24"/>
        </w:rPr>
        <w:t xml:space="preserve"> </w:t>
      </w:r>
      <w:r w:rsidR="00FF318A" w:rsidRPr="0077793F">
        <w:rPr>
          <w:rFonts w:ascii="Times New Roman" w:hAnsi="Times New Roman" w:cs="Times New Roman"/>
          <w:sz w:val="24"/>
          <w:szCs w:val="24"/>
        </w:rPr>
        <w:t>области,</w:t>
      </w:r>
      <w:r w:rsidR="000B059B" w:rsidRPr="0077793F">
        <w:rPr>
          <w:rFonts w:ascii="Times New Roman" w:hAnsi="Times New Roman" w:cs="Times New Roman"/>
          <w:sz w:val="24"/>
          <w:szCs w:val="24"/>
        </w:rPr>
        <w:t xml:space="preserve"> </w:t>
      </w:r>
      <w:proofErr w:type="gramStart"/>
      <w:r w:rsidRPr="0077793F">
        <w:rPr>
          <w:rFonts w:ascii="Times New Roman" w:hAnsi="Times New Roman" w:cs="Times New Roman"/>
          <w:sz w:val="24"/>
          <w:szCs w:val="24"/>
        </w:rPr>
        <w:t>от</w:t>
      </w:r>
      <w:proofErr w:type="gramEnd"/>
      <w:r w:rsidR="006C1275" w:rsidRPr="0077793F">
        <w:rPr>
          <w:rFonts w:ascii="Times New Roman" w:hAnsi="Times New Roman" w:cs="Times New Roman"/>
          <w:sz w:val="24"/>
          <w:szCs w:val="24"/>
        </w:rPr>
        <w:t>____</w:t>
      </w:r>
      <w:r w:rsidRPr="0077793F">
        <w:rPr>
          <w:rFonts w:ascii="Times New Roman" w:hAnsi="Times New Roman" w:cs="Times New Roman"/>
          <w:sz w:val="24"/>
          <w:szCs w:val="24"/>
        </w:rPr>
        <w:t>_______</w:t>
      </w:r>
      <w:r w:rsidR="001032CC" w:rsidRPr="0077793F">
        <w:rPr>
          <w:rFonts w:ascii="Times New Roman" w:hAnsi="Times New Roman" w:cs="Times New Roman"/>
          <w:sz w:val="24"/>
          <w:szCs w:val="24"/>
        </w:rPr>
        <w:t>№</w:t>
      </w:r>
      <w:r w:rsidRPr="0077793F">
        <w:rPr>
          <w:rFonts w:ascii="Times New Roman" w:hAnsi="Times New Roman" w:cs="Times New Roman"/>
          <w:sz w:val="24"/>
          <w:szCs w:val="24"/>
        </w:rPr>
        <w:t> ___,</w:t>
      </w:r>
      <w:r w:rsidR="000B059B" w:rsidRPr="0077793F">
        <w:rPr>
          <w:rFonts w:ascii="Times New Roman" w:hAnsi="Times New Roman" w:cs="Times New Roman"/>
          <w:sz w:val="24"/>
          <w:szCs w:val="24"/>
        </w:rPr>
        <w:t xml:space="preserve"> </w:t>
      </w:r>
      <w:r w:rsidRPr="0077793F">
        <w:rPr>
          <w:rFonts w:ascii="Times New Roman" w:hAnsi="Times New Roman" w:cs="Times New Roman"/>
          <w:sz w:val="24"/>
          <w:szCs w:val="24"/>
        </w:rPr>
        <w:t>прошу</w:t>
      </w:r>
      <w:r w:rsidR="000B059B" w:rsidRPr="0077793F">
        <w:rPr>
          <w:rFonts w:ascii="Times New Roman" w:hAnsi="Times New Roman" w:cs="Times New Roman"/>
          <w:sz w:val="24"/>
          <w:szCs w:val="24"/>
        </w:rPr>
        <w:t xml:space="preserve"> </w:t>
      </w:r>
      <w:r w:rsidRPr="0077793F">
        <w:rPr>
          <w:rFonts w:ascii="Times New Roman" w:hAnsi="Times New Roman" w:cs="Times New Roman"/>
          <w:sz w:val="24"/>
          <w:szCs w:val="24"/>
        </w:rPr>
        <w:t xml:space="preserve">заключить </w:t>
      </w:r>
      <w:proofErr w:type="gramStart"/>
      <w:r w:rsidRPr="0077793F">
        <w:rPr>
          <w:rFonts w:ascii="Times New Roman" w:hAnsi="Times New Roman" w:cs="Times New Roman"/>
          <w:sz w:val="24"/>
          <w:szCs w:val="24"/>
        </w:rPr>
        <w:t>Соглашение</w:t>
      </w:r>
      <w:proofErr w:type="gramEnd"/>
      <w:r w:rsidRPr="0077793F">
        <w:rPr>
          <w:rFonts w:ascii="Times New Roman" w:hAnsi="Times New Roman" w:cs="Times New Roman"/>
          <w:sz w:val="24"/>
          <w:szCs w:val="24"/>
        </w:rPr>
        <w:t xml:space="preserve">  о  предоставлении  субсидии.</w:t>
      </w:r>
    </w:p>
    <w:p w:rsidR="00D47572" w:rsidRPr="0077793F" w:rsidRDefault="00D47572" w:rsidP="001032CC">
      <w:pPr>
        <w:pStyle w:val="af2"/>
        <w:jc w:val="both"/>
        <w:rPr>
          <w:rFonts w:ascii="Times New Roman" w:hAnsi="Times New Roman" w:cs="Times New Roman"/>
          <w:sz w:val="24"/>
          <w:szCs w:val="24"/>
        </w:rPr>
      </w:pPr>
      <w:r w:rsidRPr="0077793F">
        <w:rPr>
          <w:rFonts w:ascii="Times New Roman" w:hAnsi="Times New Roman" w:cs="Times New Roman"/>
          <w:sz w:val="24"/>
          <w:szCs w:val="24"/>
        </w:rPr>
        <w:t>Настоящим подтверждаю:</w:t>
      </w:r>
    </w:p>
    <w:p w:rsidR="00D47572" w:rsidRPr="0077793F" w:rsidRDefault="00D47572" w:rsidP="00FF318A">
      <w:pPr>
        <w:pStyle w:val="af2"/>
        <w:jc w:val="both"/>
        <w:rPr>
          <w:rFonts w:ascii="Times New Roman" w:hAnsi="Times New Roman" w:cs="Times New Roman"/>
          <w:spacing w:val="-18"/>
          <w:sz w:val="24"/>
          <w:szCs w:val="24"/>
        </w:rPr>
      </w:pPr>
      <w:r w:rsidRPr="0077793F">
        <w:rPr>
          <w:rFonts w:ascii="Times New Roman" w:hAnsi="Times New Roman" w:cs="Times New Roman"/>
          <w:spacing w:val="-18"/>
          <w:sz w:val="24"/>
          <w:szCs w:val="24"/>
        </w:rPr>
        <w:t>    1) достоверность информации, указанной в представленных документах;</w:t>
      </w:r>
    </w:p>
    <w:p w:rsidR="00D47572" w:rsidRPr="0077793F" w:rsidRDefault="00D47572" w:rsidP="00A51311">
      <w:pPr>
        <w:pStyle w:val="af2"/>
        <w:jc w:val="both"/>
        <w:rPr>
          <w:rFonts w:ascii="Times New Roman" w:hAnsi="Times New Roman" w:cs="Times New Roman"/>
          <w:spacing w:val="-18"/>
          <w:sz w:val="24"/>
          <w:szCs w:val="24"/>
        </w:rPr>
      </w:pPr>
      <w:r w:rsidRPr="0077793F">
        <w:rPr>
          <w:rFonts w:ascii="Times New Roman" w:hAnsi="Times New Roman" w:cs="Times New Roman"/>
          <w:spacing w:val="-18"/>
          <w:sz w:val="24"/>
          <w:szCs w:val="24"/>
        </w:rPr>
        <w:t>    2) ____________________________________________________________________</w:t>
      </w:r>
    </w:p>
    <w:p w:rsidR="00D47572" w:rsidRPr="00694086" w:rsidRDefault="00D47572" w:rsidP="00A51311">
      <w:pPr>
        <w:pStyle w:val="af2"/>
        <w:jc w:val="both"/>
        <w:rPr>
          <w:rFonts w:ascii="Times New Roman" w:hAnsi="Times New Roman" w:cs="Times New Roman"/>
          <w:spacing w:val="-18"/>
          <w:sz w:val="20"/>
          <w:szCs w:val="20"/>
        </w:rPr>
      </w:pPr>
      <w:r w:rsidRPr="0077793F">
        <w:rPr>
          <w:rFonts w:ascii="Times New Roman" w:hAnsi="Times New Roman" w:cs="Times New Roman"/>
          <w:spacing w:val="-18"/>
          <w:sz w:val="24"/>
          <w:szCs w:val="24"/>
        </w:rPr>
        <w:t>            </w:t>
      </w:r>
      <w:r w:rsidRPr="00694086">
        <w:rPr>
          <w:rFonts w:ascii="Times New Roman" w:hAnsi="Times New Roman" w:cs="Times New Roman"/>
          <w:spacing w:val="-18"/>
          <w:sz w:val="20"/>
          <w:szCs w:val="20"/>
        </w:rPr>
        <w:t xml:space="preserve">(полное и (или) сокращенное наименование </w:t>
      </w:r>
      <w:r w:rsidR="00B959AD" w:rsidRPr="00694086">
        <w:rPr>
          <w:rFonts w:ascii="Times New Roman" w:hAnsi="Times New Roman" w:cs="Times New Roman"/>
          <w:spacing w:val="-18"/>
          <w:sz w:val="20"/>
          <w:szCs w:val="20"/>
        </w:rPr>
        <w:t>получател</w:t>
      </w:r>
      <w:r w:rsidR="009766F9" w:rsidRPr="00694086">
        <w:rPr>
          <w:rFonts w:ascii="Times New Roman" w:hAnsi="Times New Roman" w:cs="Times New Roman"/>
          <w:spacing w:val="-18"/>
          <w:sz w:val="20"/>
          <w:szCs w:val="20"/>
        </w:rPr>
        <w:t>я</w:t>
      </w:r>
      <w:r w:rsidR="00B959AD" w:rsidRPr="00694086">
        <w:rPr>
          <w:rFonts w:ascii="Times New Roman" w:hAnsi="Times New Roman" w:cs="Times New Roman"/>
          <w:spacing w:val="-18"/>
          <w:sz w:val="20"/>
          <w:szCs w:val="20"/>
        </w:rPr>
        <w:t xml:space="preserve"> субсидии</w:t>
      </w:r>
      <w:r w:rsidRPr="00694086">
        <w:rPr>
          <w:rFonts w:ascii="Times New Roman" w:hAnsi="Times New Roman" w:cs="Times New Roman"/>
          <w:spacing w:val="-18"/>
          <w:sz w:val="20"/>
          <w:szCs w:val="20"/>
        </w:rPr>
        <w:t>)</w:t>
      </w:r>
    </w:p>
    <w:p w:rsidR="001635DF" w:rsidRDefault="00D47572" w:rsidP="001635DF">
      <w:pPr>
        <w:pStyle w:val="af2"/>
        <w:jc w:val="both"/>
        <w:rPr>
          <w:rFonts w:ascii="Times New Roman" w:hAnsi="Times New Roman" w:cs="Times New Roman"/>
          <w:color w:val="000000"/>
          <w:sz w:val="24"/>
          <w:szCs w:val="24"/>
        </w:rPr>
      </w:pPr>
      <w:r w:rsidRPr="0077793F">
        <w:rPr>
          <w:rFonts w:ascii="Times New Roman" w:hAnsi="Times New Roman" w:cs="Times New Roman"/>
          <w:spacing w:val="-18"/>
          <w:sz w:val="24"/>
          <w:szCs w:val="24"/>
        </w:rPr>
        <w:t>    </w:t>
      </w:r>
      <w:proofErr w:type="gramStart"/>
      <w:r w:rsidR="001635DF" w:rsidRPr="001635DF">
        <w:rPr>
          <w:rFonts w:ascii="Times New Roman" w:hAnsi="Times New Roman" w:cs="Times New Roman"/>
          <w:color w:val="000000"/>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совокупности превышает 25 процентов;</w:t>
      </w:r>
      <w:proofErr w:type="gramEnd"/>
    </w:p>
    <w:p w:rsidR="000D2DDB" w:rsidRPr="000D2DDB" w:rsidRDefault="000D2DDB" w:rsidP="001635DF">
      <w:pPr>
        <w:pStyle w:val="af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2DDB">
        <w:rPr>
          <w:rFonts w:ascii="Times New Roman" w:hAnsi="Times New Roman" w:cs="Times New Roman"/>
          <w:color w:val="000000"/>
          <w:sz w:val="24"/>
          <w:szCs w:val="24"/>
        </w:rPr>
        <w:t xml:space="preserve">не находится в перечнях организаций и физических лиц, в отношении которых имеются сведения </w:t>
      </w:r>
      <w:proofErr w:type="gramStart"/>
      <w:r w:rsidRPr="000D2DDB">
        <w:rPr>
          <w:rFonts w:ascii="Times New Roman" w:hAnsi="Times New Roman" w:cs="Times New Roman"/>
          <w:color w:val="000000"/>
          <w:sz w:val="24"/>
          <w:szCs w:val="24"/>
        </w:rPr>
        <w:t>о</w:t>
      </w:r>
      <w:proofErr w:type="gramEnd"/>
      <w:r w:rsidRPr="000D2DDB">
        <w:rPr>
          <w:rFonts w:ascii="Times New Roman" w:hAnsi="Times New Roman" w:cs="Times New Roman"/>
          <w:color w:val="000000"/>
          <w:sz w:val="24"/>
          <w:szCs w:val="24"/>
        </w:rPr>
        <w:t xml:space="preserve"> их причастности к экстремистской деятельности или терроризму, а также связанных с террористическими организациями и террористами или распространением оружия массового уничтожения</w:t>
      </w:r>
      <w:r>
        <w:rPr>
          <w:rFonts w:ascii="Times New Roman" w:hAnsi="Times New Roman" w:cs="Times New Roman"/>
          <w:color w:val="000000"/>
          <w:sz w:val="24"/>
          <w:szCs w:val="24"/>
        </w:rPr>
        <w:t>;</w:t>
      </w:r>
    </w:p>
    <w:p w:rsidR="00E76A28" w:rsidRPr="001635DF" w:rsidRDefault="00E76A28" w:rsidP="001635DF">
      <w:pPr>
        <w:pStyle w:val="af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76A28">
        <w:rPr>
          <w:rFonts w:ascii="Times New Roman" w:hAnsi="Times New Roman" w:cs="Times New Roman"/>
          <w:color w:val="000000"/>
          <w:sz w:val="24"/>
          <w:szCs w:val="24"/>
        </w:rPr>
        <w:t>не является иностранным агентом в соответствии с Федеральным законом</w:t>
      </w:r>
      <w:r>
        <w:rPr>
          <w:rFonts w:ascii="Times New Roman" w:hAnsi="Times New Roman" w:cs="Times New Roman"/>
          <w:color w:val="000000"/>
          <w:sz w:val="28"/>
          <w:szCs w:val="28"/>
        </w:rPr>
        <w:t xml:space="preserve"> </w:t>
      </w:r>
      <w:r w:rsidRPr="00E76A28">
        <w:rPr>
          <w:rFonts w:ascii="Times New Roman" w:hAnsi="Times New Roman" w:cs="Times New Roman"/>
          <w:color w:val="000000"/>
          <w:sz w:val="24"/>
          <w:szCs w:val="24"/>
        </w:rPr>
        <w:t xml:space="preserve">«О </w:t>
      </w:r>
      <w:proofErr w:type="gramStart"/>
      <w:r w:rsidRPr="00E76A28">
        <w:rPr>
          <w:rFonts w:ascii="Times New Roman" w:hAnsi="Times New Roman" w:cs="Times New Roman"/>
          <w:color w:val="000000"/>
          <w:sz w:val="24"/>
          <w:szCs w:val="24"/>
        </w:rPr>
        <w:t>контроле за</w:t>
      </w:r>
      <w:proofErr w:type="gramEnd"/>
      <w:r w:rsidRPr="00E76A28">
        <w:rPr>
          <w:rFonts w:ascii="Times New Roman" w:hAnsi="Times New Roman" w:cs="Times New Roman"/>
          <w:color w:val="000000"/>
          <w:sz w:val="24"/>
          <w:szCs w:val="24"/>
        </w:rPr>
        <w:t xml:space="preserve"> деятельностью лиц, находящихся под иностранным влиянием»;</w:t>
      </w:r>
    </w:p>
    <w:p w:rsidR="00D47572" w:rsidRPr="0077793F" w:rsidRDefault="00D47572" w:rsidP="00A51311">
      <w:pPr>
        <w:pStyle w:val="af2"/>
        <w:jc w:val="both"/>
        <w:rPr>
          <w:rFonts w:ascii="Times New Roman" w:hAnsi="Times New Roman" w:cs="Times New Roman"/>
          <w:spacing w:val="-18"/>
          <w:sz w:val="24"/>
          <w:szCs w:val="24"/>
        </w:rPr>
      </w:pPr>
      <w:r w:rsidRPr="0077793F">
        <w:rPr>
          <w:rFonts w:ascii="Times New Roman" w:hAnsi="Times New Roman" w:cs="Times New Roman"/>
          <w:spacing w:val="-18"/>
          <w:sz w:val="24"/>
          <w:szCs w:val="24"/>
        </w:rPr>
        <w:t>    не  получает  средства  из бюджета</w:t>
      </w:r>
      <w:r w:rsidR="009766F9" w:rsidRPr="0077793F">
        <w:rPr>
          <w:rFonts w:ascii="Times New Roman" w:hAnsi="Times New Roman" w:cs="Times New Roman"/>
          <w:spacing w:val="-18"/>
          <w:sz w:val="24"/>
          <w:szCs w:val="24"/>
        </w:rPr>
        <w:t xml:space="preserve"> </w:t>
      </w:r>
      <w:r w:rsidR="00694086">
        <w:rPr>
          <w:rFonts w:ascii="Times New Roman" w:hAnsi="Times New Roman" w:cs="Times New Roman"/>
          <w:spacing w:val="-18"/>
          <w:sz w:val="24"/>
          <w:szCs w:val="24"/>
        </w:rPr>
        <w:t>муниципального образования «</w:t>
      </w:r>
      <w:r w:rsidR="009766F9" w:rsidRPr="0077793F">
        <w:rPr>
          <w:rFonts w:ascii="Times New Roman" w:hAnsi="Times New Roman" w:cs="Times New Roman"/>
          <w:spacing w:val="-18"/>
          <w:sz w:val="24"/>
          <w:szCs w:val="24"/>
        </w:rPr>
        <w:t>Глинковск</w:t>
      </w:r>
      <w:r w:rsidR="00694086">
        <w:rPr>
          <w:rFonts w:ascii="Times New Roman" w:hAnsi="Times New Roman" w:cs="Times New Roman"/>
          <w:spacing w:val="-18"/>
          <w:sz w:val="24"/>
          <w:szCs w:val="24"/>
        </w:rPr>
        <w:t>ий муниципальный округ»</w:t>
      </w:r>
      <w:r w:rsidR="009766F9" w:rsidRPr="0077793F">
        <w:rPr>
          <w:rFonts w:ascii="Times New Roman" w:hAnsi="Times New Roman" w:cs="Times New Roman"/>
          <w:spacing w:val="-18"/>
          <w:sz w:val="24"/>
          <w:szCs w:val="24"/>
        </w:rPr>
        <w:t xml:space="preserve"> Смоленской области</w:t>
      </w:r>
      <w:r w:rsidRPr="0077793F">
        <w:rPr>
          <w:rFonts w:ascii="Times New Roman" w:hAnsi="Times New Roman" w:cs="Times New Roman"/>
          <w:spacing w:val="-18"/>
          <w:sz w:val="24"/>
          <w:szCs w:val="24"/>
        </w:rPr>
        <w:t xml:space="preserve">  в соответствии с иными нормативными правовыми актами на цели, указанные в пункте 1 Порядка;</w:t>
      </w:r>
    </w:p>
    <w:p w:rsidR="00D47572" w:rsidRPr="0077793F" w:rsidRDefault="00D47572" w:rsidP="00A51311">
      <w:pPr>
        <w:pStyle w:val="af2"/>
        <w:jc w:val="both"/>
        <w:rPr>
          <w:rFonts w:ascii="Times New Roman" w:hAnsi="Times New Roman" w:cs="Times New Roman"/>
          <w:spacing w:val="-18"/>
          <w:sz w:val="24"/>
          <w:szCs w:val="24"/>
        </w:rPr>
      </w:pPr>
      <w:r w:rsidRPr="0077793F">
        <w:rPr>
          <w:rFonts w:ascii="Times New Roman" w:hAnsi="Times New Roman" w:cs="Times New Roman"/>
          <w:spacing w:val="-18"/>
          <w:sz w:val="24"/>
          <w:szCs w:val="24"/>
        </w:rPr>
        <w:t>    не  находится  в  процессе  реорганизации,  ликвидации,  банкротства, а индивидуальный предприниматель не  прекрати</w:t>
      </w:r>
      <w:r w:rsidR="005935B2">
        <w:rPr>
          <w:rFonts w:ascii="Times New Roman" w:hAnsi="Times New Roman" w:cs="Times New Roman"/>
          <w:spacing w:val="-18"/>
          <w:sz w:val="24"/>
          <w:szCs w:val="24"/>
        </w:rPr>
        <w:t>л</w:t>
      </w:r>
      <w:r w:rsidRPr="0077793F">
        <w:rPr>
          <w:rFonts w:ascii="Times New Roman" w:hAnsi="Times New Roman" w:cs="Times New Roman"/>
          <w:spacing w:val="-18"/>
          <w:sz w:val="24"/>
          <w:szCs w:val="24"/>
        </w:rPr>
        <w:t xml:space="preserve"> деятельность в качестве индивидуального предпринимателя.</w:t>
      </w:r>
    </w:p>
    <w:p w:rsidR="00D47572" w:rsidRPr="0077793F" w:rsidRDefault="00D47572" w:rsidP="00A51311">
      <w:pPr>
        <w:pStyle w:val="af2"/>
        <w:jc w:val="both"/>
        <w:rPr>
          <w:rFonts w:ascii="Times New Roman" w:hAnsi="Times New Roman" w:cs="Times New Roman"/>
          <w:spacing w:val="-18"/>
          <w:sz w:val="24"/>
          <w:szCs w:val="24"/>
        </w:rPr>
      </w:pPr>
      <w:r w:rsidRPr="0077793F">
        <w:rPr>
          <w:rFonts w:ascii="Times New Roman" w:hAnsi="Times New Roman" w:cs="Times New Roman"/>
          <w:spacing w:val="-18"/>
          <w:sz w:val="24"/>
          <w:szCs w:val="24"/>
        </w:rPr>
        <w:t>    Решение прошу направить ______________________________________________.</w:t>
      </w:r>
    </w:p>
    <w:p w:rsidR="00D47572" w:rsidRPr="00694086" w:rsidRDefault="00D47572" w:rsidP="00694086">
      <w:pPr>
        <w:pStyle w:val="af2"/>
        <w:jc w:val="center"/>
        <w:rPr>
          <w:rFonts w:ascii="Times New Roman" w:hAnsi="Times New Roman" w:cs="Times New Roman"/>
          <w:spacing w:val="-18"/>
          <w:sz w:val="20"/>
          <w:szCs w:val="20"/>
        </w:rPr>
      </w:pPr>
      <w:r w:rsidRPr="0077793F">
        <w:rPr>
          <w:rFonts w:ascii="Times New Roman" w:hAnsi="Times New Roman" w:cs="Times New Roman"/>
          <w:spacing w:val="-18"/>
          <w:sz w:val="20"/>
          <w:szCs w:val="20"/>
        </w:rPr>
        <w:t>(по электронной почте или почтовым отправлением)</w:t>
      </w:r>
      <w:r w:rsidRPr="0077793F">
        <w:rPr>
          <w:rFonts w:ascii="Times New Roman" w:hAnsi="Times New Roman" w:cs="Times New Roman"/>
          <w:spacing w:val="-18"/>
          <w:sz w:val="24"/>
          <w:szCs w:val="24"/>
        </w:rPr>
        <w:br/>
        <w:t>    Даю согласие на проведение проверки изложенных обстоятельств на предмет достоверности.</w:t>
      </w:r>
    </w:p>
    <w:p w:rsidR="00D47572" w:rsidRPr="0077793F" w:rsidRDefault="00D47572" w:rsidP="00A51311">
      <w:pPr>
        <w:pStyle w:val="af2"/>
        <w:jc w:val="both"/>
        <w:rPr>
          <w:rFonts w:ascii="Times New Roman" w:hAnsi="Times New Roman" w:cs="Times New Roman"/>
          <w:spacing w:val="-18"/>
          <w:sz w:val="24"/>
          <w:szCs w:val="24"/>
        </w:rPr>
      </w:pPr>
      <w:r w:rsidRPr="0077793F">
        <w:rPr>
          <w:rFonts w:ascii="Times New Roman" w:hAnsi="Times New Roman" w:cs="Times New Roman"/>
          <w:spacing w:val="-18"/>
          <w:sz w:val="24"/>
          <w:szCs w:val="24"/>
        </w:rPr>
        <w:t>    Приложение: документы  на _____ л. в ____ экз.</w:t>
      </w:r>
    </w:p>
    <w:p w:rsidR="00A90CED" w:rsidRPr="005911D6" w:rsidRDefault="00A90CED" w:rsidP="00A90CED">
      <w:pPr>
        <w:pStyle w:val="af2"/>
        <w:jc w:val="both"/>
        <w:rPr>
          <w:rFonts w:ascii="Times New Roman" w:hAnsi="Times New Roman" w:cs="Times New Roman"/>
          <w:sz w:val="28"/>
          <w:szCs w:val="28"/>
        </w:rPr>
      </w:pPr>
    </w:p>
    <w:p w:rsidR="00AA1EC2" w:rsidRDefault="00A90CED" w:rsidP="00A90CED">
      <w:pPr>
        <w:pStyle w:val="af2"/>
        <w:jc w:val="both"/>
        <w:rPr>
          <w:rFonts w:ascii="Times New Roman" w:hAnsi="Times New Roman" w:cs="Times New Roman"/>
          <w:sz w:val="28"/>
          <w:szCs w:val="28"/>
        </w:rPr>
      </w:pPr>
      <w:r w:rsidRPr="001A1177">
        <w:rPr>
          <w:rFonts w:ascii="Times New Roman" w:hAnsi="Times New Roman" w:cs="Times New Roman"/>
          <w:sz w:val="28"/>
          <w:szCs w:val="28"/>
        </w:rPr>
        <w:t>Руководитель</w:t>
      </w:r>
      <w:r w:rsidR="00AA1EC2">
        <w:rPr>
          <w:rFonts w:ascii="Times New Roman" w:hAnsi="Times New Roman" w:cs="Times New Roman"/>
          <w:sz w:val="28"/>
          <w:szCs w:val="28"/>
        </w:rPr>
        <w:t>,</w:t>
      </w:r>
    </w:p>
    <w:p w:rsidR="007876F9" w:rsidRPr="001A1177" w:rsidRDefault="00AA1EC2" w:rsidP="00A90CED">
      <w:pPr>
        <w:pStyle w:val="af2"/>
        <w:jc w:val="both"/>
        <w:rPr>
          <w:rFonts w:ascii="Times New Roman" w:hAnsi="Times New Roman" w:cs="Times New Roman"/>
          <w:sz w:val="28"/>
          <w:szCs w:val="28"/>
        </w:rPr>
      </w:pPr>
      <w:r w:rsidRPr="00AA1EC2">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xml:space="preserve">       </w:t>
      </w:r>
      <w:r w:rsidR="00A90CED" w:rsidRPr="001A1177">
        <w:rPr>
          <w:rFonts w:ascii="Times New Roman" w:hAnsi="Times New Roman" w:cs="Times New Roman"/>
          <w:sz w:val="28"/>
          <w:szCs w:val="28"/>
        </w:rPr>
        <w:t>____</w:t>
      </w:r>
      <w:r w:rsidR="00A56E46">
        <w:rPr>
          <w:rFonts w:ascii="Times New Roman" w:hAnsi="Times New Roman" w:cs="Times New Roman"/>
          <w:sz w:val="28"/>
          <w:szCs w:val="28"/>
        </w:rPr>
        <w:t xml:space="preserve"> </w:t>
      </w:r>
      <w:r w:rsidR="007876F9" w:rsidRPr="001A1177">
        <w:rPr>
          <w:rFonts w:ascii="Times New Roman" w:hAnsi="Times New Roman" w:cs="Times New Roman"/>
          <w:sz w:val="28"/>
          <w:szCs w:val="28"/>
        </w:rPr>
        <w:t xml:space="preserve"> </w:t>
      </w:r>
      <w:r>
        <w:rPr>
          <w:rFonts w:ascii="Times New Roman" w:hAnsi="Times New Roman" w:cs="Times New Roman"/>
          <w:sz w:val="28"/>
          <w:szCs w:val="28"/>
        </w:rPr>
        <w:t xml:space="preserve">              </w:t>
      </w:r>
      <w:r w:rsidR="007876F9" w:rsidRPr="001A1177">
        <w:rPr>
          <w:rFonts w:ascii="Times New Roman" w:hAnsi="Times New Roman" w:cs="Times New Roman"/>
          <w:sz w:val="28"/>
          <w:szCs w:val="28"/>
        </w:rPr>
        <w:t xml:space="preserve">____________________   </w:t>
      </w:r>
    </w:p>
    <w:p w:rsidR="007876F9" w:rsidRPr="005935B2" w:rsidRDefault="007876F9" w:rsidP="00A90CED">
      <w:pPr>
        <w:pStyle w:val="af2"/>
        <w:jc w:val="both"/>
        <w:rPr>
          <w:rFonts w:ascii="Times New Roman" w:hAnsi="Times New Roman" w:cs="Times New Roman"/>
          <w:sz w:val="24"/>
          <w:szCs w:val="24"/>
        </w:rPr>
      </w:pPr>
      <w:r w:rsidRPr="0077793F">
        <w:rPr>
          <w:rFonts w:ascii="Times New Roman" w:hAnsi="Times New Roman" w:cs="Times New Roman"/>
          <w:sz w:val="20"/>
          <w:szCs w:val="20"/>
        </w:rPr>
        <w:t xml:space="preserve">                                        </w:t>
      </w:r>
      <w:r w:rsidR="00A56E46" w:rsidRPr="0077793F">
        <w:rPr>
          <w:rFonts w:ascii="Times New Roman" w:hAnsi="Times New Roman" w:cs="Times New Roman"/>
          <w:sz w:val="20"/>
          <w:szCs w:val="20"/>
        </w:rPr>
        <w:t xml:space="preserve">    </w:t>
      </w:r>
      <w:r w:rsidR="00AA1EC2" w:rsidRPr="0077793F">
        <w:rPr>
          <w:rFonts w:ascii="Times New Roman" w:hAnsi="Times New Roman" w:cs="Times New Roman"/>
          <w:sz w:val="20"/>
          <w:szCs w:val="20"/>
        </w:rPr>
        <w:t xml:space="preserve">                  </w:t>
      </w:r>
      <w:r w:rsidR="00694086">
        <w:rPr>
          <w:rFonts w:ascii="Times New Roman" w:hAnsi="Times New Roman" w:cs="Times New Roman"/>
          <w:sz w:val="20"/>
          <w:szCs w:val="20"/>
        </w:rPr>
        <w:t xml:space="preserve">                             </w:t>
      </w:r>
      <w:r w:rsidR="00A56E46" w:rsidRPr="0077793F">
        <w:rPr>
          <w:rFonts w:ascii="Times New Roman" w:hAnsi="Times New Roman" w:cs="Times New Roman"/>
          <w:sz w:val="20"/>
          <w:szCs w:val="20"/>
        </w:rPr>
        <w:t xml:space="preserve"> </w:t>
      </w:r>
      <w:r w:rsidR="000D2DDB">
        <w:rPr>
          <w:rFonts w:ascii="Times New Roman" w:hAnsi="Times New Roman" w:cs="Times New Roman"/>
          <w:sz w:val="20"/>
          <w:szCs w:val="20"/>
        </w:rPr>
        <w:t xml:space="preserve">(подпись) (расшифровка </w:t>
      </w:r>
      <w:r w:rsidRPr="0077793F">
        <w:rPr>
          <w:rFonts w:ascii="Times New Roman" w:hAnsi="Times New Roman" w:cs="Times New Roman"/>
          <w:sz w:val="20"/>
          <w:szCs w:val="20"/>
        </w:rPr>
        <w:t>подписи)</w:t>
      </w:r>
      <w:r w:rsidRPr="001A1177">
        <w:rPr>
          <w:rFonts w:ascii="Times New Roman" w:hAnsi="Times New Roman" w:cs="Times New Roman"/>
          <w:sz w:val="28"/>
          <w:szCs w:val="28"/>
        </w:rPr>
        <w:t xml:space="preserve">             </w:t>
      </w:r>
      <w:r w:rsidR="00A90CED" w:rsidRPr="001A1177">
        <w:rPr>
          <w:rFonts w:ascii="Times New Roman" w:hAnsi="Times New Roman" w:cs="Times New Roman"/>
          <w:sz w:val="28"/>
          <w:szCs w:val="28"/>
        </w:rPr>
        <w:br/>
      </w:r>
      <w:r w:rsidR="00791482" w:rsidRPr="001A1177">
        <w:rPr>
          <w:rFonts w:ascii="Times New Roman" w:hAnsi="Times New Roman" w:cs="Times New Roman"/>
          <w:sz w:val="28"/>
          <w:szCs w:val="28"/>
        </w:rPr>
        <w:t>«</w:t>
      </w:r>
      <w:r w:rsidR="00A90CED" w:rsidRPr="001A1177">
        <w:rPr>
          <w:rFonts w:ascii="Times New Roman" w:hAnsi="Times New Roman" w:cs="Times New Roman"/>
          <w:sz w:val="28"/>
          <w:szCs w:val="28"/>
        </w:rPr>
        <w:t>____</w:t>
      </w:r>
      <w:r w:rsidR="00791482" w:rsidRPr="001A1177">
        <w:rPr>
          <w:rFonts w:ascii="Times New Roman" w:hAnsi="Times New Roman" w:cs="Times New Roman"/>
          <w:sz w:val="28"/>
          <w:szCs w:val="28"/>
        </w:rPr>
        <w:t>»</w:t>
      </w:r>
      <w:r w:rsidR="00A90CED" w:rsidRPr="001A1177">
        <w:rPr>
          <w:rFonts w:ascii="Times New Roman" w:hAnsi="Times New Roman" w:cs="Times New Roman"/>
          <w:sz w:val="28"/>
          <w:szCs w:val="28"/>
        </w:rPr>
        <w:t xml:space="preserve"> _________________ 20___ года</w:t>
      </w:r>
    </w:p>
    <w:p w:rsidR="007C6C84" w:rsidRPr="00B74C6F" w:rsidRDefault="00A90CED" w:rsidP="00A90CED">
      <w:pPr>
        <w:pStyle w:val="af2"/>
        <w:jc w:val="both"/>
        <w:rPr>
          <w:rFonts w:ascii="Times New Roman" w:hAnsi="Times New Roman" w:cs="Times New Roman"/>
          <w:sz w:val="20"/>
          <w:szCs w:val="20"/>
        </w:rPr>
      </w:pPr>
      <w:r w:rsidRPr="002901C4">
        <w:rPr>
          <w:rFonts w:ascii="Times New Roman" w:hAnsi="Times New Roman" w:cs="Times New Roman"/>
          <w:sz w:val="20"/>
          <w:szCs w:val="20"/>
        </w:rPr>
        <w:t>М.П</w:t>
      </w:r>
      <w:r w:rsidR="002901C4">
        <w:rPr>
          <w:rFonts w:ascii="Times New Roman" w:hAnsi="Times New Roman" w:cs="Times New Roman"/>
          <w:sz w:val="20"/>
          <w:szCs w:val="20"/>
        </w:rPr>
        <w:t>.</w:t>
      </w:r>
    </w:p>
    <w:p w:rsidR="00B74C6F" w:rsidRDefault="007876F9" w:rsidP="007876F9">
      <w:pPr>
        <w:pStyle w:val="af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214E8" w:rsidRDefault="00B74C6F" w:rsidP="007876F9">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
    <w:p w:rsidR="007214E8" w:rsidRDefault="007214E8" w:rsidP="007876F9">
      <w:pPr>
        <w:pStyle w:val="af2"/>
        <w:jc w:val="both"/>
        <w:rPr>
          <w:rFonts w:ascii="Times New Roman" w:hAnsi="Times New Roman" w:cs="Times New Roman"/>
          <w:sz w:val="28"/>
          <w:szCs w:val="28"/>
        </w:rPr>
      </w:pPr>
    </w:p>
    <w:p w:rsidR="007214E8" w:rsidRDefault="007214E8" w:rsidP="007876F9">
      <w:pPr>
        <w:pStyle w:val="af2"/>
        <w:jc w:val="both"/>
        <w:rPr>
          <w:rFonts w:ascii="Times New Roman" w:hAnsi="Times New Roman" w:cs="Times New Roman"/>
          <w:sz w:val="28"/>
          <w:szCs w:val="28"/>
        </w:rPr>
      </w:pPr>
    </w:p>
    <w:p w:rsidR="007214E8" w:rsidRDefault="007214E8" w:rsidP="007876F9">
      <w:pPr>
        <w:pStyle w:val="af2"/>
        <w:jc w:val="both"/>
        <w:rPr>
          <w:rFonts w:ascii="Times New Roman" w:hAnsi="Times New Roman" w:cs="Times New Roman"/>
          <w:sz w:val="28"/>
          <w:szCs w:val="28"/>
        </w:rPr>
      </w:pPr>
    </w:p>
    <w:p w:rsidR="007876F9" w:rsidRPr="00B74C6F" w:rsidRDefault="007214E8" w:rsidP="007214E8">
      <w:pPr>
        <w:pStyle w:val="af2"/>
        <w:jc w:val="center"/>
        <w:rPr>
          <w:rFonts w:ascii="Times New Roman" w:hAnsi="Times New Roman" w:cs="Times New Roman"/>
          <w:sz w:val="24"/>
          <w:szCs w:val="24"/>
        </w:rPr>
      </w:pPr>
      <w:r>
        <w:rPr>
          <w:rFonts w:ascii="Times New Roman" w:hAnsi="Times New Roman" w:cs="Times New Roman"/>
          <w:sz w:val="28"/>
          <w:szCs w:val="28"/>
        </w:rPr>
        <w:t xml:space="preserve">                   </w:t>
      </w:r>
      <w:r w:rsidR="007876F9" w:rsidRPr="00B74C6F">
        <w:rPr>
          <w:rFonts w:ascii="Times New Roman" w:hAnsi="Times New Roman" w:cs="Times New Roman"/>
          <w:sz w:val="24"/>
          <w:szCs w:val="24"/>
        </w:rPr>
        <w:t xml:space="preserve">Приложение № </w:t>
      </w:r>
      <w:r w:rsidR="00F2614B" w:rsidRPr="00B74C6F">
        <w:rPr>
          <w:rFonts w:ascii="Times New Roman" w:hAnsi="Times New Roman" w:cs="Times New Roman"/>
          <w:sz w:val="24"/>
          <w:szCs w:val="24"/>
        </w:rPr>
        <w:t>2</w:t>
      </w:r>
      <w:r w:rsidR="007876F9" w:rsidRPr="00B74C6F">
        <w:rPr>
          <w:rFonts w:ascii="Times New Roman" w:hAnsi="Times New Roman" w:cs="Times New Roman"/>
          <w:sz w:val="24"/>
          <w:szCs w:val="24"/>
        </w:rPr>
        <w:t xml:space="preserve"> </w:t>
      </w:r>
    </w:p>
    <w:p w:rsidR="007876F9" w:rsidRPr="00B74C6F" w:rsidRDefault="007876F9" w:rsidP="007876F9">
      <w:pPr>
        <w:pStyle w:val="af2"/>
        <w:jc w:val="both"/>
        <w:rPr>
          <w:rFonts w:ascii="Times New Roman" w:hAnsi="Times New Roman" w:cs="Times New Roman"/>
          <w:sz w:val="24"/>
          <w:szCs w:val="24"/>
        </w:rPr>
      </w:pPr>
      <w:r w:rsidRPr="00B74C6F">
        <w:rPr>
          <w:rFonts w:ascii="Times New Roman" w:hAnsi="Times New Roman" w:cs="Times New Roman"/>
          <w:sz w:val="24"/>
          <w:szCs w:val="24"/>
        </w:rPr>
        <w:t xml:space="preserve">                                                                               к Порядку предоставления                                                                                                                               </w:t>
      </w:r>
    </w:p>
    <w:p w:rsidR="00A90CED" w:rsidRPr="00B74C6F" w:rsidRDefault="007876F9" w:rsidP="007876F9">
      <w:pPr>
        <w:pStyle w:val="af2"/>
        <w:jc w:val="both"/>
        <w:rPr>
          <w:rFonts w:ascii="Times New Roman" w:hAnsi="Times New Roman" w:cs="Times New Roman"/>
          <w:sz w:val="24"/>
          <w:szCs w:val="24"/>
        </w:rPr>
      </w:pPr>
      <w:r w:rsidRPr="00B74C6F">
        <w:rPr>
          <w:rFonts w:ascii="Times New Roman" w:hAnsi="Times New Roman" w:cs="Times New Roman"/>
          <w:sz w:val="24"/>
          <w:szCs w:val="24"/>
        </w:rPr>
        <w:t xml:space="preserve">                                                                              </w:t>
      </w:r>
      <w:r w:rsidR="00F2614B" w:rsidRPr="00B74C6F">
        <w:rPr>
          <w:rFonts w:ascii="Times New Roman" w:hAnsi="Times New Roman" w:cs="Times New Roman"/>
          <w:sz w:val="24"/>
          <w:szCs w:val="24"/>
        </w:rPr>
        <w:t xml:space="preserve"> </w:t>
      </w:r>
      <w:r w:rsidRPr="00B74C6F">
        <w:rPr>
          <w:rFonts w:ascii="Times New Roman" w:hAnsi="Times New Roman" w:cs="Times New Roman"/>
          <w:sz w:val="24"/>
          <w:szCs w:val="24"/>
        </w:rPr>
        <w:t xml:space="preserve">субсидии на возмещение затрат                                      </w:t>
      </w:r>
    </w:p>
    <w:p w:rsidR="00A90CED" w:rsidRPr="00B74C6F" w:rsidRDefault="00A90CED" w:rsidP="00A90CED">
      <w:pPr>
        <w:pStyle w:val="af2"/>
        <w:jc w:val="both"/>
        <w:rPr>
          <w:rFonts w:ascii="Times New Roman" w:hAnsi="Times New Roman" w:cs="Times New Roman"/>
          <w:sz w:val="24"/>
          <w:szCs w:val="24"/>
        </w:rPr>
      </w:pPr>
    </w:p>
    <w:p w:rsidR="00F2614B" w:rsidRPr="00B74C6F" w:rsidRDefault="00F2614B" w:rsidP="00F2614B">
      <w:pPr>
        <w:pStyle w:val="af2"/>
        <w:jc w:val="both"/>
        <w:rPr>
          <w:rFonts w:ascii="Times New Roman" w:hAnsi="Times New Roman" w:cs="Times New Roman"/>
          <w:sz w:val="24"/>
          <w:szCs w:val="24"/>
        </w:rPr>
      </w:pPr>
      <w:r w:rsidRPr="00B74C6F">
        <w:rPr>
          <w:rFonts w:ascii="Times New Roman" w:hAnsi="Times New Roman" w:cs="Times New Roman"/>
          <w:sz w:val="24"/>
          <w:szCs w:val="24"/>
        </w:rPr>
        <w:t xml:space="preserve">                                                                                                            (ФОРМА)</w:t>
      </w:r>
    </w:p>
    <w:p w:rsidR="00A90CED" w:rsidRPr="0078653B" w:rsidRDefault="00F2614B" w:rsidP="00A90CED">
      <w:pPr>
        <w:pStyle w:val="af2"/>
        <w:jc w:val="both"/>
        <w:rPr>
          <w:rFonts w:ascii="Times New Roman" w:hAnsi="Times New Roman" w:cs="Times New Roman"/>
          <w:sz w:val="28"/>
          <w:szCs w:val="28"/>
        </w:rPr>
      </w:pPr>
      <w:r w:rsidRPr="00A90CED">
        <w:rPr>
          <w:rFonts w:ascii="Times New Roman" w:hAnsi="Times New Roman" w:cs="Times New Roman"/>
          <w:sz w:val="28"/>
          <w:szCs w:val="28"/>
        </w:rPr>
        <w:t xml:space="preserve"> </w:t>
      </w:r>
    </w:p>
    <w:p w:rsidR="00A90CED" w:rsidRPr="0078653B" w:rsidRDefault="00A90CED" w:rsidP="00F2614B">
      <w:pPr>
        <w:pStyle w:val="af2"/>
        <w:jc w:val="center"/>
        <w:rPr>
          <w:rFonts w:ascii="Times New Roman" w:hAnsi="Times New Roman" w:cs="Times New Roman"/>
          <w:sz w:val="28"/>
          <w:szCs w:val="28"/>
        </w:rPr>
      </w:pPr>
      <w:r w:rsidRPr="0078653B">
        <w:rPr>
          <w:rFonts w:ascii="Times New Roman" w:hAnsi="Times New Roman" w:cs="Times New Roman"/>
          <w:sz w:val="28"/>
          <w:szCs w:val="28"/>
        </w:rPr>
        <w:t>Расчет размера</w:t>
      </w:r>
    </w:p>
    <w:p w:rsidR="000241A7" w:rsidRDefault="00A90CED" w:rsidP="000241A7">
      <w:pPr>
        <w:pStyle w:val="af2"/>
        <w:jc w:val="center"/>
        <w:rPr>
          <w:rFonts w:ascii="Courier New" w:hAnsi="Courier New" w:cs="Courier New"/>
          <w:color w:val="444444"/>
          <w:spacing w:val="-18"/>
        </w:rPr>
      </w:pPr>
      <w:r w:rsidRPr="0078653B">
        <w:rPr>
          <w:rFonts w:ascii="Times New Roman" w:hAnsi="Times New Roman" w:cs="Times New Roman"/>
          <w:sz w:val="28"/>
          <w:szCs w:val="28"/>
        </w:rPr>
        <w:t xml:space="preserve">субсидии на возмещение </w:t>
      </w:r>
      <w:r w:rsidR="00BB3BAB" w:rsidRPr="0078653B">
        <w:rPr>
          <w:rFonts w:ascii="Times New Roman" w:hAnsi="Times New Roman" w:cs="Times New Roman"/>
          <w:sz w:val="28"/>
          <w:szCs w:val="28"/>
        </w:rPr>
        <w:t>затрат</w:t>
      </w:r>
      <w:r w:rsidR="000241A7">
        <w:rPr>
          <w:rFonts w:ascii="Times New Roman" w:hAnsi="Times New Roman" w:cs="Times New Roman"/>
          <w:sz w:val="28"/>
          <w:szCs w:val="28"/>
        </w:rPr>
        <w:t xml:space="preserve"> (недополученных доходов)</w:t>
      </w:r>
      <w:r w:rsidR="00BB3BAB" w:rsidRPr="0078653B">
        <w:rPr>
          <w:rFonts w:ascii="Times New Roman" w:hAnsi="Times New Roman" w:cs="Times New Roman"/>
          <w:sz w:val="28"/>
          <w:szCs w:val="28"/>
        </w:rPr>
        <w:t xml:space="preserve"> </w:t>
      </w:r>
      <w:r w:rsidR="000241A7">
        <w:rPr>
          <w:rFonts w:ascii="Times New Roman" w:hAnsi="Times New Roman" w:cs="Times New Roman"/>
          <w:sz w:val="28"/>
          <w:szCs w:val="28"/>
        </w:rPr>
        <w:t>по</w:t>
      </w:r>
      <w:r w:rsidR="00BB3BAB" w:rsidRPr="0078653B">
        <w:rPr>
          <w:rFonts w:ascii="Times New Roman" w:hAnsi="Times New Roman" w:cs="Times New Roman"/>
          <w:sz w:val="28"/>
          <w:szCs w:val="28"/>
        </w:rPr>
        <w:t xml:space="preserve"> оказани</w:t>
      </w:r>
      <w:r w:rsidR="000241A7">
        <w:rPr>
          <w:rFonts w:ascii="Times New Roman" w:hAnsi="Times New Roman" w:cs="Times New Roman"/>
          <w:sz w:val="28"/>
          <w:szCs w:val="28"/>
        </w:rPr>
        <w:t>ю</w:t>
      </w:r>
      <w:r w:rsidR="00BB3BAB" w:rsidRPr="0078653B">
        <w:rPr>
          <w:rFonts w:ascii="Times New Roman" w:hAnsi="Times New Roman" w:cs="Times New Roman"/>
          <w:sz w:val="28"/>
          <w:szCs w:val="28"/>
        </w:rPr>
        <w:t xml:space="preserve"> </w:t>
      </w:r>
      <w:r w:rsidR="00B65214">
        <w:rPr>
          <w:rFonts w:ascii="Times New Roman" w:hAnsi="Times New Roman" w:cs="Times New Roman"/>
          <w:sz w:val="28"/>
          <w:szCs w:val="28"/>
        </w:rPr>
        <w:t xml:space="preserve">населению услуг </w:t>
      </w:r>
      <w:r w:rsidR="00BB3BAB" w:rsidRPr="0078653B">
        <w:rPr>
          <w:rFonts w:ascii="Times New Roman" w:hAnsi="Times New Roman" w:cs="Times New Roman"/>
          <w:sz w:val="28"/>
          <w:szCs w:val="28"/>
        </w:rPr>
        <w:t xml:space="preserve">бани </w:t>
      </w:r>
    </w:p>
    <w:p w:rsidR="00B43DB5" w:rsidRPr="000241A7" w:rsidRDefault="00B43DB5" w:rsidP="000241A7">
      <w:pPr>
        <w:pStyle w:val="unformattext"/>
        <w:spacing w:before="0" w:beforeAutospacing="0" w:after="0" w:afterAutospacing="0"/>
        <w:textAlignment w:val="baseline"/>
        <w:rPr>
          <w:color w:val="444444"/>
          <w:spacing w:val="-18"/>
        </w:rPr>
      </w:pPr>
      <w:r w:rsidRPr="000241A7">
        <w:rPr>
          <w:color w:val="444444"/>
          <w:spacing w:val="-18"/>
        </w:rPr>
        <w:t>                                  </w:t>
      </w:r>
    </w:p>
    <w:p w:rsidR="00B43DB5" w:rsidRPr="000241A7" w:rsidRDefault="00B43DB5" w:rsidP="00B43DB5">
      <w:pPr>
        <w:pStyle w:val="unformattext"/>
        <w:spacing w:before="0" w:beforeAutospacing="0" w:after="0" w:afterAutospacing="0"/>
        <w:textAlignment w:val="baseline"/>
        <w:rPr>
          <w:color w:val="444444"/>
          <w:spacing w:val="-18"/>
        </w:rPr>
      </w:pPr>
      <w:r w:rsidRPr="000241A7">
        <w:rPr>
          <w:color w:val="444444"/>
          <w:spacing w:val="-18"/>
        </w:rPr>
        <w:t>                    </w:t>
      </w:r>
      <w:r w:rsidR="000241A7">
        <w:rPr>
          <w:color w:val="444444"/>
          <w:spacing w:val="-18"/>
        </w:rPr>
        <w:t xml:space="preserve">                                                             </w:t>
      </w:r>
      <w:r w:rsidRPr="000241A7">
        <w:rPr>
          <w:color w:val="444444"/>
          <w:spacing w:val="-18"/>
        </w:rPr>
        <w:t xml:space="preserve">за _____________________ 20__ года </w:t>
      </w:r>
    </w:p>
    <w:p w:rsidR="00B43DB5" w:rsidRPr="000241A7" w:rsidRDefault="00B43DB5" w:rsidP="00B43DB5">
      <w:pPr>
        <w:pStyle w:val="unformattext"/>
        <w:spacing w:before="0" w:beforeAutospacing="0" w:after="0" w:afterAutospacing="0"/>
        <w:textAlignment w:val="baseline"/>
        <w:rPr>
          <w:color w:val="444444"/>
          <w:spacing w:val="-18"/>
        </w:rPr>
      </w:pPr>
      <w:r w:rsidRPr="000241A7">
        <w:rPr>
          <w:color w:val="444444"/>
          <w:spacing w:val="-18"/>
        </w:rPr>
        <w:t>                          </w:t>
      </w:r>
      <w:r w:rsidR="000241A7">
        <w:rPr>
          <w:color w:val="444444"/>
          <w:spacing w:val="-18"/>
        </w:rPr>
        <w:t xml:space="preserve">                                                                     </w:t>
      </w:r>
      <w:r w:rsidRPr="000241A7">
        <w:rPr>
          <w:color w:val="444444"/>
          <w:spacing w:val="-18"/>
        </w:rPr>
        <w:t> (месяц, квартал, год)</w:t>
      </w:r>
    </w:p>
    <w:p w:rsidR="00B43DB5" w:rsidRPr="000241A7" w:rsidRDefault="00B43DB5" w:rsidP="00B43DB5">
      <w:pPr>
        <w:pStyle w:val="unformattext"/>
        <w:spacing w:before="0" w:beforeAutospacing="0" w:after="0" w:afterAutospacing="0"/>
        <w:textAlignment w:val="baseline"/>
        <w:rPr>
          <w:color w:val="444444"/>
          <w:spacing w:val="-18"/>
        </w:rPr>
      </w:pPr>
      <w:r w:rsidRPr="000241A7">
        <w:rPr>
          <w:color w:val="444444"/>
          <w:spacing w:val="-18"/>
        </w:rPr>
        <w:t>          </w:t>
      </w:r>
      <w:r w:rsidR="000241A7">
        <w:rPr>
          <w:color w:val="444444"/>
          <w:spacing w:val="-18"/>
        </w:rPr>
        <w:t xml:space="preserve">                                       </w:t>
      </w:r>
      <w:r w:rsidRPr="000241A7">
        <w:rPr>
          <w:color w:val="444444"/>
          <w:spacing w:val="-18"/>
        </w:rPr>
        <w:t>   ________________________________________________</w:t>
      </w:r>
    </w:p>
    <w:p w:rsidR="00B43DB5" w:rsidRPr="000241A7" w:rsidRDefault="00B43DB5" w:rsidP="00B43DB5">
      <w:pPr>
        <w:pStyle w:val="unformattext"/>
        <w:spacing w:before="0" w:beforeAutospacing="0" w:after="0" w:afterAutospacing="0"/>
        <w:textAlignment w:val="baseline"/>
        <w:rPr>
          <w:color w:val="444444"/>
          <w:spacing w:val="-18"/>
        </w:rPr>
      </w:pPr>
      <w:r w:rsidRPr="000241A7">
        <w:rPr>
          <w:color w:val="444444"/>
          <w:spacing w:val="-18"/>
        </w:rPr>
        <w:t>                           </w:t>
      </w:r>
      <w:r w:rsidR="000241A7">
        <w:rPr>
          <w:color w:val="444444"/>
          <w:spacing w:val="-18"/>
        </w:rPr>
        <w:t xml:space="preserve">                                                              </w:t>
      </w:r>
      <w:r w:rsidRPr="000241A7">
        <w:rPr>
          <w:color w:val="444444"/>
          <w:spacing w:val="-18"/>
        </w:rPr>
        <w:t>(получатель субсидии)</w:t>
      </w:r>
    </w:p>
    <w:tbl>
      <w:tblPr>
        <w:tblW w:w="0" w:type="auto"/>
        <w:tblCellMar>
          <w:left w:w="0" w:type="dxa"/>
          <w:right w:w="0" w:type="dxa"/>
        </w:tblCellMar>
        <w:tblLook w:val="04A0" w:firstRow="1" w:lastRow="0" w:firstColumn="1" w:lastColumn="0" w:noHBand="0" w:noVBand="1"/>
      </w:tblPr>
      <w:tblGrid>
        <w:gridCol w:w="1354"/>
        <w:gridCol w:w="2033"/>
        <w:gridCol w:w="2033"/>
        <w:gridCol w:w="1499"/>
        <w:gridCol w:w="1848"/>
      </w:tblGrid>
      <w:tr w:rsidR="005D77CB" w:rsidRPr="000241A7" w:rsidTr="005D77CB">
        <w:trPr>
          <w:trHeight w:val="15"/>
        </w:trPr>
        <w:tc>
          <w:tcPr>
            <w:tcW w:w="1354" w:type="dxa"/>
            <w:tcBorders>
              <w:top w:val="nil"/>
              <w:left w:val="nil"/>
              <w:bottom w:val="nil"/>
              <w:right w:val="nil"/>
            </w:tcBorders>
            <w:shd w:val="clear" w:color="auto" w:fill="auto"/>
            <w:hideMark/>
          </w:tcPr>
          <w:p w:rsidR="005D77CB" w:rsidRPr="000241A7" w:rsidRDefault="005D77CB" w:rsidP="00462522">
            <w:pPr>
              <w:rPr>
                <w:rFonts w:ascii="Times New Roman" w:hAnsi="Times New Roman" w:cs="Times New Roman"/>
                <w:sz w:val="2"/>
                <w:szCs w:val="24"/>
              </w:rPr>
            </w:pPr>
          </w:p>
        </w:tc>
        <w:tc>
          <w:tcPr>
            <w:tcW w:w="2033" w:type="dxa"/>
            <w:tcBorders>
              <w:top w:val="nil"/>
              <w:left w:val="nil"/>
              <w:bottom w:val="nil"/>
              <w:right w:val="nil"/>
            </w:tcBorders>
            <w:shd w:val="clear" w:color="auto" w:fill="auto"/>
            <w:hideMark/>
          </w:tcPr>
          <w:p w:rsidR="005D77CB" w:rsidRPr="000241A7" w:rsidRDefault="005D77CB" w:rsidP="00462522">
            <w:pPr>
              <w:rPr>
                <w:rFonts w:ascii="Times New Roman" w:hAnsi="Times New Roman" w:cs="Times New Roman"/>
                <w:sz w:val="2"/>
                <w:szCs w:val="24"/>
              </w:rPr>
            </w:pPr>
          </w:p>
        </w:tc>
        <w:tc>
          <w:tcPr>
            <w:tcW w:w="2033" w:type="dxa"/>
            <w:tcBorders>
              <w:top w:val="nil"/>
              <w:left w:val="nil"/>
              <w:bottom w:val="nil"/>
              <w:right w:val="nil"/>
            </w:tcBorders>
            <w:shd w:val="clear" w:color="auto" w:fill="auto"/>
            <w:hideMark/>
          </w:tcPr>
          <w:p w:rsidR="005D77CB" w:rsidRPr="000241A7" w:rsidRDefault="005D77CB" w:rsidP="00462522">
            <w:pPr>
              <w:rPr>
                <w:rFonts w:ascii="Times New Roman" w:hAnsi="Times New Roman" w:cs="Times New Roman"/>
                <w:sz w:val="2"/>
                <w:szCs w:val="24"/>
              </w:rPr>
            </w:pPr>
          </w:p>
        </w:tc>
        <w:tc>
          <w:tcPr>
            <w:tcW w:w="1499" w:type="dxa"/>
            <w:tcBorders>
              <w:top w:val="nil"/>
              <w:left w:val="nil"/>
              <w:bottom w:val="nil"/>
              <w:right w:val="nil"/>
            </w:tcBorders>
            <w:shd w:val="clear" w:color="auto" w:fill="auto"/>
            <w:hideMark/>
          </w:tcPr>
          <w:p w:rsidR="005D77CB" w:rsidRPr="000241A7" w:rsidRDefault="005D77CB" w:rsidP="00462522">
            <w:pPr>
              <w:rPr>
                <w:rFonts w:ascii="Times New Roman" w:hAnsi="Times New Roman" w:cs="Times New Roman"/>
                <w:sz w:val="2"/>
                <w:szCs w:val="24"/>
              </w:rPr>
            </w:pPr>
          </w:p>
        </w:tc>
        <w:tc>
          <w:tcPr>
            <w:tcW w:w="1848" w:type="dxa"/>
            <w:tcBorders>
              <w:top w:val="nil"/>
              <w:left w:val="nil"/>
              <w:bottom w:val="nil"/>
              <w:right w:val="nil"/>
            </w:tcBorders>
            <w:shd w:val="clear" w:color="auto" w:fill="auto"/>
            <w:hideMark/>
          </w:tcPr>
          <w:p w:rsidR="005D77CB" w:rsidRPr="000241A7" w:rsidRDefault="005D77CB" w:rsidP="00462522">
            <w:pPr>
              <w:rPr>
                <w:rFonts w:ascii="Times New Roman" w:hAnsi="Times New Roman" w:cs="Times New Roman"/>
                <w:sz w:val="2"/>
                <w:szCs w:val="24"/>
              </w:rPr>
            </w:pPr>
          </w:p>
        </w:tc>
      </w:tr>
      <w:tr w:rsidR="005D77CB" w:rsidRPr="000241A7" w:rsidTr="005D77CB">
        <w:tc>
          <w:tcPr>
            <w:tcW w:w="13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77CB" w:rsidRPr="000241A7" w:rsidRDefault="005D77CB" w:rsidP="00462522">
            <w:pPr>
              <w:pStyle w:val="formattext"/>
              <w:spacing w:before="0" w:beforeAutospacing="0" w:after="0" w:afterAutospacing="0"/>
              <w:jc w:val="center"/>
              <w:textAlignment w:val="baseline"/>
            </w:pPr>
            <w:r w:rsidRPr="000241A7">
              <w:t>Категория граждан</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77CB" w:rsidRPr="000241A7" w:rsidRDefault="005D77CB" w:rsidP="00462522">
            <w:pPr>
              <w:pStyle w:val="formattext"/>
              <w:spacing w:before="0" w:beforeAutospacing="0" w:after="0" w:afterAutospacing="0"/>
              <w:jc w:val="center"/>
              <w:textAlignment w:val="baseline"/>
            </w:pPr>
            <w:r w:rsidRPr="000241A7">
              <w:t>Экономически обоснованный тариф на одну помывку, руб.</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77CB" w:rsidRPr="000241A7" w:rsidRDefault="00B65214" w:rsidP="00B65214">
            <w:pPr>
              <w:pStyle w:val="formattext"/>
              <w:spacing w:before="0" w:beforeAutospacing="0" w:after="0" w:afterAutospacing="0"/>
              <w:jc w:val="center"/>
              <w:textAlignment w:val="baseline"/>
            </w:pPr>
            <w:r>
              <w:t>Т</w:t>
            </w:r>
            <w:r w:rsidR="005D77CB" w:rsidRPr="000241A7">
              <w:t xml:space="preserve">ариф </w:t>
            </w:r>
            <w:r>
              <w:t>для населения</w:t>
            </w:r>
            <w:r w:rsidR="005D77CB" w:rsidRPr="000241A7">
              <w:t>, руб.</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77CB" w:rsidRPr="000241A7" w:rsidRDefault="005D77CB" w:rsidP="00462522">
            <w:pPr>
              <w:pStyle w:val="formattext"/>
              <w:spacing w:before="0" w:beforeAutospacing="0" w:after="0" w:afterAutospacing="0"/>
              <w:jc w:val="center"/>
              <w:textAlignment w:val="baseline"/>
            </w:pPr>
            <w:r w:rsidRPr="000241A7">
              <w:t>Количество посещений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77CB" w:rsidRPr="000241A7" w:rsidRDefault="005D77CB" w:rsidP="00462522">
            <w:pPr>
              <w:pStyle w:val="formattext"/>
              <w:spacing w:before="0" w:beforeAutospacing="0" w:after="0" w:afterAutospacing="0"/>
              <w:jc w:val="center"/>
              <w:textAlignment w:val="baseline"/>
            </w:pPr>
            <w:r w:rsidRPr="000241A7">
              <w:t>Сумма субсидии, руб.</w:t>
            </w:r>
          </w:p>
        </w:tc>
      </w:tr>
      <w:tr w:rsidR="005D77CB" w:rsidRPr="000241A7" w:rsidTr="005D77CB">
        <w:tc>
          <w:tcPr>
            <w:tcW w:w="13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77CB" w:rsidRPr="000241A7" w:rsidRDefault="005D77CB" w:rsidP="00462522">
            <w:pPr>
              <w:pStyle w:val="formattext"/>
              <w:spacing w:before="0" w:beforeAutospacing="0" w:after="0" w:afterAutospacing="0"/>
              <w:jc w:val="center"/>
              <w:textAlignment w:val="baseline"/>
            </w:pPr>
            <w: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77CB" w:rsidRPr="000241A7" w:rsidRDefault="005D77CB" w:rsidP="00462522">
            <w:pPr>
              <w:pStyle w:val="formattext"/>
              <w:spacing w:before="0" w:beforeAutospacing="0" w:after="0" w:afterAutospacing="0"/>
              <w:jc w:val="center"/>
              <w:textAlignment w:val="baseline"/>
            </w:pPr>
            <w: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77CB" w:rsidRPr="000241A7" w:rsidRDefault="005D77CB" w:rsidP="00462522">
            <w:pPr>
              <w:pStyle w:val="formattext"/>
              <w:spacing w:before="0" w:beforeAutospacing="0" w:after="0" w:afterAutospacing="0"/>
              <w:jc w:val="center"/>
              <w:textAlignment w:val="baseline"/>
            </w:pPr>
            <w:r>
              <w:t>3</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77CB" w:rsidRPr="000241A7" w:rsidRDefault="005D77CB" w:rsidP="00462522">
            <w:pPr>
              <w:pStyle w:val="formattext"/>
              <w:spacing w:before="0" w:beforeAutospacing="0" w:after="0" w:afterAutospacing="0"/>
              <w:jc w:val="center"/>
              <w:textAlignment w:val="baseline"/>
            </w:pPr>
            <w: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D77CB" w:rsidRPr="000241A7" w:rsidRDefault="005D77CB" w:rsidP="000241A7">
            <w:pPr>
              <w:pStyle w:val="formattext"/>
              <w:spacing w:before="0" w:beforeAutospacing="0" w:after="0" w:afterAutospacing="0"/>
              <w:jc w:val="center"/>
              <w:textAlignment w:val="baseline"/>
            </w:pPr>
            <w:r>
              <w:t>5</w:t>
            </w:r>
            <w:r w:rsidRPr="000241A7">
              <w:t xml:space="preserve"> = гр. </w:t>
            </w:r>
            <w:r>
              <w:t>4</w:t>
            </w:r>
            <w:r w:rsidRPr="000241A7">
              <w:t xml:space="preserve"> x (гр. </w:t>
            </w:r>
            <w:r>
              <w:t>2</w:t>
            </w:r>
            <w:r w:rsidRPr="000241A7">
              <w:t xml:space="preserve"> - гр. </w:t>
            </w:r>
            <w:r>
              <w:t>3</w:t>
            </w:r>
            <w:r w:rsidRPr="000241A7">
              <w:t>)</w:t>
            </w:r>
          </w:p>
        </w:tc>
      </w:tr>
      <w:tr w:rsidR="005D77CB" w:rsidRPr="000241A7" w:rsidTr="005D77CB">
        <w:tc>
          <w:tcPr>
            <w:tcW w:w="13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77CB" w:rsidRPr="000241A7" w:rsidRDefault="005D77CB" w:rsidP="00462522">
            <w:pPr>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77CB" w:rsidRPr="000241A7" w:rsidRDefault="005D77CB" w:rsidP="00462522">
            <w:pPr>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77CB" w:rsidRPr="000241A7" w:rsidRDefault="005D77CB" w:rsidP="00462522">
            <w:pPr>
              <w:rPr>
                <w:rFonts w:ascii="Times New Roman" w:hAnsi="Times New Roman" w:cs="Times New Roman"/>
                <w:sz w:val="24"/>
                <w:szCs w:val="24"/>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77CB" w:rsidRPr="000241A7" w:rsidRDefault="005D77CB" w:rsidP="00462522">
            <w:pPr>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77CB" w:rsidRPr="000241A7" w:rsidRDefault="005D77CB" w:rsidP="00462522">
            <w:pPr>
              <w:rPr>
                <w:rFonts w:ascii="Times New Roman" w:hAnsi="Times New Roman" w:cs="Times New Roman"/>
                <w:sz w:val="24"/>
                <w:szCs w:val="24"/>
              </w:rPr>
            </w:pPr>
          </w:p>
        </w:tc>
      </w:tr>
    </w:tbl>
    <w:p w:rsidR="00A90CED" w:rsidRPr="00A90CED" w:rsidRDefault="00B43DB5" w:rsidP="000A0127">
      <w:pPr>
        <w:pStyle w:val="unformattext"/>
        <w:spacing w:before="0" w:beforeAutospacing="0" w:after="0" w:afterAutospacing="0"/>
        <w:textAlignment w:val="baseline"/>
        <w:rPr>
          <w:b/>
          <w:sz w:val="28"/>
          <w:szCs w:val="28"/>
        </w:rPr>
      </w:pPr>
      <w:r>
        <w:rPr>
          <w:rFonts w:ascii="Courier New" w:hAnsi="Courier New" w:cs="Courier New"/>
          <w:color w:val="444444"/>
          <w:spacing w:val="-18"/>
        </w:rPr>
        <w:br/>
      </w:r>
    </w:p>
    <w:p w:rsidR="00A90CED" w:rsidRPr="00A90CED" w:rsidRDefault="00A90CED" w:rsidP="00A90CED">
      <w:pPr>
        <w:pStyle w:val="af2"/>
        <w:jc w:val="both"/>
        <w:rPr>
          <w:rFonts w:ascii="Times New Roman" w:hAnsi="Times New Roman" w:cs="Times New Roman"/>
          <w:b/>
          <w:sz w:val="28"/>
          <w:szCs w:val="28"/>
        </w:rPr>
      </w:pPr>
    </w:p>
    <w:p w:rsidR="00A90CED" w:rsidRPr="00A90CED" w:rsidRDefault="00A90CED" w:rsidP="00A90CED">
      <w:pPr>
        <w:pStyle w:val="af2"/>
        <w:jc w:val="both"/>
        <w:rPr>
          <w:rFonts w:ascii="Times New Roman" w:hAnsi="Times New Roman" w:cs="Times New Roman"/>
          <w:b/>
          <w:sz w:val="28"/>
          <w:szCs w:val="28"/>
        </w:rPr>
      </w:pPr>
    </w:p>
    <w:p w:rsidR="00A90CED" w:rsidRPr="00A90CED" w:rsidRDefault="00A90CED" w:rsidP="00A90CED">
      <w:pPr>
        <w:pStyle w:val="af2"/>
        <w:jc w:val="both"/>
        <w:rPr>
          <w:rFonts w:ascii="Times New Roman" w:hAnsi="Times New Roman" w:cs="Times New Roman"/>
          <w:sz w:val="28"/>
          <w:szCs w:val="28"/>
        </w:rPr>
      </w:pPr>
    </w:p>
    <w:p w:rsidR="00373CD2" w:rsidRDefault="00373CD2" w:rsidP="00373CD2">
      <w:pPr>
        <w:pStyle w:val="af2"/>
        <w:jc w:val="both"/>
        <w:rPr>
          <w:rFonts w:ascii="Times New Roman" w:hAnsi="Times New Roman" w:cs="Times New Roman"/>
          <w:sz w:val="28"/>
          <w:szCs w:val="28"/>
        </w:rPr>
      </w:pPr>
      <w:r w:rsidRPr="001A1177">
        <w:rPr>
          <w:rFonts w:ascii="Times New Roman" w:hAnsi="Times New Roman" w:cs="Times New Roman"/>
          <w:sz w:val="28"/>
          <w:szCs w:val="28"/>
        </w:rPr>
        <w:t>Руководитель</w:t>
      </w:r>
      <w:r>
        <w:rPr>
          <w:rFonts w:ascii="Times New Roman" w:hAnsi="Times New Roman" w:cs="Times New Roman"/>
          <w:sz w:val="28"/>
          <w:szCs w:val="28"/>
        </w:rPr>
        <w:t>,</w:t>
      </w:r>
    </w:p>
    <w:p w:rsidR="00373CD2" w:rsidRPr="001A1177" w:rsidRDefault="00373CD2" w:rsidP="00373CD2">
      <w:pPr>
        <w:pStyle w:val="af2"/>
        <w:jc w:val="both"/>
        <w:rPr>
          <w:rFonts w:ascii="Times New Roman" w:hAnsi="Times New Roman" w:cs="Times New Roman"/>
          <w:sz w:val="28"/>
          <w:szCs w:val="28"/>
        </w:rPr>
      </w:pPr>
      <w:r w:rsidRPr="00AA1EC2">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xml:space="preserve">       </w:t>
      </w:r>
      <w:r w:rsidRPr="001A1177">
        <w:rPr>
          <w:rFonts w:ascii="Times New Roman" w:hAnsi="Times New Roman" w:cs="Times New Roman"/>
          <w:sz w:val="28"/>
          <w:szCs w:val="28"/>
        </w:rPr>
        <w:t>____</w:t>
      </w:r>
      <w:r>
        <w:rPr>
          <w:rFonts w:ascii="Times New Roman" w:hAnsi="Times New Roman" w:cs="Times New Roman"/>
          <w:sz w:val="28"/>
          <w:szCs w:val="28"/>
        </w:rPr>
        <w:t xml:space="preserve"> </w:t>
      </w:r>
      <w:r w:rsidRPr="001A11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1177">
        <w:rPr>
          <w:rFonts w:ascii="Times New Roman" w:hAnsi="Times New Roman" w:cs="Times New Roman"/>
          <w:sz w:val="28"/>
          <w:szCs w:val="28"/>
        </w:rPr>
        <w:t xml:space="preserve">____________________   </w:t>
      </w:r>
    </w:p>
    <w:p w:rsidR="00373CD2" w:rsidRPr="00B74C6F" w:rsidRDefault="00373CD2" w:rsidP="00373CD2">
      <w:pPr>
        <w:pStyle w:val="af2"/>
        <w:jc w:val="both"/>
        <w:rPr>
          <w:rFonts w:ascii="Times New Roman" w:hAnsi="Times New Roman" w:cs="Times New Roman"/>
          <w:sz w:val="24"/>
          <w:szCs w:val="24"/>
        </w:rPr>
      </w:pPr>
      <w:r w:rsidRPr="00B74C6F">
        <w:rPr>
          <w:rFonts w:ascii="Times New Roman" w:hAnsi="Times New Roman" w:cs="Times New Roman"/>
          <w:sz w:val="24"/>
          <w:szCs w:val="24"/>
        </w:rPr>
        <w:t xml:space="preserve">                                                              </w:t>
      </w:r>
      <w:r w:rsidR="006A1A09">
        <w:rPr>
          <w:rFonts w:ascii="Times New Roman" w:hAnsi="Times New Roman" w:cs="Times New Roman"/>
          <w:sz w:val="24"/>
          <w:szCs w:val="24"/>
        </w:rPr>
        <w:t xml:space="preserve">             </w:t>
      </w:r>
      <w:r w:rsidRPr="00B74C6F">
        <w:rPr>
          <w:rFonts w:ascii="Times New Roman" w:hAnsi="Times New Roman" w:cs="Times New Roman"/>
          <w:sz w:val="24"/>
          <w:szCs w:val="24"/>
        </w:rPr>
        <w:t xml:space="preserve"> (подпись)           </w:t>
      </w:r>
      <w:r w:rsidR="006A1A09">
        <w:rPr>
          <w:rFonts w:ascii="Times New Roman" w:hAnsi="Times New Roman" w:cs="Times New Roman"/>
          <w:sz w:val="24"/>
          <w:szCs w:val="24"/>
        </w:rPr>
        <w:t xml:space="preserve">    </w:t>
      </w:r>
      <w:r w:rsidRPr="00B74C6F">
        <w:rPr>
          <w:rFonts w:ascii="Times New Roman" w:hAnsi="Times New Roman" w:cs="Times New Roman"/>
          <w:sz w:val="24"/>
          <w:szCs w:val="24"/>
        </w:rPr>
        <w:t xml:space="preserve"> (расшифровка подписи)</w:t>
      </w:r>
    </w:p>
    <w:p w:rsidR="00373CD2" w:rsidRPr="001A1177" w:rsidRDefault="00373CD2" w:rsidP="00373CD2">
      <w:pPr>
        <w:pStyle w:val="af2"/>
        <w:jc w:val="both"/>
        <w:rPr>
          <w:rFonts w:ascii="Times New Roman" w:hAnsi="Times New Roman" w:cs="Times New Roman"/>
          <w:sz w:val="28"/>
          <w:szCs w:val="28"/>
        </w:rPr>
      </w:pPr>
      <w:r w:rsidRPr="001A1177">
        <w:rPr>
          <w:rFonts w:ascii="Times New Roman" w:hAnsi="Times New Roman" w:cs="Times New Roman"/>
          <w:sz w:val="28"/>
          <w:szCs w:val="28"/>
        </w:rPr>
        <w:t xml:space="preserve">                    </w:t>
      </w:r>
      <w:r w:rsidRPr="001A1177">
        <w:rPr>
          <w:rFonts w:ascii="Times New Roman" w:hAnsi="Times New Roman" w:cs="Times New Roman"/>
          <w:sz w:val="28"/>
          <w:szCs w:val="28"/>
        </w:rPr>
        <w:br/>
        <w:t>«____» _________________ 20___ года</w:t>
      </w:r>
    </w:p>
    <w:p w:rsidR="00373CD2" w:rsidRPr="001A1177" w:rsidRDefault="00373CD2" w:rsidP="00373CD2">
      <w:pPr>
        <w:pStyle w:val="af2"/>
        <w:jc w:val="both"/>
        <w:rPr>
          <w:rFonts w:ascii="Times New Roman" w:hAnsi="Times New Roman" w:cs="Times New Roman"/>
          <w:sz w:val="28"/>
          <w:szCs w:val="28"/>
        </w:rPr>
      </w:pPr>
    </w:p>
    <w:p w:rsidR="000A0127" w:rsidRPr="00B74C6F" w:rsidRDefault="00373CD2" w:rsidP="007C6C84">
      <w:pPr>
        <w:pStyle w:val="af2"/>
        <w:jc w:val="both"/>
        <w:rPr>
          <w:rFonts w:ascii="Courier New" w:hAnsi="Courier New" w:cs="Courier New"/>
          <w:color w:val="444444"/>
          <w:spacing w:val="-18"/>
          <w:sz w:val="24"/>
          <w:szCs w:val="24"/>
        </w:rPr>
      </w:pPr>
      <w:r w:rsidRPr="00B74C6F">
        <w:rPr>
          <w:rFonts w:ascii="Times New Roman" w:hAnsi="Times New Roman" w:cs="Times New Roman"/>
          <w:sz w:val="24"/>
          <w:szCs w:val="24"/>
        </w:rPr>
        <w:t>М.П.</w:t>
      </w:r>
      <w:r w:rsidR="00B43DB5" w:rsidRPr="00B74C6F">
        <w:rPr>
          <w:rFonts w:ascii="Courier New" w:hAnsi="Courier New" w:cs="Courier New"/>
          <w:color w:val="444444"/>
          <w:spacing w:val="-18"/>
          <w:sz w:val="24"/>
          <w:szCs w:val="24"/>
        </w:rPr>
        <w:t>                         </w:t>
      </w:r>
    </w:p>
    <w:p w:rsidR="007C6C84" w:rsidRDefault="007C6C84" w:rsidP="002376D5">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2376D5">
        <w:rPr>
          <w:rFonts w:ascii="Times New Roman" w:hAnsi="Times New Roman" w:cs="Times New Roman"/>
          <w:sz w:val="28"/>
          <w:szCs w:val="28"/>
        </w:rPr>
        <w:t xml:space="preserve">                                                                             </w:t>
      </w:r>
    </w:p>
    <w:p w:rsidR="007C6C84" w:rsidRDefault="007C6C84" w:rsidP="002376D5">
      <w:pPr>
        <w:pStyle w:val="af2"/>
        <w:jc w:val="both"/>
        <w:rPr>
          <w:rFonts w:ascii="Times New Roman" w:hAnsi="Times New Roman" w:cs="Times New Roman"/>
          <w:sz w:val="28"/>
          <w:szCs w:val="28"/>
        </w:rPr>
      </w:pPr>
    </w:p>
    <w:p w:rsidR="007C6C84" w:rsidRDefault="007C6C84" w:rsidP="002376D5">
      <w:pPr>
        <w:pStyle w:val="af2"/>
        <w:jc w:val="both"/>
        <w:rPr>
          <w:rFonts w:ascii="Times New Roman" w:hAnsi="Times New Roman" w:cs="Times New Roman"/>
          <w:sz w:val="28"/>
          <w:szCs w:val="28"/>
        </w:rPr>
      </w:pPr>
    </w:p>
    <w:p w:rsidR="007C6C84" w:rsidRDefault="007C6C84" w:rsidP="002376D5">
      <w:pPr>
        <w:pStyle w:val="af2"/>
        <w:jc w:val="both"/>
        <w:rPr>
          <w:rFonts w:ascii="Times New Roman" w:hAnsi="Times New Roman" w:cs="Times New Roman"/>
          <w:sz w:val="28"/>
          <w:szCs w:val="28"/>
        </w:rPr>
      </w:pPr>
    </w:p>
    <w:p w:rsidR="007C6C84" w:rsidRDefault="007C6C84" w:rsidP="002376D5">
      <w:pPr>
        <w:pStyle w:val="af2"/>
        <w:jc w:val="both"/>
        <w:rPr>
          <w:rFonts w:ascii="Times New Roman" w:hAnsi="Times New Roman" w:cs="Times New Roman"/>
          <w:sz w:val="28"/>
          <w:szCs w:val="28"/>
        </w:rPr>
      </w:pPr>
    </w:p>
    <w:p w:rsidR="007C6C84" w:rsidRDefault="007C6C84" w:rsidP="002376D5">
      <w:pPr>
        <w:pStyle w:val="af2"/>
        <w:jc w:val="both"/>
        <w:rPr>
          <w:rFonts w:ascii="Times New Roman" w:hAnsi="Times New Roman" w:cs="Times New Roman"/>
          <w:sz w:val="28"/>
          <w:szCs w:val="28"/>
        </w:rPr>
      </w:pPr>
    </w:p>
    <w:p w:rsidR="007C6C84" w:rsidRDefault="007C6C84" w:rsidP="002376D5">
      <w:pPr>
        <w:pStyle w:val="af2"/>
        <w:jc w:val="both"/>
        <w:rPr>
          <w:rFonts w:ascii="Times New Roman" w:hAnsi="Times New Roman" w:cs="Times New Roman"/>
          <w:sz w:val="28"/>
          <w:szCs w:val="28"/>
        </w:rPr>
      </w:pPr>
    </w:p>
    <w:p w:rsidR="007C6C84" w:rsidRDefault="007C6C84" w:rsidP="002376D5">
      <w:pPr>
        <w:pStyle w:val="af2"/>
        <w:jc w:val="both"/>
        <w:rPr>
          <w:rFonts w:ascii="Times New Roman" w:hAnsi="Times New Roman" w:cs="Times New Roman"/>
          <w:sz w:val="28"/>
          <w:szCs w:val="28"/>
        </w:rPr>
      </w:pPr>
    </w:p>
    <w:p w:rsidR="007C6C84" w:rsidRDefault="007C6C84" w:rsidP="002376D5">
      <w:pPr>
        <w:pStyle w:val="af2"/>
        <w:jc w:val="both"/>
        <w:rPr>
          <w:rFonts w:ascii="Times New Roman" w:hAnsi="Times New Roman" w:cs="Times New Roman"/>
          <w:sz w:val="28"/>
          <w:szCs w:val="28"/>
        </w:rPr>
      </w:pPr>
    </w:p>
    <w:p w:rsidR="007C6C84" w:rsidRDefault="007C6C84" w:rsidP="002376D5">
      <w:pPr>
        <w:pStyle w:val="af2"/>
        <w:jc w:val="both"/>
        <w:rPr>
          <w:rFonts w:ascii="Times New Roman" w:hAnsi="Times New Roman" w:cs="Times New Roman"/>
          <w:sz w:val="28"/>
          <w:szCs w:val="28"/>
        </w:rPr>
      </w:pPr>
    </w:p>
    <w:p w:rsidR="007C6C84" w:rsidRDefault="007C6C84" w:rsidP="002376D5">
      <w:pPr>
        <w:pStyle w:val="af2"/>
        <w:jc w:val="both"/>
        <w:rPr>
          <w:rFonts w:ascii="Times New Roman" w:hAnsi="Times New Roman" w:cs="Times New Roman"/>
          <w:sz w:val="28"/>
          <w:szCs w:val="28"/>
        </w:rPr>
      </w:pPr>
    </w:p>
    <w:p w:rsidR="007C6C84" w:rsidRDefault="007C6C84" w:rsidP="002376D5">
      <w:pPr>
        <w:pStyle w:val="af2"/>
        <w:jc w:val="both"/>
        <w:rPr>
          <w:rFonts w:ascii="Times New Roman" w:hAnsi="Times New Roman" w:cs="Times New Roman"/>
          <w:sz w:val="28"/>
          <w:szCs w:val="28"/>
        </w:rPr>
      </w:pPr>
    </w:p>
    <w:p w:rsidR="007C6C84" w:rsidRDefault="007C6C84" w:rsidP="002376D5">
      <w:pPr>
        <w:pStyle w:val="af2"/>
        <w:jc w:val="both"/>
        <w:rPr>
          <w:rFonts w:ascii="Times New Roman" w:hAnsi="Times New Roman" w:cs="Times New Roman"/>
          <w:sz w:val="28"/>
          <w:szCs w:val="28"/>
        </w:rPr>
      </w:pPr>
    </w:p>
    <w:p w:rsidR="007C6C84" w:rsidRDefault="007C6C84" w:rsidP="002376D5">
      <w:pPr>
        <w:pStyle w:val="af2"/>
        <w:jc w:val="both"/>
        <w:rPr>
          <w:rFonts w:ascii="Times New Roman" w:hAnsi="Times New Roman" w:cs="Times New Roman"/>
          <w:sz w:val="28"/>
          <w:szCs w:val="28"/>
        </w:rPr>
      </w:pPr>
    </w:p>
    <w:p w:rsidR="006A1A09" w:rsidRDefault="006A1A09" w:rsidP="002376D5">
      <w:pPr>
        <w:pStyle w:val="af2"/>
        <w:jc w:val="both"/>
        <w:rPr>
          <w:rFonts w:ascii="Times New Roman" w:hAnsi="Times New Roman" w:cs="Times New Roman"/>
          <w:sz w:val="28"/>
          <w:szCs w:val="28"/>
        </w:rPr>
      </w:pPr>
    </w:p>
    <w:p w:rsidR="007214E8" w:rsidRDefault="007214E8" w:rsidP="002376D5">
      <w:pPr>
        <w:pStyle w:val="af2"/>
        <w:jc w:val="both"/>
        <w:rPr>
          <w:rFonts w:ascii="Times New Roman" w:hAnsi="Times New Roman" w:cs="Times New Roman"/>
          <w:sz w:val="28"/>
          <w:szCs w:val="28"/>
        </w:rPr>
      </w:pPr>
    </w:p>
    <w:p w:rsidR="007214E8" w:rsidRDefault="007214E8" w:rsidP="002376D5">
      <w:pPr>
        <w:pStyle w:val="af2"/>
        <w:jc w:val="both"/>
        <w:rPr>
          <w:rFonts w:ascii="Times New Roman" w:hAnsi="Times New Roman" w:cs="Times New Roman"/>
          <w:sz w:val="28"/>
          <w:szCs w:val="28"/>
        </w:rPr>
      </w:pPr>
    </w:p>
    <w:p w:rsidR="006A1A09" w:rsidRDefault="006A1A09" w:rsidP="002376D5">
      <w:pPr>
        <w:pStyle w:val="af2"/>
        <w:jc w:val="both"/>
        <w:rPr>
          <w:rFonts w:ascii="Times New Roman" w:hAnsi="Times New Roman" w:cs="Times New Roman"/>
          <w:sz w:val="28"/>
          <w:szCs w:val="28"/>
        </w:rPr>
      </w:pPr>
    </w:p>
    <w:p w:rsidR="002376D5" w:rsidRPr="00B74C6F" w:rsidRDefault="007C6C84" w:rsidP="002376D5">
      <w:pPr>
        <w:pStyle w:val="af2"/>
        <w:jc w:val="both"/>
        <w:rPr>
          <w:rFonts w:ascii="Times New Roman" w:hAnsi="Times New Roman" w:cs="Times New Roman"/>
          <w:sz w:val="24"/>
          <w:szCs w:val="24"/>
        </w:rPr>
      </w:pPr>
      <w:r>
        <w:rPr>
          <w:rFonts w:ascii="Times New Roman" w:hAnsi="Times New Roman" w:cs="Times New Roman"/>
          <w:sz w:val="28"/>
          <w:szCs w:val="28"/>
        </w:rPr>
        <w:t xml:space="preserve">                                              </w:t>
      </w:r>
      <w:r w:rsidR="00B74C6F">
        <w:rPr>
          <w:rFonts w:ascii="Times New Roman" w:hAnsi="Times New Roman" w:cs="Times New Roman"/>
          <w:sz w:val="28"/>
          <w:szCs w:val="28"/>
        </w:rPr>
        <w:t xml:space="preserve">                      </w:t>
      </w:r>
      <w:r w:rsidR="002376D5" w:rsidRPr="00B74C6F">
        <w:rPr>
          <w:rFonts w:ascii="Times New Roman" w:hAnsi="Times New Roman" w:cs="Times New Roman"/>
          <w:sz w:val="24"/>
          <w:szCs w:val="24"/>
        </w:rPr>
        <w:t xml:space="preserve">Приложение № 3 </w:t>
      </w:r>
    </w:p>
    <w:p w:rsidR="002376D5" w:rsidRPr="00B74C6F" w:rsidRDefault="002376D5" w:rsidP="002376D5">
      <w:pPr>
        <w:pStyle w:val="af2"/>
        <w:jc w:val="both"/>
        <w:rPr>
          <w:rFonts w:ascii="Times New Roman" w:hAnsi="Times New Roman" w:cs="Times New Roman"/>
          <w:sz w:val="24"/>
          <w:szCs w:val="24"/>
        </w:rPr>
      </w:pPr>
      <w:r w:rsidRPr="00B74C6F">
        <w:rPr>
          <w:rFonts w:ascii="Times New Roman" w:hAnsi="Times New Roman" w:cs="Times New Roman"/>
          <w:sz w:val="24"/>
          <w:szCs w:val="24"/>
        </w:rPr>
        <w:t xml:space="preserve">                                                                               к Порядку предоставления                                                                                                                               </w:t>
      </w:r>
    </w:p>
    <w:p w:rsidR="002376D5" w:rsidRPr="00B74C6F" w:rsidRDefault="002376D5" w:rsidP="002376D5">
      <w:pPr>
        <w:pStyle w:val="af2"/>
        <w:jc w:val="both"/>
        <w:rPr>
          <w:rFonts w:ascii="Times New Roman" w:hAnsi="Times New Roman" w:cs="Times New Roman"/>
          <w:sz w:val="24"/>
          <w:szCs w:val="24"/>
        </w:rPr>
      </w:pPr>
      <w:r w:rsidRPr="00B74C6F">
        <w:rPr>
          <w:rFonts w:ascii="Times New Roman" w:hAnsi="Times New Roman" w:cs="Times New Roman"/>
          <w:sz w:val="24"/>
          <w:szCs w:val="24"/>
        </w:rPr>
        <w:t xml:space="preserve">                                                                               субсидии на возмещение затрат                                      </w:t>
      </w:r>
    </w:p>
    <w:p w:rsidR="002376D5" w:rsidRPr="00B74C6F" w:rsidRDefault="002376D5" w:rsidP="002376D5">
      <w:pPr>
        <w:pStyle w:val="af2"/>
        <w:jc w:val="both"/>
        <w:rPr>
          <w:rFonts w:ascii="Times New Roman" w:hAnsi="Times New Roman" w:cs="Times New Roman"/>
          <w:sz w:val="24"/>
          <w:szCs w:val="24"/>
        </w:rPr>
      </w:pPr>
    </w:p>
    <w:p w:rsidR="002376D5" w:rsidRPr="00B74C6F" w:rsidRDefault="002376D5" w:rsidP="002376D5">
      <w:pPr>
        <w:pStyle w:val="af2"/>
        <w:jc w:val="both"/>
        <w:rPr>
          <w:rFonts w:ascii="Times New Roman" w:hAnsi="Times New Roman" w:cs="Times New Roman"/>
          <w:sz w:val="24"/>
          <w:szCs w:val="24"/>
        </w:rPr>
      </w:pPr>
      <w:r w:rsidRPr="00B74C6F">
        <w:rPr>
          <w:rFonts w:ascii="Times New Roman" w:hAnsi="Times New Roman" w:cs="Times New Roman"/>
          <w:sz w:val="24"/>
          <w:szCs w:val="24"/>
        </w:rPr>
        <w:t xml:space="preserve">                                                                                                            (ФОРМА)</w:t>
      </w:r>
    </w:p>
    <w:p w:rsidR="002376D5" w:rsidRPr="0078653B" w:rsidRDefault="002376D5" w:rsidP="002376D5">
      <w:pPr>
        <w:pStyle w:val="af2"/>
        <w:jc w:val="both"/>
        <w:rPr>
          <w:rFonts w:ascii="Times New Roman" w:hAnsi="Times New Roman" w:cs="Times New Roman"/>
          <w:sz w:val="28"/>
          <w:szCs w:val="28"/>
        </w:rPr>
      </w:pPr>
      <w:r w:rsidRPr="00A90CED">
        <w:rPr>
          <w:rFonts w:ascii="Times New Roman" w:hAnsi="Times New Roman" w:cs="Times New Roman"/>
          <w:sz w:val="28"/>
          <w:szCs w:val="28"/>
        </w:rPr>
        <w:t xml:space="preserve"> </w:t>
      </w:r>
    </w:p>
    <w:p w:rsidR="000A0127" w:rsidRDefault="000A0127" w:rsidP="00B43DB5">
      <w:pPr>
        <w:pStyle w:val="unformattext"/>
        <w:spacing w:before="0" w:beforeAutospacing="0" w:after="0" w:afterAutospacing="0"/>
        <w:textAlignment w:val="baseline"/>
        <w:rPr>
          <w:rFonts w:ascii="Courier New" w:hAnsi="Courier New" w:cs="Courier New"/>
          <w:color w:val="444444"/>
          <w:spacing w:val="-18"/>
        </w:rPr>
      </w:pPr>
    </w:p>
    <w:p w:rsidR="0045361E" w:rsidRPr="00A65941" w:rsidRDefault="0045361E" w:rsidP="00A65941">
      <w:pPr>
        <w:pStyle w:val="af2"/>
        <w:jc w:val="both"/>
        <w:rPr>
          <w:rFonts w:ascii="Times New Roman" w:hAnsi="Times New Roman" w:cs="Times New Roman"/>
          <w:sz w:val="28"/>
          <w:szCs w:val="28"/>
        </w:rPr>
      </w:pPr>
      <w:r w:rsidRPr="0045361E">
        <w:br/>
      </w:r>
      <w:r w:rsidRPr="00A65941">
        <w:rPr>
          <w:rFonts w:ascii="Times New Roman" w:hAnsi="Times New Roman" w:cs="Times New Roman"/>
          <w:sz w:val="28"/>
          <w:szCs w:val="28"/>
        </w:rPr>
        <w:t xml:space="preserve">                                                         Заявление </w:t>
      </w:r>
    </w:p>
    <w:p w:rsidR="0045361E" w:rsidRPr="00A65941" w:rsidRDefault="0045361E" w:rsidP="00A65941">
      <w:pPr>
        <w:pStyle w:val="af2"/>
        <w:jc w:val="both"/>
        <w:rPr>
          <w:rFonts w:ascii="Times New Roman" w:hAnsi="Times New Roman" w:cs="Times New Roman"/>
          <w:sz w:val="28"/>
          <w:szCs w:val="28"/>
        </w:rPr>
      </w:pPr>
      <w:r w:rsidRPr="00A65941">
        <w:rPr>
          <w:rFonts w:ascii="Times New Roman" w:hAnsi="Times New Roman" w:cs="Times New Roman"/>
          <w:sz w:val="28"/>
          <w:szCs w:val="28"/>
        </w:rPr>
        <w:t>                                            </w:t>
      </w:r>
      <w:r w:rsidR="00017425" w:rsidRPr="00A65941">
        <w:rPr>
          <w:rFonts w:ascii="Times New Roman" w:hAnsi="Times New Roman" w:cs="Times New Roman"/>
          <w:sz w:val="28"/>
          <w:szCs w:val="28"/>
        </w:rPr>
        <w:t xml:space="preserve">    </w:t>
      </w:r>
      <w:r w:rsidRPr="00A65941">
        <w:rPr>
          <w:rFonts w:ascii="Times New Roman" w:hAnsi="Times New Roman" w:cs="Times New Roman"/>
          <w:sz w:val="28"/>
          <w:szCs w:val="28"/>
        </w:rPr>
        <w:t xml:space="preserve">на </w:t>
      </w:r>
      <w:r w:rsidR="00017425" w:rsidRPr="00A65941">
        <w:rPr>
          <w:rFonts w:ascii="Times New Roman" w:hAnsi="Times New Roman" w:cs="Times New Roman"/>
          <w:sz w:val="28"/>
          <w:szCs w:val="28"/>
        </w:rPr>
        <w:t>получение</w:t>
      </w:r>
      <w:r w:rsidRPr="00A65941">
        <w:rPr>
          <w:rFonts w:ascii="Times New Roman" w:hAnsi="Times New Roman" w:cs="Times New Roman"/>
          <w:sz w:val="28"/>
          <w:szCs w:val="28"/>
        </w:rPr>
        <w:t xml:space="preserve"> субсидии </w:t>
      </w:r>
    </w:p>
    <w:p w:rsidR="0045361E" w:rsidRPr="00A65941" w:rsidRDefault="0045361E" w:rsidP="00A65941">
      <w:pPr>
        <w:pStyle w:val="af2"/>
        <w:jc w:val="both"/>
        <w:rPr>
          <w:rFonts w:ascii="Times New Roman" w:hAnsi="Times New Roman" w:cs="Times New Roman"/>
          <w:sz w:val="28"/>
          <w:szCs w:val="28"/>
        </w:rPr>
      </w:pPr>
      <w:r w:rsidRPr="00A65941">
        <w:rPr>
          <w:rFonts w:ascii="Times New Roman" w:hAnsi="Times New Roman" w:cs="Times New Roman"/>
          <w:sz w:val="28"/>
          <w:szCs w:val="28"/>
        </w:rPr>
        <w:br/>
        <w:t>               за период с__________ 20__ г. по ______________ 20__ г.</w:t>
      </w:r>
    </w:p>
    <w:p w:rsidR="0045361E" w:rsidRPr="00A65941" w:rsidRDefault="0045361E" w:rsidP="00A65941">
      <w:pPr>
        <w:pStyle w:val="af2"/>
        <w:jc w:val="both"/>
        <w:rPr>
          <w:rFonts w:ascii="Times New Roman" w:hAnsi="Times New Roman" w:cs="Times New Roman"/>
          <w:sz w:val="28"/>
          <w:szCs w:val="28"/>
        </w:rPr>
      </w:pPr>
      <w:r w:rsidRPr="00A65941">
        <w:rPr>
          <w:rFonts w:ascii="Times New Roman" w:hAnsi="Times New Roman" w:cs="Times New Roman"/>
          <w:sz w:val="28"/>
          <w:szCs w:val="28"/>
        </w:rPr>
        <w:br/>
        <w:t>               _________________________________________________</w:t>
      </w:r>
    </w:p>
    <w:p w:rsidR="0045361E" w:rsidRPr="00B74C6F" w:rsidRDefault="0045361E" w:rsidP="00A65941">
      <w:pPr>
        <w:pStyle w:val="af2"/>
        <w:jc w:val="both"/>
        <w:rPr>
          <w:rFonts w:ascii="Times New Roman" w:hAnsi="Times New Roman" w:cs="Times New Roman"/>
          <w:sz w:val="24"/>
          <w:szCs w:val="24"/>
        </w:rPr>
      </w:pPr>
      <w:r w:rsidRPr="00B74C6F">
        <w:rPr>
          <w:rFonts w:ascii="Times New Roman" w:hAnsi="Times New Roman" w:cs="Times New Roman"/>
          <w:sz w:val="24"/>
          <w:szCs w:val="24"/>
        </w:rPr>
        <w:t>                    (главный распорядитель средств бюджета</w:t>
      </w:r>
      <w:r w:rsidR="006A0FCD" w:rsidRPr="00B74C6F">
        <w:rPr>
          <w:rFonts w:ascii="Times New Roman" w:hAnsi="Times New Roman" w:cs="Times New Roman"/>
          <w:sz w:val="24"/>
          <w:szCs w:val="24"/>
        </w:rPr>
        <w:t xml:space="preserve"> поселения</w:t>
      </w:r>
      <w:r w:rsidRPr="00B74C6F">
        <w:rPr>
          <w:rFonts w:ascii="Times New Roman" w:hAnsi="Times New Roman" w:cs="Times New Roman"/>
          <w:sz w:val="24"/>
          <w:szCs w:val="24"/>
        </w:rPr>
        <w:t>)</w:t>
      </w:r>
    </w:p>
    <w:p w:rsidR="0045361E" w:rsidRPr="00A65941" w:rsidRDefault="0045361E" w:rsidP="00A65941">
      <w:pPr>
        <w:pStyle w:val="af2"/>
        <w:jc w:val="both"/>
        <w:rPr>
          <w:rFonts w:ascii="Times New Roman" w:hAnsi="Times New Roman" w:cs="Times New Roman"/>
          <w:sz w:val="28"/>
          <w:szCs w:val="28"/>
        </w:rPr>
      </w:pPr>
      <w:r w:rsidRPr="00A65941">
        <w:rPr>
          <w:rFonts w:ascii="Times New Roman" w:hAnsi="Times New Roman" w:cs="Times New Roman"/>
          <w:sz w:val="28"/>
          <w:szCs w:val="28"/>
        </w:rPr>
        <w:t>               _________________________________________________</w:t>
      </w:r>
    </w:p>
    <w:p w:rsidR="0045361E" w:rsidRPr="00B74C6F" w:rsidRDefault="0045361E" w:rsidP="00A65941">
      <w:pPr>
        <w:pStyle w:val="af2"/>
        <w:jc w:val="both"/>
        <w:rPr>
          <w:rFonts w:ascii="Times New Roman" w:hAnsi="Times New Roman" w:cs="Times New Roman"/>
          <w:sz w:val="24"/>
          <w:szCs w:val="24"/>
        </w:rPr>
      </w:pPr>
      <w:r w:rsidRPr="00B74C6F">
        <w:rPr>
          <w:rFonts w:ascii="Times New Roman" w:hAnsi="Times New Roman" w:cs="Times New Roman"/>
          <w:sz w:val="24"/>
          <w:szCs w:val="24"/>
        </w:rPr>
        <w:t>                                               (получатель субсидии)</w:t>
      </w:r>
    </w:p>
    <w:p w:rsidR="0045361E" w:rsidRPr="00A65941" w:rsidRDefault="0045361E" w:rsidP="00A65941">
      <w:pPr>
        <w:pStyle w:val="af2"/>
        <w:jc w:val="both"/>
        <w:rPr>
          <w:rFonts w:ascii="Times New Roman" w:hAnsi="Times New Roman" w:cs="Times New Roman"/>
          <w:sz w:val="28"/>
          <w:szCs w:val="28"/>
        </w:rPr>
      </w:pPr>
      <w:r w:rsidRPr="00A65941">
        <w:rPr>
          <w:rFonts w:ascii="Times New Roman" w:hAnsi="Times New Roman" w:cs="Times New Roman"/>
          <w:sz w:val="28"/>
          <w:szCs w:val="28"/>
        </w:rPr>
        <w:br/>
        <w:t>   Основание: Соглашение о предоставлении субсидии от ______ N ____</w:t>
      </w:r>
    </w:p>
    <w:tbl>
      <w:tblPr>
        <w:tblW w:w="0" w:type="auto"/>
        <w:tblCellMar>
          <w:left w:w="0" w:type="dxa"/>
          <w:right w:w="0" w:type="dxa"/>
        </w:tblCellMar>
        <w:tblLook w:val="04A0" w:firstRow="1" w:lastRow="0" w:firstColumn="1" w:lastColumn="0" w:noHBand="0" w:noVBand="1"/>
      </w:tblPr>
      <w:tblGrid>
        <w:gridCol w:w="6663"/>
        <w:gridCol w:w="1559"/>
        <w:gridCol w:w="1701"/>
      </w:tblGrid>
      <w:tr w:rsidR="0045361E" w:rsidRPr="00A65941" w:rsidTr="005911D6">
        <w:trPr>
          <w:trHeight w:val="15"/>
        </w:trPr>
        <w:tc>
          <w:tcPr>
            <w:tcW w:w="6663" w:type="dxa"/>
            <w:tcBorders>
              <w:top w:val="nil"/>
              <w:left w:val="nil"/>
              <w:bottom w:val="nil"/>
              <w:right w:val="nil"/>
            </w:tcBorders>
            <w:shd w:val="clear" w:color="auto" w:fill="auto"/>
            <w:hideMark/>
          </w:tcPr>
          <w:p w:rsidR="0045361E" w:rsidRPr="00A65941" w:rsidRDefault="0045361E" w:rsidP="00A65941">
            <w:pPr>
              <w:pStyle w:val="af2"/>
              <w:jc w:val="both"/>
              <w:rPr>
                <w:rFonts w:ascii="Times New Roman" w:hAnsi="Times New Roman" w:cs="Times New Roman"/>
                <w:sz w:val="28"/>
                <w:szCs w:val="28"/>
              </w:rPr>
            </w:pPr>
          </w:p>
        </w:tc>
        <w:tc>
          <w:tcPr>
            <w:tcW w:w="1559" w:type="dxa"/>
            <w:tcBorders>
              <w:top w:val="nil"/>
              <w:left w:val="nil"/>
              <w:bottom w:val="nil"/>
              <w:right w:val="nil"/>
            </w:tcBorders>
            <w:shd w:val="clear" w:color="auto" w:fill="auto"/>
            <w:hideMark/>
          </w:tcPr>
          <w:p w:rsidR="0045361E" w:rsidRPr="00A65941" w:rsidRDefault="0045361E" w:rsidP="00A65941">
            <w:pPr>
              <w:pStyle w:val="af2"/>
              <w:jc w:val="both"/>
              <w:rPr>
                <w:rFonts w:ascii="Times New Roman" w:hAnsi="Times New Roman" w:cs="Times New Roman"/>
                <w:sz w:val="28"/>
                <w:szCs w:val="28"/>
              </w:rPr>
            </w:pPr>
          </w:p>
        </w:tc>
        <w:tc>
          <w:tcPr>
            <w:tcW w:w="1701" w:type="dxa"/>
            <w:tcBorders>
              <w:top w:val="nil"/>
              <w:left w:val="nil"/>
              <w:bottom w:val="nil"/>
              <w:right w:val="nil"/>
            </w:tcBorders>
            <w:shd w:val="clear" w:color="auto" w:fill="auto"/>
            <w:hideMark/>
          </w:tcPr>
          <w:p w:rsidR="0045361E" w:rsidRPr="00A65941" w:rsidRDefault="0045361E" w:rsidP="00A65941">
            <w:pPr>
              <w:pStyle w:val="af2"/>
              <w:jc w:val="both"/>
              <w:rPr>
                <w:rFonts w:ascii="Times New Roman" w:hAnsi="Times New Roman" w:cs="Times New Roman"/>
                <w:sz w:val="28"/>
                <w:szCs w:val="28"/>
              </w:rPr>
            </w:pPr>
          </w:p>
        </w:tc>
      </w:tr>
      <w:tr w:rsidR="0045361E" w:rsidRPr="00311C81" w:rsidTr="005911D6">
        <w:tc>
          <w:tcPr>
            <w:tcW w:w="6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5361E" w:rsidRPr="00311C81" w:rsidRDefault="0045361E" w:rsidP="00A65941">
            <w:pPr>
              <w:pStyle w:val="af2"/>
              <w:jc w:val="both"/>
              <w:rPr>
                <w:rFonts w:ascii="Times New Roman" w:hAnsi="Times New Roman" w:cs="Times New Roman"/>
                <w:sz w:val="24"/>
                <w:szCs w:val="24"/>
              </w:rPr>
            </w:pPr>
            <w:r w:rsidRPr="00311C81">
              <w:rPr>
                <w:rFonts w:ascii="Times New Roman" w:hAnsi="Times New Roman" w:cs="Times New Roman"/>
                <w:sz w:val="24"/>
                <w:szCs w:val="24"/>
              </w:rPr>
              <w:t>Наименование субсидии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5361E" w:rsidRPr="00311C81" w:rsidRDefault="0045361E" w:rsidP="00A65941">
            <w:pPr>
              <w:pStyle w:val="af2"/>
              <w:jc w:val="both"/>
              <w:rPr>
                <w:rFonts w:ascii="Times New Roman" w:hAnsi="Times New Roman" w:cs="Times New Roman"/>
                <w:sz w:val="24"/>
                <w:szCs w:val="24"/>
              </w:rPr>
            </w:pPr>
            <w:r w:rsidRPr="00311C81">
              <w:rPr>
                <w:rFonts w:ascii="Times New Roman" w:hAnsi="Times New Roman" w:cs="Times New Roman"/>
                <w:sz w:val="24"/>
                <w:szCs w:val="24"/>
              </w:rPr>
              <w:t>Сумма, руб.</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5361E" w:rsidRPr="00311C81" w:rsidRDefault="0045361E" w:rsidP="00A65941">
            <w:pPr>
              <w:pStyle w:val="af2"/>
              <w:jc w:val="both"/>
              <w:rPr>
                <w:rFonts w:ascii="Times New Roman" w:hAnsi="Times New Roman" w:cs="Times New Roman"/>
                <w:sz w:val="24"/>
                <w:szCs w:val="24"/>
              </w:rPr>
            </w:pPr>
            <w:r w:rsidRPr="00311C81">
              <w:rPr>
                <w:rFonts w:ascii="Times New Roman" w:hAnsi="Times New Roman" w:cs="Times New Roman"/>
                <w:sz w:val="24"/>
                <w:szCs w:val="24"/>
              </w:rPr>
              <w:t>Примечание</w:t>
            </w:r>
          </w:p>
        </w:tc>
      </w:tr>
      <w:tr w:rsidR="006A1A09" w:rsidRPr="00311C81" w:rsidTr="005911D6">
        <w:tc>
          <w:tcPr>
            <w:tcW w:w="6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A1A09" w:rsidRPr="006A1A09" w:rsidRDefault="006A1A09" w:rsidP="006A1A09">
            <w:pPr>
              <w:pStyle w:val="af2"/>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A1A09" w:rsidRPr="006A1A09" w:rsidRDefault="006A1A09" w:rsidP="006A1A09">
            <w:pPr>
              <w:pStyle w:val="af2"/>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A1A09" w:rsidRPr="006A1A09" w:rsidRDefault="006A1A09" w:rsidP="006A1A09">
            <w:pPr>
              <w:pStyle w:val="af2"/>
              <w:jc w:val="center"/>
              <w:rPr>
                <w:rFonts w:ascii="Times New Roman" w:hAnsi="Times New Roman" w:cs="Times New Roman"/>
                <w:sz w:val="20"/>
                <w:szCs w:val="20"/>
              </w:rPr>
            </w:pPr>
            <w:r>
              <w:rPr>
                <w:rFonts w:ascii="Times New Roman" w:hAnsi="Times New Roman" w:cs="Times New Roman"/>
                <w:sz w:val="20"/>
                <w:szCs w:val="20"/>
              </w:rPr>
              <w:t>3</w:t>
            </w:r>
          </w:p>
        </w:tc>
      </w:tr>
      <w:tr w:rsidR="0045361E" w:rsidRPr="00311C81" w:rsidTr="005911D6">
        <w:tc>
          <w:tcPr>
            <w:tcW w:w="6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5361E" w:rsidRPr="00311C81" w:rsidRDefault="0045361E" w:rsidP="005911D6">
            <w:pPr>
              <w:pStyle w:val="af2"/>
              <w:jc w:val="both"/>
              <w:rPr>
                <w:rFonts w:ascii="Times New Roman" w:hAnsi="Times New Roman" w:cs="Times New Roman"/>
                <w:sz w:val="24"/>
                <w:szCs w:val="24"/>
              </w:rPr>
            </w:pPr>
            <w:r w:rsidRPr="00311C81">
              <w:rPr>
                <w:rFonts w:ascii="Times New Roman" w:hAnsi="Times New Roman" w:cs="Times New Roman"/>
                <w:sz w:val="24"/>
                <w:szCs w:val="24"/>
              </w:rPr>
              <w:t xml:space="preserve">Субсидия на возмещение затрат (недополученных доходов) по оказанию населению услуг бани на территории </w:t>
            </w:r>
            <w:r w:rsidR="005911D6">
              <w:rPr>
                <w:rFonts w:ascii="Times New Roman" w:hAnsi="Times New Roman" w:cs="Times New Roman"/>
                <w:sz w:val="24"/>
                <w:szCs w:val="24"/>
              </w:rPr>
              <w:t>муниципального образования «</w:t>
            </w:r>
            <w:r w:rsidRPr="00311C81">
              <w:rPr>
                <w:rFonts w:ascii="Times New Roman" w:hAnsi="Times New Roman" w:cs="Times New Roman"/>
                <w:sz w:val="24"/>
                <w:szCs w:val="24"/>
              </w:rPr>
              <w:t>Глинковск</w:t>
            </w:r>
            <w:r w:rsidR="005911D6">
              <w:rPr>
                <w:rFonts w:ascii="Times New Roman" w:hAnsi="Times New Roman" w:cs="Times New Roman"/>
                <w:sz w:val="24"/>
                <w:szCs w:val="24"/>
              </w:rPr>
              <w:t>ий муниципальный округ»</w:t>
            </w:r>
            <w:r w:rsidRPr="00311C81">
              <w:rPr>
                <w:rFonts w:ascii="Times New Roman" w:hAnsi="Times New Roman" w:cs="Times New Roman"/>
                <w:sz w:val="24"/>
                <w:szCs w:val="24"/>
              </w:rPr>
              <w:t xml:space="preserve"> Смоленской области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5361E" w:rsidRPr="00311C81" w:rsidRDefault="0045361E" w:rsidP="00A65941">
            <w:pPr>
              <w:pStyle w:val="af2"/>
              <w:jc w:val="bot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5361E" w:rsidRPr="00311C81" w:rsidRDefault="0045361E" w:rsidP="00A65941">
            <w:pPr>
              <w:pStyle w:val="af2"/>
              <w:jc w:val="both"/>
              <w:rPr>
                <w:rFonts w:ascii="Times New Roman" w:hAnsi="Times New Roman" w:cs="Times New Roman"/>
                <w:sz w:val="24"/>
                <w:szCs w:val="24"/>
              </w:rPr>
            </w:pPr>
          </w:p>
        </w:tc>
      </w:tr>
    </w:tbl>
    <w:p w:rsidR="0045361E" w:rsidRPr="00A65941" w:rsidRDefault="0045361E" w:rsidP="00A65941">
      <w:pPr>
        <w:pStyle w:val="af2"/>
        <w:jc w:val="both"/>
        <w:rPr>
          <w:rFonts w:ascii="Times New Roman" w:hAnsi="Times New Roman" w:cs="Times New Roman"/>
          <w:sz w:val="28"/>
          <w:szCs w:val="28"/>
        </w:rPr>
      </w:pPr>
      <w:r w:rsidRPr="00A65941">
        <w:rPr>
          <w:rFonts w:ascii="Times New Roman" w:hAnsi="Times New Roman" w:cs="Times New Roman"/>
          <w:sz w:val="28"/>
          <w:szCs w:val="28"/>
        </w:rPr>
        <w:br/>
        <w:t>    Полноту   и   достоверность   сведений  подтверждаю.  Даю  согласие  на проведение проверки изложенных обстоятельств на предмет достоверности.</w:t>
      </w:r>
    </w:p>
    <w:p w:rsidR="0045361E" w:rsidRPr="00A65941" w:rsidRDefault="0045361E" w:rsidP="00A65941">
      <w:pPr>
        <w:pStyle w:val="af2"/>
        <w:jc w:val="both"/>
        <w:rPr>
          <w:rFonts w:ascii="Times New Roman" w:hAnsi="Times New Roman" w:cs="Times New Roman"/>
          <w:sz w:val="28"/>
          <w:szCs w:val="28"/>
        </w:rPr>
      </w:pPr>
      <w:r w:rsidRPr="00A65941">
        <w:rPr>
          <w:rFonts w:ascii="Times New Roman" w:hAnsi="Times New Roman" w:cs="Times New Roman"/>
          <w:sz w:val="28"/>
          <w:szCs w:val="28"/>
        </w:rPr>
        <w:br/>
        <w:t>    Реквизиты  счета,  открытого  в  кредитной организации, в установленном порядке:</w:t>
      </w:r>
    </w:p>
    <w:p w:rsidR="0045361E" w:rsidRPr="00A65941" w:rsidRDefault="0045361E" w:rsidP="00A65941">
      <w:pPr>
        <w:pStyle w:val="af2"/>
        <w:jc w:val="both"/>
        <w:rPr>
          <w:rFonts w:ascii="Times New Roman" w:hAnsi="Times New Roman" w:cs="Times New Roman"/>
          <w:sz w:val="28"/>
          <w:szCs w:val="28"/>
        </w:rPr>
      </w:pPr>
      <w:r w:rsidRPr="00A65941">
        <w:rPr>
          <w:rFonts w:ascii="Times New Roman" w:hAnsi="Times New Roman" w:cs="Times New Roman"/>
          <w:sz w:val="28"/>
          <w:szCs w:val="28"/>
        </w:rPr>
        <w:t>___________________________________________</w:t>
      </w:r>
      <w:r w:rsidR="00A65941">
        <w:rPr>
          <w:rFonts w:ascii="Times New Roman" w:hAnsi="Times New Roman" w:cs="Times New Roman"/>
          <w:sz w:val="28"/>
          <w:szCs w:val="28"/>
        </w:rPr>
        <w:t>__________________________</w:t>
      </w:r>
    </w:p>
    <w:p w:rsidR="0045361E" w:rsidRPr="00A65941" w:rsidRDefault="0045361E" w:rsidP="00A65941">
      <w:pPr>
        <w:pStyle w:val="af2"/>
        <w:jc w:val="both"/>
        <w:rPr>
          <w:rFonts w:ascii="Times New Roman" w:hAnsi="Times New Roman" w:cs="Times New Roman"/>
          <w:sz w:val="28"/>
          <w:szCs w:val="28"/>
        </w:rPr>
      </w:pPr>
      <w:r w:rsidRPr="00A65941">
        <w:rPr>
          <w:rFonts w:ascii="Times New Roman" w:hAnsi="Times New Roman" w:cs="Times New Roman"/>
          <w:sz w:val="28"/>
          <w:szCs w:val="28"/>
        </w:rPr>
        <w:t>___________________________________________</w:t>
      </w:r>
      <w:r w:rsidR="00A65941">
        <w:rPr>
          <w:rFonts w:ascii="Times New Roman" w:hAnsi="Times New Roman" w:cs="Times New Roman"/>
          <w:sz w:val="28"/>
          <w:szCs w:val="28"/>
        </w:rPr>
        <w:t>___________________________</w:t>
      </w:r>
    </w:p>
    <w:p w:rsidR="0045361E" w:rsidRPr="00A65941" w:rsidRDefault="0045361E" w:rsidP="00A65941">
      <w:pPr>
        <w:pStyle w:val="af2"/>
        <w:jc w:val="both"/>
        <w:rPr>
          <w:rFonts w:ascii="Times New Roman" w:hAnsi="Times New Roman" w:cs="Times New Roman"/>
          <w:sz w:val="28"/>
          <w:szCs w:val="28"/>
        </w:rPr>
      </w:pPr>
      <w:r w:rsidRPr="00A65941">
        <w:rPr>
          <w:rFonts w:ascii="Times New Roman" w:hAnsi="Times New Roman" w:cs="Times New Roman"/>
          <w:sz w:val="28"/>
          <w:szCs w:val="28"/>
        </w:rPr>
        <w:t>___________________________________________</w:t>
      </w:r>
      <w:r w:rsidR="00A65941">
        <w:rPr>
          <w:rFonts w:ascii="Times New Roman" w:hAnsi="Times New Roman" w:cs="Times New Roman"/>
          <w:sz w:val="28"/>
          <w:szCs w:val="28"/>
        </w:rPr>
        <w:t>___________________________</w:t>
      </w:r>
    </w:p>
    <w:p w:rsidR="0045361E" w:rsidRPr="00A90CED" w:rsidRDefault="0045361E" w:rsidP="00A65941">
      <w:pPr>
        <w:pStyle w:val="af2"/>
        <w:jc w:val="both"/>
        <w:rPr>
          <w:sz w:val="28"/>
          <w:szCs w:val="28"/>
        </w:rPr>
      </w:pPr>
      <w:r w:rsidRPr="00A65941">
        <w:rPr>
          <w:rFonts w:ascii="Times New Roman" w:hAnsi="Times New Roman" w:cs="Times New Roman"/>
          <w:sz w:val="28"/>
          <w:szCs w:val="28"/>
        </w:rPr>
        <w:br/>
      </w:r>
    </w:p>
    <w:p w:rsidR="00373CD2" w:rsidRDefault="00373CD2" w:rsidP="00373CD2">
      <w:pPr>
        <w:pStyle w:val="af2"/>
        <w:jc w:val="both"/>
        <w:rPr>
          <w:rFonts w:ascii="Times New Roman" w:hAnsi="Times New Roman" w:cs="Times New Roman"/>
          <w:sz w:val="28"/>
          <w:szCs w:val="28"/>
        </w:rPr>
      </w:pPr>
      <w:r w:rsidRPr="001A1177">
        <w:rPr>
          <w:rFonts w:ascii="Times New Roman" w:hAnsi="Times New Roman" w:cs="Times New Roman"/>
          <w:sz w:val="28"/>
          <w:szCs w:val="28"/>
        </w:rPr>
        <w:t>Руководитель</w:t>
      </w:r>
      <w:r>
        <w:rPr>
          <w:rFonts w:ascii="Times New Roman" w:hAnsi="Times New Roman" w:cs="Times New Roman"/>
          <w:sz w:val="28"/>
          <w:szCs w:val="28"/>
        </w:rPr>
        <w:t>,</w:t>
      </w:r>
    </w:p>
    <w:p w:rsidR="00373CD2" w:rsidRPr="001A1177" w:rsidRDefault="00373CD2" w:rsidP="00373CD2">
      <w:pPr>
        <w:pStyle w:val="af2"/>
        <w:jc w:val="both"/>
        <w:rPr>
          <w:rFonts w:ascii="Times New Roman" w:hAnsi="Times New Roman" w:cs="Times New Roman"/>
          <w:sz w:val="28"/>
          <w:szCs w:val="28"/>
        </w:rPr>
      </w:pPr>
      <w:r w:rsidRPr="00AA1EC2">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xml:space="preserve">       </w:t>
      </w:r>
      <w:r w:rsidRPr="001A1177">
        <w:rPr>
          <w:rFonts w:ascii="Times New Roman" w:hAnsi="Times New Roman" w:cs="Times New Roman"/>
          <w:sz w:val="28"/>
          <w:szCs w:val="28"/>
        </w:rPr>
        <w:t>____</w:t>
      </w:r>
      <w:r>
        <w:rPr>
          <w:rFonts w:ascii="Times New Roman" w:hAnsi="Times New Roman" w:cs="Times New Roman"/>
          <w:sz w:val="28"/>
          <w:szCs w:val="28"/>
        </w:rPr>
        <w:t xml:space="preserve"> </w:t>
      </w:r>
      <w:r w:rsidRPr="001A11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1177">
        <w:rPr>
          <w:rFonts w:ascii="Times New Roman" w:hAnsi="Times New Roman" w:cs="Times New Roman"/>
          <w:sz w:val="28"/>
          <w:szCs w:val="28"/>
        </w:rPr>
        <w:t xml:space="preserve">____________________   </w:t>
      </w:r>
    </w:p>
    <w:p w:rsidR="00373CD2" w:rsidRPr="00B74C6F" w:rsidRDefault="00373CD2" w:rsidP="00373CD2">
      <w:pPr>
        <w:pStyle w:val="af2"/>
        <w:jc w:val="both"/>
        <w:rPr>
          <w:rFonts w:ascii="Times New Roman" w:hAnsi="Times New Roman" w:cs="Times New Roman"/>
          <w:sz w:val="24"/>
          <w:szCs w:val="24"/>
        </w:rPr>
      </w:pPr>
      <w:r w:rsidRPr="00B74C6F">
        <w:rPr>
          <w:rFonts w:ascii="Times New Roman" w:hAnsi="Times New Roman" w:cs="Times New Roman"/>
          <w:sz w:val="24"/>
          <w:szCs w:val="24"/>
        </w:rPr>
        <w:t xml:space="preserve">                                                             </w:t>
      </w:r>
      <w:r w:rsidR="005911D6">
        <w:rPr>
          <w:rFonts w:ascii="Times New Roman" w:hAnsi="Times New Roman" w:cs="Times New Roman"/>
          <w:sz w:val="24"/>
          <w:szCs w:val="24"/>
        </w:rPr>
        <w:t xml:space="preserve">            </w:t>
      </w:r>
      <w:r w:rsidRPr="00B74C6F">
        <w:rPr>
          <w:rFonts w:ascii="Times New Roman" w:hAnsi="Times New Roman" w:cs="Times New Roman"/>
          <w:sz w:val="24"/>
          <w:szCs w:val="24"/>
        </w:rPr>
        <w:t xml:space="preserve">  (подпись)           </w:t>
      </w:r>
      <w:r w:rsidR="005911D6">
        <w:rPr>
          <w:rFonts w:ascii="Times New Roman" w:hAnsi="Times New Roman" w:cs="Times New Roman"/>
          <w:sz w:val="24"/>
          <w:szCs w:val="24"/>
        </w:rPr>
        <w:t xml:space="preserve">       </w:t>
      </w:r>
      <w:r w:rsidRPr="00B74C6F">
        <w:rPr>
          <w:rFonts w:ascii="Times New Roman" w:hAnsi="Times New Roman" w:cs="Times New Roman"/>
          <w:sz w:val="24"/>
          <w:szCs w:val="24"/>
        </w:rPr>
        <w:t xml:space="preserve"> (расшифровка подписи)</w:t>
      </w:r>
    </w:p>
    <w:p w:rsidR="00373CD2" w:rsidRPr="001A1177" w:rsidRDefault="00373CD2" w:rsidP="00373CD2">
      <w:pPr>
        <w:pStyle w:val="af2"/>
        <w:jc w:val="both"/>
        <w:rPr>
          <w:rFonts w:ascii="Times New Roman" w:hAnsi="Times New Roman" w:cs="Times New Roman"/>
          <w:sz w:val="28"/>
          <w:szCs w:val="28"/>
        </w:rPr>
      </w:pPr>
      <w:r w:rsidRPr="001A1177">
        <w:rPr>
          <w:rFonts w:ascii="Times New Roman" w:hAnsi="Times New Roman" w:cs="Times New Roman"/>
          <w:sz w:val="28"/>
          <w:szCs w:val="28"/>
        </w:rPr>
        <w:t xml:space="preserve">                    </w:t>
      </w:r>
      <w:r w:rsidRPr="001A1177">
        <w:rPr>
          <w:rFonts w:ascii="Times New Roman" w:hAnsi="Times New Roman" w:cs="Times New Roman"/>
          <w:sz w:val="28"/>
          <w:szCs w:val="28"/>
        </w:rPr>
        <w:br/>
        <w:t>«____» _________________ 20___ года</w:t>
      </w:r>
    </w:p>
    <w:p w:rsidR="00373CD2" w:rsidRPr="001A1177" w:rsidRDefault="00373CD2" w:rsidP="00373CD2">
      <w:pPr>
        <w:pStyle w:val="af2"/>
        <w:jc w:val="both"/>
        <w:rPr>
          <w:rFonts w:ascii="Times New Roman" w:hAnsi="Times New Roman" w:cs="Times New Roman"/>
          <w:sz w:val="28"/>
          <w:szCs w:val="28"/>
        </w:rPr>
      </w:pPr>
    </w:p>
    <w:p w:rsidR="00373CD2" w:rsidRPr="00B74C6F" w:rsidRDefault="00373CD2" w:rsidP="00373CD2">
      <w:pPr>
        <w:pStyle w:val="af2"/>
        <w:jc w:val="both"/>
        <w:rPr>
          <w:rFonts w:ascii="Times New Roman" w:hAnsi="Times New Roman" w:cs="Times New Roman"/>
          <w:sz w:val="24"/>
          <w:szCs w:val="24"/>
        </w:rPr>
      </w:pPr>
      <w:r w:rsidRPr="00B74C6F">
        <w:rPr>
          <w:rFonts w:ascii="Times New Roman" w:hAnsi="Times New Roman" w:cs="Times New Roman"/>
          <w:sz w:val="24"/>
          <w:szCs w:val="24"/>
        </w:rPr>
        <w:t>М.П.</w:t>
      </w:r>
    </w:p>
    <w:p w:rsidR="00373CD2" w:rsidRPr="001A1177" w:rsidRDefault="00373CD2" w:rsidP="00373CD2">
      <w:pPr>
        <w:pStyle w:val="af2"/>
        <w:jc w:val="both"/>
        <w:rPr>
          <w:rFonts w:ascii="Times New Roman" w:hAnsi="Times New Roman" w:cs="Times New Roman"/>
          <w:sz w:val="28"/>
          <w:szCs w:val="28"/>
        </w:rPr>
      </w:pPr>
    </w:p>
    <w:p w:rsidR="00791482" w:rsidRDefault="00791482" w:rsidP="00791482">
      <w:pPr>
        <w:pStyle w:val="af2"/>
        <w:jc w:val="both"/>
        <w:rPr>
          <w:rFonts w:ascii="Times New Roman" w:hAnsi="Times New Roman" w:cs="Times New Roman"/>
          <w:sz w:val="28"/>
          <w:szCs w:val="28"/>
        </w:rPr>
      </w:pPr>
    </w:p>
    <w:p w:rsidR="000A0127" w:rsidRDefault="000A0127" w:rsidP="0045361E">
      <w:pPr>
        <w:pStyle w:val="unformattext"/>
        <w:spacing w:before="0" w:beforeAutospacing="0" w:after="0" w:afterAutospacing="0"/>
        <w:textAlignment w:val="baseline"/>
        <w:rPr>
          <w:color w:val="444444"/>
          <w:spacing w:val="-18"/>
          <w:sz w:val="28"/>
          <w:szCs w:val="28"/>
        </w:rPr>
      </w:pPr>
    </w:p>
    <w:p w:rsidR="0045361E" w:rsidRDefault="0045361E" w:rsidP="0045361E">
      <w:pPr>
        <w:pStyle w:val="unformattext"/>
        <w:spacing w:before="0" w:beforeAutospacing="0" w:after="0" w:afterAutospacing="0"/>
        <w:textAlignment w:val="baseline"/>
        <w:rPr>
          <w:color w:val="444444"/>
          <w:spacing w:val="-18"/>
          <w:sz w:val="28"/>
          <w:szCs w:val="28"/>
        </w:rPr>
      </w:pPr>
    </w:p>
    <w:p w:rsidR="007C6C84" w:rsidRDefault="007C6C84" w:rsidP="0045361E">
      <w:pPr>
        <w:pStyle w:val="unformattext"/>
        <w:spacing w:before="0" w:beforeAutospacing="0" w:after="0" w:afterAutospacing="0"/>
        <w:textAlignment w:val="baseline"/>
        <w:rPr>
          <w:color w:val="444444"/>
          <w:spacing w:val="-18"/>
          <w:sz w:val="28"/>
          <w:szCs w:val="28"/>
        </w:rPr>
      </w:pPr>
    </w:p>
    <w:p w:rsidR="00B74C6F" w:rsidRDefault="00B74C6F" w:rsidP="00C51EF2">
      <w:pPr>
        <w:pStyle w:val="af2"/>
        <w:jc w:val="both"/>
        <w:rPr>
          <w:rFonts w:ascii="Times New Roman" w:hAnsi="Times New Roman" w:cs="Times New Roman"/>
          <w:sz w:val="28"/>
          <w:szCs w:val="28"/>
        </w:rPr>
      </w:pPr>
    </w:p>
    <w:p w:rsidR="00C51EF2" w:rsidRPr="006A1A09" w:rsidRDefault="00DD78C3" w:rsidP="00C51EF2">
      <w:pPr>
        <w:pStyle w:val="af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A1A09">
        <w:rPr>
          <w:rFonts w:ascii="Times New Roman" w:hAnsi="Times New Roman" w:cs="Times New Roman"/>
          <w:sz w:val="28"/>
          <w:szCs w:val="28"/>
        </w:rPr>
        <w:t xml:space="preserve">                </w:t>
      </w:r>
      <w:r w:rsidR="00F479E3">
        <w:rPr>
          <w:rFonts w:ascii="Times New Roman" w:hAnsi="Times New Roman" w:cs="Times New Roman"/>
          <w:sz w:val="28"/>
          <w:szCs w:val="28"/>
        </w:rPr>
        <w:t xml:space="preserve">   </w:t>
      </w:r>
      <w:r w:rsidR="006A1A09">
        <w:rPr>
          <w:rFonts w:ascii="Times New Roman" w:hAnsi="Times New Roman" w:cs="Times New Roman"/>
          <w:sz w:val="28"/>
          <w:szCs w:val="28"/>
        </w:rPr>
        <w:t xml:space="preserve">                   </w:t>
      </w:r>
      <w:r w:rsidR="00C51EF2" w:rsidRPr="00B74C6F">
        <w:rPr>
          <w:rFonts w:ascii="Times New Roman" w:hAnsi="Times New Roman" w:cs="Times New Roman"/>
          <w:sz w:val="24"/>
          <w:szCs w:val="24"/>
        </w:rPr>
        <w:t xml:space="preserve">Приложение № 4 </w:t>
      </w:r>
    </w:p>
    <w:p w:rsidR="00C51EF2" w:rsidRPr="00B74C6F" w:rsidRDefault="00C51EF2" w:rsidP="00C51EF2">
      <w:pPr>
        <w:pStyle w:val="af2"/>
        <w:jc w:val="both"/>
        <w:rPr>
          <w:rFonts w:ascii="Times New Roman" w:hAnsi="Times New Roman" w:cs="Times New Roman"/>
          <w:sz w:val="24"/>
          <w:szCs w:val="24"/>
        </w:rPr>
      </w:pPr>
      <w:r w:rsidRPr="00B74C6F">
        <w:rPr>
          <w:rFonts w:ascii="Times New Roman" w:hAnsi="Times New Roman" w:cs="Times New Roman"/>
          <w:sz w:val="24"/>
          <w:szCs w:val="24"/>
        </w:rPr>
        <w:t xml:space="preserve">                                                                               к Порядку предоставления                                                                                                                               </w:t>
      </w:r>
    </w:p>
    <w:p w:rsidR="00C51EF2" w:rsidRPr="00B74C6F" w:rsidRDefault="00C51EF2" w:rsidP="00C51EF2">
      <w:pPr>
        <w:pStyle w:val="af2"/>
        <w:jc w:val="both"/>
        <w:rPr>
          <w:rFonts w:ascii="Times New Roman" w:hAnsi="Times New Roman" w:cs="Times New Roman"/>
          <w:sz w:val="24"/>
          <w:szCs w:val="24"/>
        </w:rPr>
      </w:pPr>
      <w:r w:rsidRPr="00B74C6F">
        <w:rPr>
          <w:rFonts w:ascii="Times New Roman" w:hAnsi="Times New Roman" w:cs="Times New Roman"/>
          <w:sz w:val="24"/>
          <w:szCs w:val="24"/>
        </w:rPr>
        <w:t xml:space="preserve">                                                                               субсидии на возмещение затрат                                      </w:t>
      </w:r>
    </w:p>
    <w:p w:rsidR="00C51EF2" w:rsidRPr="00C30E9B" w:rsidRDefault="00C51EF2" w:rsidP="00C51EF2">
      <w:pPr>
        <w:pStyle w:val="af2"/>
        <w:jc w:val="both"/>
        <w:rPr>
          <w:rFonts w:ascii="Times New Roman" w:hAnsi="Times New Roman" w:cs="Times New Roman"/>
          <w:sz w:val="20"/>
          <w:szCs w:val="20"/>
        </w:rPr>
      </w:pPr>
    </w:p>
    <w:p w:rsidR="000A0127" w:rsidRPr="0089707C" w:rsidRDefault="00C51EF2" w:rsidP="00AA1EC2">
      <w:pPr>
        <w:pStyle w:val="af2"/>
        <w:jc w:val="both"/>
        <w:rPr>
          <w:rFonts w:ascii="Times New Roman" w:hAnsi="Times New Roman" w:cs="Times New Roman"/>
          <w:sz w:val="24"/>
          <w:szCs w:val="24"/>
        </w:rPr>
      </w:pPr>
      <w:r w:rsidRPr="00B74C6F">
        <w:rPr>
          <w:rFonts w:ascii="Times New Roman" w:hAnsi="Times New Roman" w:cs="Times New Roman"/>
          <w:sz w:val="24"/>
          <w:szCs w:val="24"/>
        </w:rPr>
        <w:t xml:space="preserve">                                                                                                            (ФОРМА)</w:t>
      </w:r>
    </w:p>
    <w:p w:rsidR="00A7241C" w:rsidRDefault="00A7241C" w:rsidP="00C51EF2">
      <w:pPr>
        <w:pStyle w:val="unformattext"/>
        <w:spacing w:before="0" w:beforeAutospacing="0" w:after="0" w:afterAutospacing="0"/>
        <w:jc w:val="center"/>
        <w:textAlignment w:val="baseline"/>
        <w:rPr>
          <w:color w:val="444444"/>
          <w:spacing w:val="-18"/>
          <w:sz w:val="28"/>
          <w:szCs w:val="28"/>
        </w:rPr>
      </w:pPr>
      <w:r>
        <w:rPr>
          <w:color w:val="444444"/>
          <w:spacing w:val="-18"/>
          <w:sz w:val="28"/>
          <w:szCs w:val="28"/>
        </w:rPr>
        <w:t>Справка-расчет</w:t>
      </w:r>
    </w:p>
    <w:p w:rsidR="00B43DB5" w:rsidRPr="00A7241C" w:rsidRDefault="00C51EF2" w:rsidP="00C51EF2">
      <w:pPr>
        <w:pStyle w:val="unformattext"/>
        <w:spacing w:before="0" w:beforeAutospacing="0" w:after="0" w:afterAutospacing="0"/>
        <w:jc w:val="center"/>
        <w:textAlignment w:val="baseline"/>
        <w:rPr>
          <w:color w:val="444444"/>
          <w:spacing w:val="-18"/>
          <w:sz w:val="28"/>
          <w:szCs w:val="28"/>
        </w:rPr>
      </w:pPr>
      <w:r w:rsidRPr="00A7241C">
        <w:rPr>
          <w:color w:val="444444"/>
          <w:spacing w:val="-18"/>
          <w:sz w:val="28"/>
          <w:szCs w:val="28"/>
        </w:rPr>
        <w:t xml:space="preserve">объема средств, необходимых для </w:t>
      </w:r>
      <w:r w:rsidR="00B43DB5" w:rsidRPr="00A7241C">
        <w:rPr>
          <w:color w:val="444444"/>
          <w:spacing w:val="-18"/>
          <w:sz w:val="28"/>
          <w:szCs w:val="28"/>
        </w:rPr>
        <w:t xml:space="preserve"> </w:t>
      </w:r>
      <w:r w:rsidRPr="00A7241C">
        <w:rPr>
          <w:sz w:val="28"/>
          <w:szCs w:val="28"/>
        </w:rPr>
        <w:t>возмещения затрат (недополученных доходов) по оказанию населению услуг бани</w:t>
      </w:r>
      <w:r w:rsidRPr="00A7241C">
        <w:rPr>
          <w:color w:val="444444"/>
          <w:spacing w:val="-18"/>
          <w:sz w:val="28"/>
          <w:szCs w:val="28"/>
        </w:rPr>
        <w:t xml:space="preserve"> </w:t>
      </w:r>
    </w:p>
    <w:p w:rsidR="00B43DB5" w:rsidRPr="00A7241C" w:rsidRDefault="00B43DB5" w:rsidP="00C51EF2">
      <w:pPr>
        <w:pStyle w:val="unformattext"/>
        <w:spacing w:before="0" w:beforeAutospacing="0" w:after="0" w:afterAutospacing="0"/>
        <w:jc w:val="center"/>
        <w:textAlignment w:val="baseline"/>
        <w:rPr>
          <w:color w:val="444444"/>
          <w:spacing w:val="-18"/>
          <w:sz w:val="28"/>
          <w:szCs w:val="28"/>
        </w:rPr>
      </w:pPr>
      <w:r w:rsidRPr="00A7241C">
        <w:rPr>
          <w:color w:val="444444"/>
          <w:spacing w:val="-18"/>
          <w:sz w:val="28"/>
          <w:szCs w:val="28"/>
        </w:rPr>
        <w:t>за _____________________ 20__ года</w:t>
      </w:r>
    </w:p>
    <w:p w:rsidR="00B43DB5" w:rsidRPr="00C30E9B" w:rsidRDefault="00B43DB5" w:rsidP="00C21310">
      <w:pPr>
        <w:pStyle w:val="unformattext"/>
        <w:tabs>
          <w:tab w:val="left" w:pos="567"/>
        </w:tabs>
        <w:spacing w:before="0" w:beforeAutospacing="0" w:after="0" w:afterAutospacing="0"/>
        <w:jc w:val="center"/>
        <w:textAlignment w:val="baseline"/>
        <w:rPr>
          <w:color w:val="444444"/>
          <w:spacing w:val="-18"/>
          <w:sz w:val="20"/>
          <w:szCs w:val="20"/>
        </w:rPr>
      </w:pPr>
      <w:r w:rsidRPr="00C30E9B">
        <w:rPr>
          <w:color w:val="444444"/>
          <w:spacing w:val="-18"/>
          <w:sz w:val="20"/>
          <w:szCs w:val="20"/>
        </w:rPr>
        <w:t>(месяц, квартал, год)</w:t>
      </w:r>
    </w:p>
    <w:p w:rsidR="00B43DB5" w:rsidRPr="00A7241C" w:rsidRDefault="00B43DB5" w:rsidP="00B43DB5">
      <w:pPr>
        <w:pStyle w:val="unformattext"/>
        <w:spacing w:before="0" w:beforeAutospacing="0" w:after="0" w:afterAutospacing="0"/>
        <w:textAlignment w:val="baseline"/>
        <w:rPr>
          <w:color w:val="444444"/>
          <w:spacing w:val="-18"/>
          <w:sz w:val="28"/>
          <w:szCs w:val="28"/>
        </w:rPr>
      </w:pPr>
      <w:r w:rsidRPr="00A7241C">
        <w:rPr>
          <w:color w:val="444444"/>
          <w:spacing w:val="-18"/>
          <w:sz w:val="28"/>
          <w:szCs w:val="28"/>
        </w:rPr>
        <w:t>            </w:t>
      </w:r>
      <w:r w:rsidR="00A41117">
        <w:rPr>
          <w:color w:val="444444"/>
          <w:spacing w:val="-18"/>
          <w:sz w:val="28"/>
          <w:szCs w:val="28"/>
        </w:rPr>
        <w:t xml:space="preserve">              </w:t>
      </w:r>
      <w:r w:rsidRPr="00A7241C">
        <w:rPr>
          <w:color w:val="444444"/>
          <w:spacing w:val="-18"/>
          <w:sz w:val="28"/>
          <w:szCs w:val="28"/>
        </w:rPr>
        <w:t> ________________________________________________</w:t>
      </w:r>
    </w:p>
    <w:p w:rsidR="00AA1EC2" w:rsidRPr="00C30E9B" w:rsidRDefault="00C30E9B" w:rsidP="00C30E9B">
      <w:pPr>
        <w:pStyle w:val="unformattext"/>
        <w:spacing w:before="0" w:beforeAutospacing="0" w:after="0" w:afterAutospacing="0"/>
        <w:jc w:val="center"/>
        <w:textAlignment w:val="baseline"/>
        <w:rPr>
          <w:color w:val="444444"/>
          <w:spacing w:val="-18"/>
          <w:sz w:val="20"/>
          <w:szCs w:val="20"/>
        </w:rPr>
      </w:pPr>
      <w:r w:rsidRPr="00C30E9B">
        <w:rPr>
          <w:color w:val="444444"/>
          <w:spacing w:val="-18"/>
          <w:sz w:val="20"/>
          <w:szCs w:val="20"/>
        </w:rPr>
        <w:t>(получатель субсидии)</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3263"/>
        <w:gridCol w:w="711"/>
        <w:gridCol w:w="705"/>
        <w:gridCol w:w="1133"/>
        <w:gridCol w:w="1276"/>
        <w:gridCol w:w="1274"/>
        <w:gridCol w:w="1133"/>
      </w:tblGrid>
      <w:tr w:rsidR="0089707C" w:rsidRPr="00C21310" w:rsidTr="0089707C">
        <w:trPr>
          <w:trHeight w:val="804"/>
        </w:trPr>
        <w:tc>
          <w:tcPr>
            <w:tcW w:w="283" w:type="pct"/>
          </w:tcPr>
          <w:p w:rsidR="00AA1EC2" w:rsidRPr="005911D6" w:rsidRDefault="00AA1EC2" w:rsidP="00B77444">
            <w:pPr>
              <w:jc w:val="center"/>
              <w:rPr>
                <w:rFonts w:ascii="Times New Roman" w:hAnsi="Times New Roman" w:cs="Times New Roman"/>
                <w:sz w:val="20"/>
                <w:szCs w:val="20"/>
              </w:rPr>
            </w:pPr>
            <w:r w:rsidRPr="005911D6">
              <w:rPr>
                <w:rFonts w:ascii="Times New Roman" w:hAnsi="Times New Roman" w:cs="Times New Roman"/>
                <w:sz w:val="20"/>
                <w:szCs w:val="20"/>
              </w:rPr>
              <w:t xml:space="preserve">№ </w:t>
            </w:r>
            <w:proofErr w:type="gramStart"/>
            <w:r w:rsidRPr="005911D6">
              <w:rPr>
                <w:rFonts w:ascii="Times New Roman" w:hAnsi="Times New Roman" w:cs="Times New Roman"/>
                <w:sz w:val="20"/>
                <w:szCs w:val="20"/>
              </w:rPr>
              <w:t>п</w:t>
            </w:r>
            <w:proofErr w:type="gramEnd"/>
            <w:r w:rsidRPr="005911D6">
              <w:rPr>
                <w:rFonts w:ascii="Times New Roman" w:hAnsi="Times New Roman" w:cs="Times New Roman"/>
                <w:sz w:val="20"/>
                <w:szCs w:val="20"/>
              </w:rPr>
              <w:t>/п</w:t>
            </w:r>
          </w:p>
        </w:tc>
        <w:tc>
          <w:tcPr>
            <w:tcW w:w="1621" w:type="pct"/>
          </w:tcPr>
          <w:p w:rsidR="00AA1EC2" w:rsidRPr="005911D6" w:rsidRDefault="00AA1EC2" w:rsidP="00B77444">
            <w:pPr>
              <w:jc w:val="center"/>
              <w:rPr>
                <w:rFonts w:ascii="Times New Roman" w:hAnsi="Times New Roman" w:cs="Times New Roman"/>
                <w:sz w:val="20"/>
                <w:szCs w:val="20"/>
              </w:rPr>
            </w:pPr>
            <w:r w:rsidRPr="005911D6">
              <w:rPr>
                <w:rFonts w:ascii="Times New Roman" w:hAnsi="Times New Roman" w:cs="Times New Roman"/>
                <w:sz w:val="20"/>
                <w:szCs w:val="20"/>
              </w:rPr>
              <w:t>Показатели</w:t>
            </w:r>
          </w:p>
        </w:tc>
        <w:tc>
          <w:tcPr>
            <w:tcW w:w="353" w:type="pct"/>
          </w:tcPr>
          <w:p w:rsidR="00AA1EC2" w:rsidRPr="005911D6" w:rsidRDefault="00AA1EC2" w:rsidP="00B77444">
            <w:pPr>
              <w:jc w:val="center"/>
              <w:rPr>
                <w:rFonts w:ascii="Times New Roman" w:hAnsi="Times New Roman" w:cs="Times New Roman"/>
                <w:sz w:val="20"/>
                <w:szCs w:val="20"/>
              </w:rPr>
            </w:pPr>
            <w:r w:rsidRPr="005911D6">
              <w:rPr>
                <w:rFonts w:ascii="Times New Roman" w:hAnsi="Times New Roman" w:cs="Times New Roman"/>
                <w:sz w:val="20"/>
                <w:szCs w:val="20"/>
              </w:rPr>
              <w:t>Ед. изм.</w:t>
            </w:r>
          </w:p>
        </w:tc>
        <w:tc>
          <w:tcPr>
            <w:tcW w:w="350" w:type="pct"/>
          </w:tcPr>
          <w:p w:rsidR="00AA1EC2" w:rsidRPr="005911D6" w:rsidRDefault="00AA1EC2" w:rsidP="00B77444">
            <w:pPr>
              <w:jc w:val="center"/>
              <w:rPr>
                <w:rFonts w:ascii="Times New Roman" w:hAnsi="Times New Roman" w:cs="Times New Roman"/>
                <w:sz w:val="20"/>
                <w:szCs w:val="20"/>
              </w:rPr>
            </w:pPr>
            <w:r w:rsidRPr="005911D6">
              <w:rPr>
                <w:rFonts w:ascii="Times New Roman" w:hAnsi="Times New Roman" w:cs="Times New Roman"/>
                <w:sz w:val="20"/>
                <w:szCs w:val="20"/>
              </w:rPr>
              <w:t>План</w:t>
            </w:r>
          </w:p>
        </w:tc>
        <w:tc>
          <w:tcPr>
            <w:tcW w:w="563" w:type="pct"/>
          </w:tcPr>
          <w:p w:rsidR="00AA1EC2" w:rsidRPr="0089707C" w:rsidRDefault="00AA1EC2" w:rsidP="0089707C">
            <w:pPr>
              <w:ind w:right="-104"/>
              <w:jc w:val="center"/>
              <w:rPr>
                <w:rFonts w:ascii="Times New Roman" w:hAnsi="Times New Roman" w:cs="Times New Roman"/>
                <w:sz w:val="18"/>
                <w:szCs w:val="18"/>
              </w:rPr>
            </w:pPr>
            <w:r w:rsidRPr="0089707C">
              <w:rPr>
                <w:rFonts w:ascii="Times New Roman" w:hAnsi="Times New Roman" w:cs="Times New Roman"/>
                <w:sz w:val="18"/>
                <w:szCs w:val="18"/>
              </w:rPr>
              <w:t>Фактически с начала года</w:t>
            </w:r>
          </w:p>
        </w:tc>
        <w:tc>
          <w:tcPr>
            <w:tcW w:w="634" w:type="pct"/>
          </w:tcPr>
          <w:p w:rsidR="00AA1EC2" w:rsidRPr="0089707C" w:rsidRDefault="00AA1EC2" w:rsidP="00B77444">
            <w:pPr>
              <w:jc w:val="center"/>
              <w:rPr>
                <w:rFonts w:ascii="Times New Roman" w:hAnsi="Times New Roman" w:cs="Times New Roman"/>
                <w:sz w:val="18"/>
                <w:szCs w:val="18"/>
              </w:rPr>
            </w:pPr>
            <w:r w:rsidRPr="0089707C">
              <w:rPr>
                <w:rFonts w:ascii="Times New Roman" w:hAnsi="Times New Roman" w:cs="Times New Roman"/>
                <w:sz w:val="18"/>
                <w:szCs w:val="18"/>
              </w:rPr>
              <w:t xml:space="preserve">В </w:t>
            </w:r>
            <w:proofErr w:type="spellStart"/>
            <w:r w:rsidRPr="0089707C">
              <w:rPr>
                <w:rFonts w:ascii="Times New Roman" w:hAnsi="Times New Roman" w:cs="Times New Roman"/>
                <w:sz w:val="18"/>
                <w:szCs w:val="18"/>
              </w:rPr>
              <w:t>т.ч</w:t>
            </w:r>
            <w:proofErr w:type="spellEnd"/>
            <w:r w:rsidRPr="0089707C">
              <w:rPr>
                <w:rFonts w:ascii="Times New Roman" w:hAnsi="Times New Roman" w:cs="Times New Roman"/>
                <w:sz w:val="18"/>
                <w:szCs w:val="18"/>
              </w:rPr>
              <w:t>. за отчетный период</w:t>
            </w:r>
          </w:p>
        </w:tc>
        <w:tc>
          <w:tcPr>
            <w:tcW w:w="633" w:type="pct"/>
          </w:tcPr>
          <w:p w:rsidR="00AA1EC2" w:rsidRPr="0089707C" w:rsidRDefault="00AA1EC2" w:rsidP="00B77444">
            <w:pPr>
              <w:jc w:val="center"/>
              <w:rPr>
                <w:rFonts w:ascii="Times New Roman" w:hAnsi="Times New Roman" w:cs="Times New Roman"/>
                <w:sz w:val="18"/>
                <w:szCs w:val="18"/>
              </w:rPr>
            </w:pPr>
            <w:r w:rsidRPr="0089707C">
              <w:rPr>
                <w:rFonts w:ascii="Times New Roman" w:hAnsi="Times New Roman" w:cs="Times New Roman"/>
                <w:sz w:val="18"/>
                <w:szCs w:val="18"/>
              </w:rPr>
              <w:t>Фактически возмещено с начала года</w:t>
            </w:r>
          </w:p>
        </w:tc>
        <w:tc>
          <w:tcPr>
            <w:tcW w:w="564" w:type="pct"/>
          </w:tcPr>
          <w:p w:rsidR="00AA1EC2" w:rsidRPr="0089707C" w:rsidRDefault="00AA1EC2" w:rsidP="0089707C">
            <w:pPr>
              <w:ind w:right="-107"/>
              <w:jc w:val="center"/>
              <w:rPr>
                <w:rFonts w:ascii="Times New Roman" w:hAnsi="Times New Roman" w:cs="Times New Roman"/>
                <w:sz w:val="18"/>
                <w:szCs w:val="18"/>
              </w:rPr>
            </w:pPr>
            <w:r w:rsidRPr="0089707C">
              <w:rPr>
                <w:rFonts w:ascii="Times New Roman" w:hAnsi="Times New Roman" w:cs="Times New Roman"/>
                <w:sz w:val="18"/>
                <w:szCs w:val="18"/>
              </w:rPr>
              <w:t>Подлежит возмещению</w:t>
            </w:r>
          </w:p>
        </w:tc>
      </w:tr>
      <w:tr w:rsidR="00F15667" w:rsidRPr="00C21310" w:rsidTr="00F479E3">
        <w:trPr>
          <w:trHeight w:val="261"/>
        </w:trPr>
        <w:tc>
          <w:tcPr>
            <w:tcW w:w="283" w:type="pct"/>
          </w:tcPr>
          <w:p w:rsidR="00F15667" w:rsidRPr="005911D6" w:rsidRDefault="00F479E3" w:rsidP="00B77444">
            <w:pPr>
              <w:jc w:val="center"/>
              <w:rPr>
                <w:rFonts w:ascii="Times New Roman" w:hAnsi="Times New Roman" w:cs="Times New Roman"/>
                <w:sz w:val="20"/>
                <w:szCs w:val="20"/>
              </w:rPr>
            </w:pPr>
            <w:r>
              <w:rPr>
                <w:rFonts w:ascii="Times New Roman" w:hAnsi="Times New Roman" w:cs="Times New Roman"/>
                <w:sz w:val="20"/>
                <w:szCs w:val="20"/>
              </w:rPr>
              <w:t>1</w:t>
            </w:r>
          </w:p>
        </w:tc>
        <w:tc>
          <w:tcPr>
            <w:tcW w:w="1621" w:type="pct"/>
          </w:tcPr>
          <w:p w:rsidR="00F15667" w:rsidRPr="005911D6" w:rsidRDefault="00F479E3" w:rsidP="00B77444">
            <w:pPr>
              <w:jc w:val="center"/>
              <w:rPr>
                <w:rFonts w:ascii="Times New Roman" w:hAnsi="Times New Roman" w:cs="Times New Roman"/>
                <w:sz w:val="20"/>
                <w:szCs w:val="20"/>
              </w:rPr>
            </w:pPr>
            <w:r>
              <w:rPr>
                <w:rFonts w:ascii="Times New Roman" w:hAnsi="Times New Roman" w:cs="Times New Roman"/>
                <w:sz w:val="20"/>
                <w:szCs w:val="20"/>
              </w:rPr>
              <w:t>2</w:t>
            </w:r>
          </w:p>
        </w:tc>
        <w:tc>
          <w:tcPr>
            <w:tcW w:w="353" w:type="pct"/>
          </w:tcPr>
          <w:p w:rsidR="00F15667" w:rsidRPr="005911D6" w:rsidRDefault="00F479E3" w:rsidP="00B77444">
            <w:pPr>
              <w:jc w:val="center"/>
              <w:rPr>
                <w:rFonts w:ascii="Times New Roman" w:hAnsi="Times New Roman" w:cs="Times New Roman"/>
                <w:sz w:val="20"/>
                <w:szCs w:val="20"/>
              </w:rPr>
            </w:pPr>
            <w:r>
              <w:rPr>
                <w:rFonts w:ascii="Times New Roman" w:hAnsi="Times New Roman" w:cs="Times New Roman"/>
                <w:sz w:val="20"/>
                <w:szCs w:val="20"/>
              </w:rPr>
              <w:t>3</w:t>
            </w:r>
          </w:p>
        </w:tc>
        <w:tc>
          <w:tcPr>
            <w:tcW w:w="350" w:type="pct"/>
          </w:tcPr>
          <w:p w:rsidR="00F15667" w:rsidRPr="005911D6" w:rsidRDefault="00F479E3" w:rsidP="00B77444">
            <w:pPr>
              <w:jc w:val="center"/>
              <w:rPr>
                <w:rFonts w:ascii="Times New Roman" w:hAnsi="Times New Roman" w:cs="Times New Roman"/>
                <w:sz w:val="20"/>
                <w:szCs w:val="20"/>
              </w:rPr>
            </w:pPr>
            <w:r>
              <w:rPr>
                <w:rFonts w:ascii="Times New Roman" w:hAnsi="Times New Roman" w:cs="Times New Roman"/>
                <w:sz w:val="20"/>
                <w:szCs w:val="20"/>
              </w:rPr>
              <w:t>4</w:t>
            </w:r>
          </w:p>
        </w:tc>
        <w:tc>
          <w:tcPr>
            <w:tcW w:w="563" w:type="pct"/>
          </w:tcPr>
          <w:p w:rsidR="00F15667" w:rsidRPr="0089707C" w:rsidRDefault="00F479E3" w:rsidP="0089707C">
            <w:pPr>
              <w:ind w:right="-104"/>
              <w:jc w:val="center"/>
              <w:rPr>
                <w:rFonts w:ascii="Times New Roman" w:hAnsi="Times New Roman" w:cs="Times New Roman"/>
                <w:sz w:val="18"/>
                <w:szCs w:val="18"/>
              </w:rPr>
            </w:pPr>
            <w:r>
              <w:rPr>
                <w:rFonts w:ascii="Times New Roman" w:hAnsi="Times New Roman" w:cs="Times New Roman"/>
                <w:sz w:val="18"/>
                <w:szCs w:val="18"/>
              </w:rPr>
              <w:t>5</w:t>
            </w:r>
          </w:p>
        </w:tc>
        <w:tc>
          <w:tcPr>
            <w:tcW w:w="634" w:type="pct"/>
          </w:tcPr>
          <w:p w:rsidR="00F15667" w:rsidRPr="0089707C" w:rsidRDefault="00F479E3" w:rsidP="00B77444">
            <w:pPr>
              <w:jc w:val="center"/>
              <w:rPr>
                <w:rFonts w:ascii="Times New Roman" w:hAnsi="Times New Roman" w:cs="Times New Roman"/>
                <w:sz w:val="18"/>
                <w:szCs w:val="18"/>
              </w:rPr>
            </w:pPr>
            <w:r>
              <w:rPr>
                <w:rFonts w:ascii="Times New Roman" w:hAnsi="Times New Roman" w:cs="Times New Roman"/>
                <w:sz w:val="18"/>
                <w:szCs w:val="18"/>
              </w:rPr>
              <w:t>6</w:t>
            </w:r>
          </w:p>
        </w:tc>
        <w:tc>
          <w:tcPr>
            <w:tcW w:w="633" w:type="pct"/>
          </w:tcPr>
          <w:p w:rsidR="00F15667" w:rsidRPr="0089707C" w:rsidRDefault="00F479E3" w:rsidP="00B77444">
            <w:pPr>
              <w:jc w:val="center"/>
              <w:rPr>
                <w:rFonts w:ascii="Times New Roman" w:hAnsi="Times New Roman" w:cs="Times New Roman"/>
                <w:sz w:val="18"/>
                <w:szCs w:val="18"/>
              </w:rPr>
            </w:pPr>
            <w:r>
              <w:rPr>
                <w:rFonts w:ascii="Times New Roman" w:hAnsi="Times New Roman" w:cs="Times New Roman"/>
                <w:sz w:val="18"/>
                <w:szCs w:val="18"/>
              </w:rPr>
              <w:t>7</w:t>
            </w:r>
          </w:p>
        </w:tc>
        <w:tc>
          <w:tcPr>
            <w:tcW w:w="564" w:type="pct"/>
          </w:tcPr>
          <w:p w:rsidR="00F15667" w:rsidRPr="0089707C" w:rsidRDefault="00F479E3" w:rsidP="0089707C">
            <w:pPr>
              <w:ind w:right="-107"/>
              <w:jc w:val="center"/>
              <w:rPr>
                <w:rFonts w:ascii="Times New Roman" w:hAnsi="Times New Roman" w:cs="Times New Roman"/>
                <w:sz w:val="18"/>
                <w:szCs w:val="18"/>
              </w:rPr>
            </w:pPr>
            <w:r>
              <w:rPr>
                <w:rFonts w:ascii="Times New Roman" w:hAnsi="Times New Roman" w:cs="Times New Roman"/>
                <w:sz w:val="18"/>
                <w:szCs w:val="18"/>
              </w:rPr>
              <w:t>8</w:t>
            </w:r>
          </w:p>
        </w:tc>
      </w:tr>
      <w:tr w:rsidR="0089707C" w:rsidRPr="00C21310" w:rsidTr="0089707C">
        <w:trPr>
          <w:trHeight w:val="336"/>
        </w:trPr>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1</w:t>
            </w:r>
          </w:p>
        </w:tc>
        <w:tc>
          <w:tcPr>
            <w:tcW w:w="1621" w:type="pct"/>
          </w:tcPr>
          <w:p w:rsidR="00AA1EC2" w:rsidRPr="00C21310" w:rsidRDefault="00AA1EC2" w:rsidP="00350C3B">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Пропуск платных посе</w:t>
            </w:r>
            <w:r w:rsidR="00350C3B">
              <w:rPr>
                <w:rFonts w:ascii="Times New Roman" w:hAnsi="Times New Roman"/>
                <w:sz w:val="22"/>
                <w:szCs w:val="22"/>
              </w:rPr>
              <w:t>щений</w:t>
            </w:r>
          </w:p>
        </w:tc>
        <w:tc>
          <w:tcPr>
            <w:tcW w:w="353" w:type="pct"/>
          </w:tcPr>
          <w:p w:rsidR="00AA1EC2" w:rsidRPr="005911D6" w:rsidRDefault="00AA1EC2" w:rsidP="00B77444">
            <w:pPr>
              <w:pStyle w:val="33"/>
              <w:shd w:val="clear" w:color="auto" w:fill="auto"/>
              <w:spacing w:before="0" w:after="0" w:line="240" w:lineRule="auto"/>
              <w:ind w:right="20" w:firstLine="0"/>
              <w:jc w:val="left"/>
              <w:rPr>
                <w:rFonts w:ascii="Times New Roman" w:hAnsi="Times New Roman"/>
                <w:sz w:val="20"/>
                <w:szCs w:val="20"/>
              </w:rPr>
            </w:pPr>
            <w:r w:rsidRPr="005911D6">
              <w:rPr>
                <w:rFonts w:ascii="Times New Roman" w:hAnsi="Times New Roman"/>
                <w:sz w:val="20"/>
                <w:szCs w:val="20"/>
              </w:rPr>
              <w:t>чел.</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2</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Сложившийся экономически обоснованный тариф пропуска 1 платного посетителя (</w:t>
            </w:r>
            <w:proofErr w:type="gramStart"/>
            <w:r w:rsidRPr="00C21310">
              <w:rPr>
                <w:rFonts w:ascii="Times New Roman" w:hAnsi="Times New Roman"/>
                <w:sz w:val="22"/>
                <w:szCs w:val="22"/>
              </w:rPr>
              <w:t>с</w:t>
            </w:r>
            <w:proofErr w:type="gramEnd"/>
            <w:r w:rsidRPr="00C21310">
              <w:rPr>
                <w:rFonts w:ascii="Times New Roman" w:hAnsi="Times New Roman"/>
                <w:sz w:val="22"/>
                <w:szCs w:val="22"/>
              </w:rPr>
              <w:t>/без НДС) (стр.4/стр.1)</w:t>
            </w:r>
          </w:p>
        </w:tc>
        <w:tc>
          <w:tcPr>
            <w:tcW w:w="353" w:type="pct"/>
          </w:tcPr>
          <w:p w:rsidR="00AA1EC2" w:rsidRPr="005911D6" w:rsidRDefault="00AA1EC2" w:rsidP="00B77444">
            <w:pPr>
              <w:pStyle w:val="33"/>
              <w:shd w:val="clear" w:color="auto" w:fill="auto"/>
              <w:spacing w:before="0" w:after="0" w:line="240" w:lineRule="auto"/>
              <w:ind w:right="20" w:firstLine="0"/>
              <w:jc w:val="left"/>
              <w:rPr>
                <w:rFonts w:ascii="Times New Roman" w:hAnsi="Times New Roman"/>
                <w:sz w:val="20"/>
                <w:szCs w:val="20"/>
              </w:rPr>
            </w:pPr>
            <w:r w:rsidRPr="005911D6">
              <w:rPr>
                <w:rFonts w:ascii="Times New Roman" w:hAnsi="Times New Roman"/>
                <w:sz w:val="20"/>
                <w:szCs w:val="20"/>
              </w:rPr>
              <w:t>руб./помывка</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3</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Действующий тариф для населения (с учетом НДС)</w:t>
            </w:r>
          </w:p>
        </w:tc>
        <w:tc>
          <w:tcPr>
            <w:tcW w:w="353" w:type="pct"/>
          </w:tcPr>
          <w:p w:rsidR="00AA1EC2" w:rsidRPr="005911D6" w:rsidRDefault="00AA1EC2" w:rsidP="00B77444">
            <w:pPr>
              <w:pStyle w:val="33"/>
              <w:shd w:val="clear" w:color="auto" w:fill="auto"/>
              <w:spacing w:before="0" w:after="0" w:line="240" w:lineRule="auto"/>
              <w:ind w:right="20" w:firstLine="0"/>
              <w:jc w:val="left"/>
              <w:rPr>
                <w:rFonts w:ascii="Times New Roman" w:hAnsi="Times New Roman"/>
                <w:sz w:val="20"/>
                <w:szCs w:val="20"/>
              </w:rPr>
            </w:pPr>
            <w:r w:rsidRPr="005911D6">
              <w:rPr>
                <w:rFonts w:ascii="Times New Roman" w:hAnsi="Times New Roman"/>
                <w:sz w:val="20"/>
                <w:szCs w:val="20"/>
              </w:rPr>
              <w:t>руб./помывка</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Всего расходов по полной себестоимости, связанных только с оказанием услуг бани*,</w:t>
            </w:r>
            <w:r w:rsidR="0089707C">
              <w:rPr>
                <w:rFonts w:ascii="Times New Roman" w:hAnsi="Times New Roman"/>
                <w:sz w:val="22"/>
                <w:szCs w:val="22"/>
              </w:rPr>
              <w:t xml:space="preserve"> </w:t>
            </w:r>
            <w:r w:rsidRPr="00C21310">
              <w:rPr>
                <w:rFonts w:ascii="Times New Roman" w:hAnsi="Times New Roman"/>
                <w:sz w:val="22"/>
                <w:szCs w:val="22"/>
              </w:rPr>
              <w:t>в том числе:</w:t>
            </w:r>
          </w:p>
        </w:tc>
        <w:tc>
          <w:tcPr>
            <w:tcW w:w="353" w:type="pct"/>
          </w:tcPr>
          <w:p w:rsidR="00AA1EC2" w:rsidRPr="005911D6" w:rsidRDefault="00AA1EC2" w:rsidP="00B77444">
            <w:pPr>
              <w:pStyle w:val="33"/>
              <w:shd w:val="clear" w:color="auto" w:fill="auto"/>
              <w:spacing w:before="0" w:after="0" w:line="240" w:lineRule="auto"/>
              <w:ind w:right="20" w:firstLine="0"/>
              <w:jc w:val="left"/>
              <w:rPr>
                <w:rFonts w:ascii="Times New Roman" w:hAnsi="Times New Roman"/>
                <w:sz w:val="20"/>
                <w:szCs w:val="20"/>
              </w:rPr>
            </w:pPr>
            <w:r w:rsidRPr="005911D6">
              <w:rPr>
                <w:rFonts w:ascii="Times New Roman" w:hAnsi="Times New Roman"/>
                <w:sz w:val="20"/>
                <w:szCs w:val="20"/>
              </w:rPr>
              <w:t xml:space="preserve">руб. </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1B2AC6">
        <w:trPr>
          <w:trHeight w:val="325"/>
        </w:trPr>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4.1</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материалы</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4.2</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амортизация</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4.3</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топливо</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1B2AC6">
        <w:trPr>
          <w:trHeight w:val="233"/>
        </w:trPr>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4.4</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proofErr w:type="spellStart"/>
            <w:r w:rsidRPr="00C21310">
              <w:rPr>
                <w:rFonts w:ascii="Times New Roman" w:hAnsi="Times New Roman"/>
                <w:sz w:val="22"/>
                <w:szCs w:val="22"/>
              </w:rPr>
              <w:t>теплоэнергия</w:t>
            </w:r>
            <w:proofErr w:type="spellEnd"/>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4.5</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электроэнергия</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4.6</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водоснабжение</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4.7</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водоотведение</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4.8</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расходы на оплату труда</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4.9</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прочие прямые расходы</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C30E9B">
        <w:trPr>
          <w:trHeight w:val="205"/>
        </w:trPr>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4.10</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цеховые расходы</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4.11</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proofErr w:type="spellStart"/>
            <w:r w:rsidRPr="00C21310">
              <w:rPr>
                <w:rFonts w:ascii="Times New Roman" w:hAnsi="Times New Roman"/>
                <w:sz w:val="22"/>
                <w:szCs w:val="22"/>
              </w:rPr>
              <w:t>общеэксплуатационные</w:t>
            </w:r>
            <w:proofErr w:type="spellEnd"/>
            <w:r w:rsidRPr="00C21310">
              <w:rPr>
                <w:rFonts w:ascii="Times New Roman" w:hAnsi="Times New Roman"/>
                <w:sz w:val="22"/>
                <w:szCs w:val="22"/>
              </w:rPr>
              <w:t xml:space="preserve"> расходы</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C30E9B">
        <w:trPr>
          <w:trHeight w:val="333"/>
        </w:trPr>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4.12</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прочие расходы</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5</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 xml:space="preserve">Всего доходов от продажи билетов населению (без НДС) (стр.1 х стр.3) </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6</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Субси</w:t>
            </w:r>
            <w:r w:rsidR="00C30E9B">
              <w:rPr>
                <w:rFonts w:ascii="Times New Roman" w:hAnsi="Times New Roman"/>
                <w:sz w:val="22"/>
                <w:szCs w:val="22"/>
              </w:rPr>
              <w:t xml:space="preserve">дия из бюджета другого уровня**, </w:t>
            </w:r>
            <w:r w:rsidRPr="00C21310">
              <w:rPr>
                <w:rFonts w:ascii="Times New Roman" w:hAnsi="Times New Roman"/>
                <w:sz w:val="22"/>
                <w:szCs w:val="22"/>
              </w:rPr>
              <w:t>в том числе:</w:t>
            </w:r>
          </w:p>
        </w:tc>
        <w:tc>
          <w:tcPr>
            <w:tcW w:w="353" w:type="pct"/>
          </w:tcPr>
          <w:p w:rsidR="00AA1EC2" w:rsidRPr="0089707C" w:rsidRDefault="00AA1EC2" w:rsidP="00B77444">
            <w:pPr>
              <w:jc w:val="both"/>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6.1</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p>
        </w:tc>
        <w:tc>
          <w:tcPr>
            <w:tcW w:w="353" w:type="pct"/>
          </w:tcPr>
          <w:p w:rsidR="00AA1EC2" w:rsidRPr="0089707C" w:rsidRDefault="00AA1EC2" w:rsidP="00B77444">
            <w:pPr>
              <w:jc w:val="both"/>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r w:rsidR="0089707C" w:rsidRPr="00C21310" w:rsidTr="0089707C">
        <w:tc>
          <w:tcPr>
            <w:tcW w:w="283" w:type="pct"/>
          </w:tcPr>
          <w:p w:rsidR="00AA1EC2" w:rsidRPr="0089707C" w:rsidRDefault="00AA1EC2" w:rsidP="0089707C">
            <w:pPr>
              <w:pStyle w:val="33"/>
              <w:shd w:val="clear" w:color="auto" w:fill="auto"/>
              <w:spacing w:before="0" w:after="0" w:line="240" w:lineRule="auto"/>
              <w:ind w:right="-248" w:firstLine="0"/>
              <w:jc w:val="left"/>
              <w:rPr>
                <w:rFonts w:ascii="Times New Roman" w:hAnsi="Times New Roman"/>
                <w:sz w:val="20"/>
                <w:szCs w:val="20"/>
              </w:rPr>
            </w:pPr>
            <w:r w:rsidRPr="0089707C">
              <w:rPr>
                <w:rFonts w:ascii="Times New Roman" w:hAnsi="Times New Roman"/>
                <w:sz w:val="20"/>
                <w:szCs w:val="20"/>
              </w:rPr>
              <w:t>7</w:t>
            </w:r>
          </w:p>
        </w:tc>
        <w:tc>
          <w:tcPr>
            <w:tcW w:w="1621" w:type="pct"/>
          </w:tcPr>
          <w:p w:rsidR="00AA1EC2" w:rsidRPr="00C21310" w:rsidRDefault="00AA1EC2" w:rsidP="00B77444">
            <w:pPr>
              <w:pStyle w:val="33"/>
              <w:shd w:val="clear" w:color="auto" w:fill="auto"/>
              <w:spacing w:before="0" w:after="0" w:line="240" w:lineRule="auto"/>
              <w:ind w:right="20" w:firstLine="0"/>
              <w:jc w:val="left"/>
              <w:rPr>
                <w:rFonts w:ascii="Times New Roman" w:hAnsi="Times New Roman"/>
                <w:sz w:val="22"/>
                <w:szCs w:val="22"/>
              </w:rPr>
            </w:pPr>
            <w:r w:rsidRPr="00C21310">
              <w:rPr>
                <w:rFonts w:ascii="Times New Roman" w:hAnsi="Times New Roman"/>
                <w:sz w:val="22"/>
                <w:szCs w:val="22"/>
              </w:rPr>
              <w:t>Финансовый результат (стр.5+стр.6-стр.4)</w:t>
            </w:r>
          </w:p>
        </w:tc>
        <w:tc>
          <w:tcPr>
            <w:tcW w:w="353" w:type="pct"/>
          </w:tcPr>
          <w:p w:rsidR="00AA1EC2" w:rsidRPr="0089707C" w:rsidRDefault="00AA1EC2" w:rsidP="00B77444">
            <w:pPr>
              <w:rPr>
                <w:rFonts w:ascii="Times New Roman" w:hAnsi="Times New Roman" w:cs="Times New Roman"/>
                <w:sz w:val="20"/>
                <w:szCs w:val="20"/>
              </w:rPr>
            </w:pPr>
            <w:r w:rsidRPr="0089707C">
              <w:rPr>
                <w:rFonts w:ascii="Times New Roman" w:hAnsi="Times New Roman" w:cs="Times New Roman"/>
                <w:sz w:val="20"/>
                <w:szCs w:val="20"/>
              </w:rPr>
              <w:t>руб.</w:t>
            </w:r>
          </w:p>
        </w:tc>
        <w:tc>
          <w:tcPr>
            <w:tcW w:w="350" w:type="pct"/>
          </w:tcPr>
          <w:p w:rsidR="00AA1EC2" w:rsidRPr="00C21310" w:rsidRDefault="00AA1EC2" w:rsidP="00B77444">
            <w:pPr>
              <w:rPr>
                <w:rFonts w:ascii="Times New Roman" w:hAnsi="Times New Roman" w:cs="Times New Roman"/>
                <w:b/>
              </w:rPr>
            </w:pPr>
          </w:p>
        </w:tc>
        <w:tc>
          <w:tcPr>
            <w:tcW w:w="563" w:type="pct"/>
          </w:tcPr>
          <w:p w:rsidR="00AA1EC2" w:rsidRPr="00C21310" w:rsidRDefault="00AA1EC2" w:rsidP="00B77444">
            <w:pPr>
              <w:rPr>
                <w:rFonts w:ascii="Times New Roman" w:hAnsi="Times New Roman" w:cs="Times New Roman"/>
                <w:b/>
              </w:rPr>
            </w:pPr>
          </w:p>
        </w:tc>
        <w:tc>
          <w:tcPr>
            <w:tcW w:w="634" w:type="pct"/>
          </w:tcPr>
          <w:p w:rsidR="00AA1EC2" w:rsidRPr="00C21310" w:rsidRDefault="00AA1EC2" w:rsidP="00B77444">
            <w:pPr>
              <w:rPr>
                <w:rFonts w:ascii="Times New Roman" w:hAnsi="Times New Roman" w:cs="Times New Roman"/>
                <w:b/>
              </w:rPr>
            </w:pPr>
          </w:p>
        </w:tc>
        <w:tc>
          <w:tcPr>
            <w:tcW w:w="633" w:type="pct"/>
          </w:tcPr>
          <w:p w:rsidR="00AA1EC2" w:rsidRPr="00C21310" w:rsidRDefault="00AA1EC2" w:rsidP="00B77444">
            <w:pPr>
              <w:jc w:val="center"/>
              <w:rPr>
                <w:rFonts w:ascii="Times New Roman" w:hAnsi="Times New Roman" w:cs="Times New Roman"/>
                <w:b/>
              </w:rPr>
            </w:pPr>
          </w:p>
        </w:tc>
        <w:tc>
          <w:tcPr>
            <w:tcW w:w="564" w:type="pct"/>
          </w:tcPr>
          <w:p w:rsidR="00AA1EC2" w:rsidRPr="00C21310" w:rsidRDefault="00AA1EC2" w:rsidP="00B77444">
            <w:pPr>
              <w:jc w:val="center"/>
              <w:rPr>
                <w:rFonts w:ascii="Times New Roman" w:hAnsi="Times New Roman" w:cs="Times New Roman"/>
                <w:b/>
              </w:rPr>
            </w:pPr>
          </w:p>
        </w:tc>
      </w:tr>
    </w:tbl>
    <w:p w:rsidR="00F15667" w:rsidRDefault="00F15667" w:rsidP="00AA1EC2">
      <w:pPr>
        <w:pStyle w:val="33"/>
        <w:shd w:val="clear" w:color="auto" w:fill="auto"/>
        <w:spacing w:before="0" w:after="0" w:line="240" w:lineRule="auto"/>
        <w:ind w:right="20" w:firstLine="0"/>
        <w:rPr>
          <w:rFonts w:ascii="Times New Roman" w:hAnsi="Times New Roman"/>
          <w:sz w:val="20"/>
          <w:szCs w:val="20"/>
        </w:rPr>
      </w:pPr>
    </w:p>
    <w:p w:rsidR="00AA1EC2" w:rsidRPr="0089707C" w:rsidRDefault="00AA1EC2" w:rsidP="00AA1EC2">
      <w:pPr>
        <w:pStyle w:val="33"/>
        <w:shd w:val="clear" w:color="auto" w:fill="auto"/>
        <w:spacing w:before="0" w:after="0" w:line="240" w:lineRule="auto"/>
        <w:ind w:right="20" w:firstLine="0"/>
        <w:rPr>
          <w:rFonts w:ascii="Times New Roman" w:hAnsi="Times New Roman"/>
          <w:sz w:val="20"/>
          <w:szCs w:val="20"/>
        </w:rPr>
      </w:pPr>
      <w:r w:rsidRPr="0089707C">
        <w:rPr>
          <w:rFonts w:ascii="Times New Roman" w:hAnsi="Times New Roman"/>
          <w:sz w:val="20"/>
          <w:szCs w:val="20"/>
        </w:rPr>
        <w:t>* расходы по полной себестоимости должны быть подтверждены бухгалтерскими документами;</w:t>
      </w:r>
    </w:p>
    <w:p w:rsidR="00AA1EC2" w:rsidRPr="00F15667" w:rsidRDefault="00AA1EC2" w:rsidP="00F15667">
      <w:pPr>
        <w:pStyle w:val="33"/>
        <w:shd w:val="clear" w:color="auto" w:fill="auto"/>
        <w:spacing w:before="0" w:after="0" w:line="240" w:lineRule="auto"/>
        <w:ind w:right="20" w:firstLine="0"/>
        <w:rPr>
          <w:rFonts w:ascii="Times New Roman" w:hAnsi="Times New Roman"/>
          <w:sz w:val="20"/>
          <w:szCs w:val="20"/>
        </w:rPr>
      </w:pPr>
      <w:r w:rsidRPr="0089707C">
        <w:rPr>
          <w:rFonts w:ascii="Times New Roman" w:hAnsi="Times New Roman"/>
          <w:sz w:val="20"/>
          <w:szCs w:val="20"/>
        </w:rPr>
        <w:t>** заполняется при условии фактически полученной или предполагаемой к получению субсидии из бюджета другого уровня бюджетной системы Российской Федерации с обязательным предоставл</w:t>
      </w:r>
      <w:r w:rsidR="00F15667">
        <w:rPr>
          <w:rFonts w:ascii="Times New Roman" w:hAnsi="Times New Roman"/>
          <w:sz w:val="20"/>
          <w:szCs w:val="20"/>
        </w:rPr>
        <w:t>ением расчета размера субсидии.</w:t>
      </w: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4598"/>
        <w:gridCol w:w="1843"/>
        <w:gridCol w:w="3827"/>
      </w:tblGrid>
      <w:tr w:rsidR="00AA1EC2" w:rsidTr="00F479E3">
        <w:trPr>
          <w:trHeight w:val="18"/>
        </w:trPr>
        <w:tc>
          <w:tcPr>
            <w:tcW w:w="4598" w:type="dxa"/>
          </w:tcPr>
          <w:p w:rsidR="00F479E3" w:rsidRDefault="00F479E3" w:rsidP="00F479E3">
            <w:pPr>
              <w:pStyle w:val="af2"/>
              <w:jc w:val="both"/>
              <w:rPr>
                <w:rFonts w:ascii="Times New Roman" w:hAnsi="Times New Roman" w:cs="Times New Roman"/>
                <w:sz w:val="28"/>
                <w:szCs w:val="28"/>
              </w:rPr>
            </w:pPr>
            <w:r w:rsidRPr="001A1177">
              <w:rPr>
                <w:rFonts w:ascii="Times New Roman" w:hAnsi="Times New Roman" w:cs="Times New Roman"/>
                <w:sz w:val="28"/>
                <w:szCs w:val="28"/>
              </w:rPr>
              <w:t>Руководитель</w:t>
            </w:r>
            <w:r>
              <w:rPr>
                <w:rFonts w:ascii="Times New Roman" w:hAnsi="Times New Roman" w:cs="Times New Roman"/>
                <w:sz w:val="28"/>
                <w:szCs w:val="28"/>
              </w:rPr>
              <w:t>,</w:t>
            </w:r>
          </w:p>
          <w:p w:rsidR="00F479E3" w:rsidRDefault="00F479E3" w:rsidP="00F479E3">
            <w:pPr>
              <w:pStyle w:val="af2"/>
              <w:ind w:right="-1905"/>
              <w:jc w:val="both"/>
              <w:rPr>
                <w:rFonts w:ascii="Times New Roman" w:hAnsi="Times New Roman" w:cs="Times New Roman"/>
                <w:sz w:val="24"/>
                <w:szCs w:val="24"/>
              </w:rPr>
            </w:pPr>
            <w:r w:rsidRPr="00AA1EC2">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xml:space="preserve">       </w:t>
            </w:r>
            <w:r w:rsidRPr="001A1177">
              <w:rPr>
                <w:rFonts w:ascii="Times New Roman" w:hAnsi="Times New Roman" w:cs="Times New Roman"/>
                <w:sz w:val="28"/>
                <w:szCs w:val="28"/>
              </w:rPr>
              <w:t>____</w:t>
            </w:r>
            <w:r>
              <w:rPr>
                <w:rFonts w:ascii="Times New Roman" w:hAnsi="Times New Roman" w:cs="Times New Roman"/>
                <w:sz w:val="28"/>
                <w:szCs w:val="28"/>
              </w:rPr>
              <w:t xml:space="preserve"> </w:t>
            </w:r>
            <w:r w:rsidRPr="001A117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A1EC2" w:rsidRDefault="00B86A25" w:rsidP="00F479E3">
            <w:pPr>
              <w:pStyle w:val="ConsPlusNormal"/>
              <w:jc w:val="both"/>
              <w:rPr>
                <w:rFonts w:ascii="Times New Roman" w:hAnsi="Times New Roman" w:cs="Times New Roman"/>
                <w:sz w:val="24"/>
                <w:szCs w:val="24"/>
              </w:rPr>
            </w:pPr>
            <w:r>
              <w:rPr>
                <w:rFonts w:ascii="Times New Roman" w:hAnsi="Times New Roman" w:cs="Times New Roman"/>
                <w:sz w:val="24"/>
                <w:szCs w:val="24"/>
              </w:rPr>
              <w:t>«____» ____________________20____года</w:t>
            </w:r>
          </w:p>
        </w:tc>
        <w:tc>
          <w:tcPr>
            <w:tcW w:w="1843" w:type="dxa"/>
          </w:tcPr>
          <w:p w:rsidR="00F479E3" w:rsidRDefault="00F479E3" w:rsidP="00F479E3">
            <w:pPr>
              <w:pStyle w:val="af2"/>
              <w:ind w:right="-1905"/>
              <w:jc w:val="both"/>
              <w:rPr>
                <w:rFonts w:ascii="Times New Roman" w:hAnsi="Times New Roman" w:cs="Times New Roman"/>
                <w:sz w:val="28"/>
                <w:szCs w:val="28"/>
              </w:rPr>
            </w:pPr>
          </w:p>
          <w:p w:rsidR="00F479E3" w:rsidRPr="001A1177" w:rsidRDefault="00F479E3" w:rsidP="00F479E3">
            <w:pPr>
              <w:pStyle w:val="af2"/>
              <w:ind w:right="-1905"/>
              <w:jc w:val="both"/>
              <w:rPr>
                <w:rFonts w:ascii="Times New Roman" w:hAnsi="Times New Roman" w:cs="Times New Roman"/>
                <w:sz w:val="28"/>
                <w:szCs w:val="28"/>
              </w:rPr>
            </w:pPr>
            <w:r w:rsidRPr="001A1177">
              <w:rPr>
                <w:rFonts w:ascii="Times New Roman" w:hAnsi="Times New Roman" w:cs="Times New Roman"/>
                <w:sz w:val="28"/>
                <w:szCs w:val="28"/>
              </w:rPr>
              <w:t xml:space="preserve">____________________   </w:t>
            </w:r>
          </w:p>
          <w:p w:rsidR="00AA1EC2" w:rsidRDefault="00F479E3" w:rsidP="00F479E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r w:rsidRPr="00C30E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0E9B">
              <w:rPr>
                <w:rFonts w:ascii="Times New Roman" w:hAnsi="Times New Roman" w:cs="Times New Roman"/>
                <w:sz w:val="24"/>
                <w:szCs w:val="24"/>
              </w:rPr>
              <w:t xml:space="preserve"> </w:t>
            </w:r>
          </w:p>
        </w:tc>
        <w:tc>
          <w:tcPr>
            <w:tcW w:w="3827" w:type="dxa"/>
          </w:tcPr>
          <w:p w:rsidR="00AA1EC2" w:rsidRDefault="00AA1EC2" w:rsidP="00F479E3">
            <w:pPr>
              <w:pStyle w:val="ConsPlusNormal"/>
              <w:ind w:firstLine="222"/>
              <w:jc w:val="center"/>
              <w:rPr>
                <w:rFonts w:ascii="Times New Roman" w:hAnsi="Times New Roman" w:cs="Times New Roman"/>
                <w:sz w:val="24"/>
                <w:szCs w:val="24"/>
              </w:rPr>
            </w:pPr>
          </w:p>
          <w:p w:rsidR="00F479E3" w:rsidRDefault="00F479E3" w:rsidP="00F479E3">
            <w:pPr>
              <w:pStyle w:val="ConsPlusNormal"/>
              <w:ind w:firstLine="222"/>
              <w:jc w:val="center"/>
              <w:rPr>
                <w:rFonts w:ascii="Times New Roman" w:hAnsi="Times New Roman" w:cs="Times New Roman"/>
                <w:sz w:val="24"/>
                <w:szCs w:val="24"/>
              </w:rPr>
            </w:pPr>
            <w:r>
              <w:rPr>
                <w:rFonts w:ascii="Times New Roman" w:hAnsi="Times New Roman" w:cs="Times New Roman"/>
                <w:sz w:val="24"/>
                <w:szCs w:val="24"/>
              </w:rPr>
              <w:t>___________________</w:t>
            </w:r>
          </w:p>
          <w:p w:rsidR="00F479E3" w:rsidRDefault="00F479E3" w:rsidP="00F479E3">
            <w:pPr>
              <w:pStyle w:val="ConsPlusNormal"/>
              <w:ind w:firstLine="222"/>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AA1EC2" w:rsidTr="00F479E3">
        <w:trPr>
          <w:trHeight w:val="18"/>
        </w:trPr>
        <w:tc>
          <w:tcPr>
            <w:tcW w:w="4598" w:type="dxa"/>
          </w:tcPr>
          <w:p w:rsidR="00AA1EC2" w:rsidRDefault="00B86A25" w:rsidP="00B77444">
            <w:pPr>
              <w:pStyle w:val="ConsPlusNormal"/>
              <w:jc w:val="both"/>
              <w:rPr>
                <w:rFonts w:ascii="Times New Roman" w:hAnsi="Times New Roman" w:cs="Times New Roman"/>
                <w:sz w:val="24"/>
                <w:szCs w:val="24"/>
              </w:rPr>
            </w:pPr>
            <w:r>
              <w:rPr>
                <w:rFonts w:ascii="Times New Roman" w:hAnsi="Times New Roman" w:cs="Times New Roman"/>
                <w:sz w:val="24"/>
                <w:szCs w:val="24"/>
              </w:rPr>
              <w:t>М.П.</w:t>
            </w:r>
          </w:p>
        </w:tc>
        <w:tc>
          <w:tcPr>
            <w:tcW w:w="1843" w:type="dxa"/>
          </w:tcPr>
          <w:p w:rsidR="00AA1EC2" w:rsidRDefault="00AA1EC2" w:rsidP="00B77444">
            <w:pPr>
              <w:pStyle w:val="ConsPlusNormal"/>
              <w:jc w:val="center"/>
              <w:rPr>
                <w:rFonts w:ascii="Times New Roman" w:hAnsi="Times New Roman" w:cs="Times New Roman"/>
                <w:sz w:val="24"/>
                <w:szCs w:val="24"/>
              </w:rPr>
            </w:pPr>
          </w:p>
        </w:tc>
        <w:tc>
          <w:tcPr>
            <w:tcW w:w="3827" w:type="dxa"/>
          </w:tcPr>
          <w:p w:rsidR="00AA1EC2" w:rsidRDefault="00AA1EC2" w:rsidP="00B77444">
            <w:pPr>
              <w:pStyle w:val="ConsPlusNormal"/>
              <w:jc w:val="center"/>
              <w:rPr>
                <w:rFonts w:ascii="Times New Roman" w:hAnsi="Times New Roman" w:cs="Times New Roman"/>
                <w:sz w:val="24"/>
                <w:szCs w:val="24"/>
              </w:rPr>
            </w:pPr>
          </w:p>
        </w:tc>
      </w:tr>
      <w:tr w:rsidR="00AA1EC2" w:rsidTr="00F479E3">
        <w:trPr>
          <w:trHeight w:val="18"/>
        </w:trPr>
        <w:tc>
          <w:tcPr>
            <w:tcW w:w="4598" w:type="dxa"/>
          </w:tcPr>
          <w:p w:rsidR="00AA1EC2" w:rsidRDefault="00AA1EC2" w:rsidP="00B77444">
            <w:pPr>
              <w:pStyle w:val="ConsPlusNormal"/>
              <w:jc w:val="both"/>
              <w:rPr>
                <w:rFonts w:ascii="Times New Roman" w:hAnsi="Times New Roman" w:cs="Times New Roman"/>
                <w:sz w:val="24"/>
                <w:szCs w:val="24"/>
              </w:rPr>
            </w:pPr>
          </w:p>
        </w:tc>
        <w:tc>
          <w:tcPr>
            <w:tcW w:w="1843" w:type="dxa"/>
          </w:tcPr>
          <w:p w:rsidR="00AA1EC2" w:rsidRDefault="00AA1EC2" w:rsidP="00B77444">
            <w:pPr>
              <w:pStyle w:val="ConsPlusNormal"/>
              <w:rPr>
                <w:rFonts w:ascii="Times New Roman" w:hAnsi="Times New Roman" w:cs="Times New Roman"/>
                <w:sz w:val="24"/>
                <w:szCs w:val="24"/>
              </w:rPr>
            </w:pPr>
          </w:p>
        </w:tc>
        <w:tc>
          <w:tcPr>
            <w:tcW w:w="3827" w:type="dxa"/>
          </w:tcPr>
          <w:p w:rsidR="00AA1EC2" w:rsidRDefault="00AA1EC2" w:rsidP="00B77444">
            <w:pPr>
              <w:pStyle w:val="ConsPlusNormal"/>
              <w:rPr>
                <w:rFonts w:ascii="Times New Roman" w:hAnsi="Times New Roman" w:cs="Times New Roman"/>
                <w:sz w:val="24"/>
                <w:szCs w:val="24"/>
              </w:rPr>
            </w:pPr>
          </w:p>
        </w:tc>
      </w:tr>
    </w:tbl>
    <w:p w:rsidR="00F15667" w:rsidRPr="00B86A25" w:rsidRDefault="00F15667" w:rsidP="00922561">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r w:rsidR="00B86A25">
        <w:rPr>
          <w:rFonts w:ascii="Times New Roman" w:hAnsi="Times New Roman" w:cs="Times New Roman"/>
          <w:sz w:val="28"/>
          <w:szCs w:val="28"/>
        </w:rPr>
        <w:t xml:space="preserve">         </w:t>
      </w:r>
    </w:p>
    <w:p w:rsidR="00162777" w:rsidRDefault="00162777" w:rsidP="00922561">
      <w:pPr>
        <w:pStyle w:val="af2"/>
        <w:jc w:val="both"/>
        <w:rPr>
          <w:rFonts w:ascii="Times New Roman" w:hAnsi="Times New Roman" w:cs="Times New Roman"/>
          <w:sz w:val="28"/>
          <w:szCs w:val="28"/>
        </w:rPr>
      </w:pPr>
    </w:p>
    <w:p w:rsidR="00922561" w:rsidRPr="00F15667" w:rsidRDefault="00922561" w:rsidP="00922561">
      <w:pPr>
        <w:pStyle w:val="af2"/>
        <w:jc w:val="both"/>
        <w:rPr>
          <w:rFonts w:ascii="Times New Roman" w:hAnsi="Times New Roman" w:cs="Times New Roman"/>
          <w:sz w:val="24"/>
          <w:szCs w:val="24"/>
        </w:rPr>
      </w:pPr>
      <w:r>
        <w:rPr>
          <w:rFonts w:ascii="Times New Roman" w:hAnsi="Times New Roman" w:cs="Times New Roman"/>
          <w:sz w:val="28"/>
          <w:szCs w:val="28"/>
        </w:rPr>
        <w:t xml:space="preserve">                                              </w:t>
      </w:r>
      <w:r w:rsidR="00F15667">
        <w:rPr>
          <w:rFonts w:ascii="Times New Roman" w:hAnsi="Times New Roman" w:cs="Times New Roman"/>
          <w:sz w:val="28"/>
          <w:szCs w:val="28"/>
        </w:rPr>
        <w:t xml:space="preserve">                         </w:t>
      </w:r>
      <w:r w:rsidRPr="00F15667">
        <w:rPr>
          <w:rFonts w:ascii="Times New Roman" w:hAnsi="Times New Roman" w:cs="Times New Roman"/>
          <w:sz w:val="24"/>
          <w:szCs w:val="24"/>
        </w:rPr>
        <w:t xml:space="preserve">Приложение № </w:t>
      </w:r>
      <w:r w:rsidR="00DF0C98" w:rsidRPr="00F15667">
        <w:rPr>
          <w:rFonts w:ascii="Times New Roman" w:hAnsi="Times New Roman" w:cs="Times New Roman"/>
          <w:sz w:val="24"/>
          <w:szCs w:val="24"/>
        </w:rPr>
        <w:t>5</w:t>
      </w:r>
      <w:r w:rsidRPr="00F15667">
        <w:rPr>
          <w:rFonts w:ascii="Times New Roman" w:hAnsi="Times New Roman" w:cs="Times New Roman"/>
          <w:sz w:val="24"/>
          <w:szCs w:val="24"/>
        </w:rPr>
        <w:t xml:space="preserve"> </w:t>
      </w:r>
    </w:p>
    <w:p w:rsidR="00922561" w:rsidRPr="00F15667" w:rsidRDefault="00922561" w:rsidP="00922561">
      <w:pPr>
        <w:pStyle w:val="af2"/>
        <w:jc w:val="both"/>
        <w:rPr>
          <w:rFonts w:ascii="Times New Roman" w:hAnsi="Times New Roman" w:cs="Times New Roman"/>
          <w:sz w:val="24"/>
          <w:szCs w:val="24"/>
        </w:rPr>
      </w:pPr>
      <w:r w:rsidRPr="00F15667">
        <w:rPr>
          <w:rFonts w:ascii="Times New Roman" w:hAnsi="Times New Roman" w:cs="Times New Roman"/>
          <w:sz w:val="24"/>
          <w:szCs w:val="24"/>
        </w:rPr>
        <w:t xml:space="preserve">                                                                              </w:t>
      </w:r>
      <w:r w:rsidR="001D58E2" w:rsidRPr="00F15667">
        <w:rPr>
          <w:rFonts w:ascii="Times New Roman" w:hAnsi="Times New Roman" w:cs="Times New Roman"/>
          <w:sz w:val="24"/>
          <w:szCs w:val="24"/>
        </w:rPr>
        <w:t xml:space="preserve">     </w:t>
      </w:r>
      <w:r w:rsidRPr="00F15667">
        <w:rPr>
          <w:rFonts w:ascii="Times New Roman" w:hAnsi="Times New Roman" w:cs="Times New Roman"/>
          <w:sz w:val="24"/>
          <w:szCs w:val="24"/>
        </w:rPr>
        <w:t xml:space="preserve">к Порядку предоставления                                                                                                                               </w:t>
      </w:r>
    </w:p>
    <w:p w:rsidR="00922561" w:rsidRPr="00F15667" w:rsidRDefault="00922561" w:rsidP="00922561">
      <w:pPr>
        <w:pStyle w:val="af2"/>
        <w:jc w:val="both"/>
        <w:rPr>
          <w:rFonts w:ascii="Times New Roman" w:hAnsi="Times New Roman" w:cs="Times New Roman"/>
          <w:sz w:val="24"/>
          <w:szCs w:val="24"/>
        </w:rPr>
      </w:pPr>
      <w:r w:rsidRPr="00F15667">
        <w:rPr>
          <w:rFonts w:ascii="Times New Roman" w:hAnsi="Times New Roman" w:cs="Times New Roman"/>
          <w:sz w:val="24"/>
          <w:szCs w:val="24"/>
        </w:rPr>
        <w:t xml:space="preserve">                                                                              </w:t>
      </w:r>
      <w:r w:rsidR="001D58E2" w:rsidRPr="00F15667">
        <w:rPr>
          <w:rFonts w:ascii="Times New Roman" w:hAnsi="Times New Roman" w:cs="Times New Roman"/>
          <w:sz w:val="24"/>
          <w:szCs w:val="24"/>
        </w:rPr>
        <w:t xml:space="preserve">     </w:t>
      </w:r>
      <w:r w:rsidRPr="00F15667">
        <w:rPr>
          <w:rFonts w:ascii="Times New Roman" w:hAnsi="Times New Roman" w:cs="Times New Roman"/>
          <w:sz w:val="24"/>
          <w:szCs w:val="24"/>
        </w:rPr>
        <w:t xml:space="preserve">субсидии на возмещение затрат                                      </w:t>
      </w:r>
    </w:p>
    <w:p w:rsidR="00A90CED" w:rsidRPr="00F15667" w:rsidRDefault="00922561" w:rsidP="00A90CED">
      <w:pPr>
        <w:pStyle w:val="af2"/>
        <w:jc w:val="both"/>
        <w:rPr>
          <w:rFonts w:ascii="Times New Roman" w:hAnsi="Times New Roman" w:cs="Times New Roman"/>
          <w:bCs/>
          <w:sz w:val="24"/>
          <w:szCs w:val="24"/>
        </w:rPr>
      </w:pPr>
      <w:r w:rsidRPr="00F15667">
        <w:rPr>
          <w:rFonts w:ascii="Times New Roman" w:hAnsi="Times New Roman" w:cs="Times New Roman"/>
          <w:bCs/>
          <w:sz w:val="24"/>
          <w:szCs w:val="24"/>
        </w:rPr>
        <w:t xml:space="preserve">      </w:t>
      </w:r>
    </w:p>
    <w:p w:rsidR="00A90CED" w:rsidRPr="00F15667" w:rsidRDefault="00A90CED" w:rsidP="00A90CED">
      <w:pPr>
        <w:pStyle w:val="af2"/>
        <w:jc w:val="both"/>
        <w:rPr>
          <w:rFonts w:ascii="Times New Roman" w:hAnsi="Times New Roman" w:cs="Times New Roman"/>
          <w:sz w:val="24"/>
          <w:szCs w:val="24"/>
        </w:rPr>
      </w:pPr>
    </w:p>
    <w:p w:rsidR="00A90CED" w:rsidRPr="00F15667" w:rsidRDefault="00922561" w:rsidP="00A90CED">
      <w:pPr>
        <w:pStyle w:val="af2"/>
        <w:jc w:val="both"/>
        <w:rPr>
          <w:rFonts w:ascii="Times New Roman" w:hAnsi="Times New Roman" w:cs="Times New Roman"/>
          <w:sz w:val="24"/>
          <w:szCs w:val="24"/>
        </w:rPr>
      </w:pPr>
      <w:r w:rsidRPr="00F15667">
        <w:rPr>
          <w:rFonts w:ascii="Times New Roman" w:hAnsi="Times New Roman" w:cs="Times New Roman"/>
          <w:sz w:val="24"/>
          <w:szCs w:val="24"/>
        </w:rPr>
        <w:t xml:space="preserve">                                                                                                           </w:t>
      </w:r>
      <w:r w:rsidR="00A90CED" w:rsidRPr="00F15667">
        <w:rPr>
          <w:rFonts w:ascii="Times New Roman" w:hAnsi="Times New Roman" w:cs="Times New Roman"/>
          <w:sz w:val="24"/>
          <w:szCs w:val="24"/>
        </w:rPr>
        <w:t>(Ф</w:t>
      </w:r>
      <w:r w:rsidRPr="00F15667">
        <w:rPr>
          <w:rFonts w:ascii="Times New Roman" w:hAnsi="Times New Roman" w:cs="Times New Roman"/>
          <w:sz w:val="24"/>
          <w:szCs w:val="24"/>
        </w:rPr>
        <w:t>ОРМА</w:t>
      </w:r>
      <w:r w:rsidR="00A90CED" w:rsidRPr="00F15667">
        <w:rPr>
          <w:rFonts w:ascii="Times New Roman" w:hAnsi="Times New Roman" w:cs="Times New Roman"/>
          <w:sz w:val="24"/>
          <w:szCs w:val="24"/>
        </w:rPr>
        <w:t>)</w:t>
      </w:r>
    </w:p>
    <w:p w:rsidR="00A90CED" w:rsidRPr="00F15667" w:rsidRDefault="00922561" w:rsidP="00462522">
      <w:pPr>
        <w:pStyle w:val="af2"/>
        <w:jc w:val="both"/>
        <w:rPr>
          <w:rFonts w:ascii="Times New Roman" w:hAnsi="Times New Roman" w:cs="Times New Roman"/>
          <w:sz w:val="24"/>
          <w:szCs w:val="24"/>
        </w:rPr>
      </w:pPr>
      <w:r w:rsidRPr="00F15667">
        <w:rPr>
          <w:rFonts w:ascii="Times New Roman" w:hAnsi="Times New Roman" w:cs="Times New Roman"/>
          <w:sz w:val="24"/>
          <w:szCs w:val="24"/>
        </w:rPr>
        <w:t xml:space="preserve">                                                                             </w:t>
      </w:r>
    </w:p>
    <w:p w:rsidR="00B43DB5" w:rsidRPr="00D87083" w:rsidRDefault="00B43DB5" w:rsidP="00B43DB5">
      <w:pPr>
        <w:pStyle w:val="unformattext"/>
        <w:spacing w:before="0" w:beforeAutospacing="0" w:after="0" w:afterAutospacing="0"/>
        <w:textAlignment w:val="baseline"/>
        <w:rPr>
          <w:color w:val="444444"/>
          <w:spacing w:val="-18"/>
          <w:sz w:val="28"/>
          <w:szCs w:val="28"/>
        </w:rPr>
      </w:pPr>
      <w:r w:rsidRPr="00F15667">
        <w:rPr>
          <w:rFonts w:ascii="Courier New" w:hAnsi="Courier New" w:cs="Courier New"/>
          <w:color w:val="444444"/>
          <w:spacing w:val="-18"/>
        </w:rPr>
        <w:br/>
      </w:r>
      <w:r>
        <w:rPr>
          <w:rFonts w:ascii="Courier New" w:hAnsi="Courier New" w:cs="Courier New"/>
          <w:color w:val="444444"/>
          <w:spacing w:val="-18"/>
        </w:rPr>
        <w:t>                               </w:t>
      </w:r>
      <w:r w:rsidR="00B62286">
        <w:rPr>
          <w:rFonts w:ascii="Courier New" w:hAnsi="Courier New" w:cs="Courier New"/>
          <w:color w:val="444444"/>
          <w:spacing w:val="-18"/>
        </w:rPr>
        <w:t xml:space="preserve">   </w:t>
      </w:r>
      <w:r w:rsidR="00D87083" w:rsidRPr="00D87083">
        <w:rPr>
          <w:color w:val="444444"/>
          <w:spacing w:val="-18"/>
        </w:rPr>
        <w:t>О</w:t>
      </w:r>
      <w:r w:rsidR="00462522" w:rsidRPr="00D87083">
        <w:rPr>
          <w:color w:val="444444"/>
          <w:spacing w:val="-18"/>
          <w:sz w:val="28"/>
          <w:szCs w:val="28"/>
        </w:rPr>
        <w:t>тчет</w:t>
      </w:r>
    </w:p>
    <w:p w:rsidR="00C8017A" w:rsidRDefault="00462522" w:rsidP="00462522">
      <w:pPr>
        <w:pStyle w:val="unformattext"/>
        <w:spacing w:before="0" w:beforeAutospacing="0" w:after="0" w:afterAutospacing="0"/>
        <w:jc w:val="center"/>
        <w:textAlignment w:val="baseline"/>
        <w:rPr>
          <w:color w:val="444444"/>
          <w:spacing w:val="-18"/>
          <w:sz w:val="28"/>
          <w:szCs w:val="28"/>
        </w:rPr>
      </w:pPr>
      <w:r w:rsidRPr="00D87083">
        <w:rPr>
          <w:color w:val="444444"/>
          <w:spacing w:val="-18"/>
          <w:sz w:val="28"/>
          <w:szCs w:val="28"/>
        </w:rPr>
        <w:t xml:space="preserve">о результатах работы и </w:t>
      </w:r>
      <w:r w:rsidR="00B43DB5" w:rsidRPr="00D87083">
        <w:rPr>
          <w:color w:val="444444"/>
          <w:spacing w:val="-18"/>
          <w:sz w:val="28"/>
          <w:szCs w:val="28"/>
        </w:rPr>
        <w:t>использования субсидии</w:t>
      </w:r>
      <w:r w:rsidR="00B43DB5" w:rsidRPr="00462522">
        <w:rPr>
          <w:color w:val="444444"/>
          <w:spacing w:val="-18"/>
          <w:sz w:val="28"/>
          <w:szCs w:val="28"/>
        </w:rPr>
        <w:t xml:space="preserve"> </w:t>
      </w:r>
      <w:r>
        <w:rPr>
          <w:color w:val="444444"/>
          <w:spacing w:val="-18"/>
          <w:sz w:val="28"/>
          <w:szCs w:val="28"/>
        </w:rPr>
        <w:t>на возмещение затрат</w:t>
      </w:r>
      <w:r w:rsidR="00A17024">
        <w:rPr>
          <w:color w:val="444444"/>
          <w:spacing w:val="-18"/>
          <w:sz w:val="28"/>
          <w:szCs w:val="28"/>
        </w:rPr>
        <w:t xml:space="preserve"> </w:t>
      </w:r>
    </w:p>
    <w:p w:rsidR="00B43DB5" w:rsidRPr="00462522" w:rsidRDefault="00462522" w:rsidP="00462522">
      <w:pPr>
        <w:pStyle w:val="unformattext"/>
        <w:spacing w:before="0" w:beforeAutospacing="0" w:after="0" w:afterAutospacing="0"/>
        <w:jc w:val="center"/>
        <w:textAlignment w:val="baseline"/>
        <w:rPr>
          <w:color w:val="444444"/>
          <w:spacing w:val="-18"/>
          <w:sz w:val="28"/>
          <w:szCs w:val="28"/>
        </w:rPr>
      </w:pPr>
      <w:r w:rsidRPr="00A7241C">
        <w:rPr>
          <w:sz w:val="28"/>
          <w:szCs w:val="28"/>
        </w:rPr>
        <w:t>(недополученных доходов) по оказанию населению услуг бани</w:t>
      </w:r>
    </w:p>
    <w:p w:rsidR="00B43DB5" w:rsidRPr="00462522" w:rsidRDefault="00B43DB5" w:rsidP="00462522">
      <w:pPr>
        <w:pStyle w:val="unformattext"/>
        <w:spacing w:before="0" w:beforeAutospacing="0" w:after="0" w:afterAutospacing="0"/>
        <w:jc w:val="center"/>
        <w:textAlignment w:val="baseline"/>
        <w:rPr>
          <w:color w:val="444444"/>
          <w:spacing w:val="-18"/>
          <w:sz w:val="28"/>
          <w:szCs w:val="28"/>
        </w:rPr>
      </w:pPr>
      <w:r w:rsidRPr="00462522">
        <w:rPr>
          <w:color w:val="444444"/>
          <w:spacing w:val="-18"/>
          <w:sz w:val="28"/>
          <w:szCs w:val="28"/>
        </w:rPr>
        <w:t>за _____________________ 20__ года</w:t>
      </w:r>
    </w:p>
    <w:p w:rsidR="00B43DB5" w:rsidRPr="00462522" w:rsidRDefault="00B43DB5" w:rsidP="00462522">
      <w:pPr>
        <w:pStyle w:val="unformattext"/>
        <w:spacing w:before="0" w:beforeAutospacing="0" w:after="0" w:afterAutospacing="0"/>
        <w:jc w:val="center"/>
        <w:textAlignment w:val="baseline"/>
        <w:rPr>
          <w:color w:val="444444"/>
          <w:spacing w:val="-18"/>
          <w:sz w:val="28"/>
          <w:szCs w:val="28"/>
        </w:rPr>
      </w:pPr>
      <w:r w:rsidRPr="00462522">
        <w:rPr>
          <w:color w:val="444444"/>
          <w:spacing w:val="-18"/>
          <w:sz w:val="28"/>
          <w:szCs w:val="28"/>
        </w:rPr>
        <w:t>________________________________________________</w:t>
      </w:r>
    </w:p>
    <w:p w:rsidR="00B43DB5" w:rsidRPr="00F15667" w:rsidRDefault="00B43DB5" w:rsidP="00462522">
      <w:pPr>
        <w:pStyle w:val="unformattext"/>
        <w:spacing w:before="0" w:beforeAutospacing="0" w:after="0" w:afterAutospacing="0"/>
        <w:jc w:val="center"/>
        <w:textAlignment w:val="baseline"/>
        <w:rPr>
          <w:color w:val="444444"/>
          <w:spacing w:val="-18"/>
        </w:rPr>
      </w:pPr>
      <w:r w:rsidRPr="00F15667">
        <w:rPr>
          <w:color w:val="444444"/>
          <w:spacing w:val="-18"/>
        </w:rPr>
        <w:t>(получатель субсидии)</w:t>
      </w:r>
    </w:p>
    <w:tbl>
      <w:tblPr>
        <w:tblW w:w="0" w:type="auto"/>
        <w:tblInd w:w="-142" w:type="dxa"/>
        <w:tblLayout w:type="fixed"/>
        <w:tblCellMar>
          <w:left w:w="0" w:type="dxa"/>
          <w:right w:w="0" w:type="dxa"/>
        </w:tblCellMar>
        <w:tblLook w:val="04A0" w:firstRow="1" w:lastRow="0" w:firstColumn="1" w:lastColumn="0" w:noHBand="0" w:noVBand="1"/>
      </w:tblPr>
      <w:tblGrid>
        <w:gridCol w:w="1276"/>
        <w:gridCol w:w="1701"/>
        <w:gridCol w:w="1418"/>
        <w:gridCol w:w="1559"/>
        <w:gridCol w:w="1418"/>
        <w:gridCol w:w="1510"/>
        <w:gridCol w:w="1276"/>
      </w:tblGrid>
      <w:tr w:rsidR="00920365" w:rsidTr="007D387B">
        <w:trPr>
          <w:trHeight w:val="15"/>
        </w:trPr>
        <w:tc>
          <w:tcPr>
            <w:tcW w:w="1276" w:type="dxa"/>
            <w:tcBorders>
              <w:top w:val="nil"/>
              <w:left w:val="nil"/>
              <w:bottom w:val="nil"/>
              <w:right w:val="nil"/>
            </w:tcBorders>
            <w:shd w:val="clear" w:color="auto" w:fill="auto"/>
            <w:hideMark/>
          </w:tcPr>
          <w:p w:rsidR="00920365" w:rsidRDefault="00920365" w:rsidP="00462522">
            <w:pPr>
              <w:rPr>
                <w:sz w:val="2"/>
                <w:szCs w:val="24"/>
              </w:rPr>
            </w:pPr>
          </w:p>
        </w:tc>
        <w:tc>
          <w:tcPr>
            <w:tcW w:w="1701" w:type="dxa"/>
            <w:tcBorders>
              <w:top w:val="nil"/>
              <w:left w:val="nil"/>
              <w:bottom w:val="nil"/>
              <w:right w:val="nil"/>
            </w:tcBorders>
            <w:shd w:val="clear" w:color="auto" w:fill="auto"/>
            <w:hideMark/>
          </w:tcPr>
          <w:p w:rsidR="00920365" w:rsidRDefault="00920365" w:rsidP="00462522">
            <w:pPr>
              <w:rPr>
                <w:sz w:val="2"/>
                <w:szCs w:val="24"/>
              </w:rPr>
            </w:pPr>
          </w:p>
        </w:tc>
        <w:tc>
          <w:tcPr>
            <w:tcW w:w="1418" w:type="dxa"/>
            <w:tcBorders>
              <w:top w:val="nil"/>
              <w:left w:val="nil"/>
              <w:bottom w:val="nil"/>
              <w:right w:val="nil"/>
            </w:tcBorders>
            <w:shd w:val="clear" w:color="auto" w:fill="auto"/>
            <w:hideMark/>
          </w:tcPr>
          <w:p w:rsidR="00920365" w:rsidRDefault="00920365" w:rsidP="00462522">
            <w:pPr>
              <w:rPr>
                <w:sz w:val="2"/>
                <w:szCs w:val="24"/>
              </w:rPr>
            </w:pPr>
          </w:p>
        </w:tc>
        <w:tc>
          <w:tcPr>
            <w:tcW w:w="1559" w:type="dxa"/>
            <w:tcBorders>
              <w:top w:val="nil"/>
              <w:left w:val="nil"/>
              <w:bottom w:val="nil"/>
              <w:right w:val="nil"/>
            </w:tcBorders>
            <w:shd w:val="clear" w:color="auto" w:fill="auto"/>
            <w:hideMark/>
          </w:tcPr>
          <w:p w:rsidR="00920365" w:rsidRDefault="00920365" w:rsidP="00462522">
            <w:pPr>
              <w:rPr>
                <w:sz w:val="2"/>
                <w:szCs w:val="24"/>
              </w:rPr>
            </w:pPr>
          </w:p>
        </w:tc>
        <w:tc>
          <w:tcPr>
            <w:tcW w:w="1418" w:type="dxa"/>
            <w:tcBorders>
              <w:top w:val="nil"/>
              <w:left w:val="nil"/>
              <w:bottom w:val="nil"/>
              <w:right w:val="nil"/>
            </w:tcBorders>
            <w:shd w:val="clear" w:color="auto" w:fill="auto"/>
            <w:hideMark/>
          </w:tcPr>
          <w:p w:rsidR="00920365" w:rsidRDefault="00920365" w:rsidP="00462522">
            <w:pPr>
              <w:rPr>
                <w:sz w:val="2"/>
                <w:szCs w:val="24"/>
              </w:rPr>
            </w:pPr>
          </w:p>
        </w:tc>
        <w:tc>
          <w:tcPr>
            <w:tcW w:w="1510" w:type="dxa"/>
            <w:tcBorders>
              <w:top w:val="nil"/>
              <w:left w:val="nil"/>
              <w:bottom w:val="nil"/>
              <w:right w:val="nil"/>
            </w:tcBorders>
            <w:shd w:val="clear" w:color="auto" w:fill="auto"/>
            <w:hideMark/>
          </w:tcPr>
          <w:p w:rsidR="00920365" w:rsidRDefault="00920365" w:rsidP="00462522">
            <w:pPr>
              <w:rPr>
                <w:sz w:val="2"/>
                <w:szCs w:val="24"/>
              </w:rPr>
            </w:pPr>
          </w:p>
        </w:tc>
        <w:tc>
          <w:tcPr>
            <w:tcW w:w="1276" w:type="dxa"/>
            <w:tcBorders>
              <w:top w:val="nil"/>
              <w:left w:val="nil"/>
              <w:bottom w:val="nil"/>
              <w:right w:val="nil"/>
            </w:tcBorders>
            <w:shd w:val="clear" w:color="auto" w:fill="auto"/>
            <w:hideMark/>
          </w:tcPr>
          <w:p w:rsidR="00920365" w:rsidRDefault="00920365" w:rsidP="00462522">
            <w:pPr>
              <w:rPr>
                <w:sz w:val="2"/>
                <w:szCs w:val="24"/>
              </w:rPr>
            </w:pPr>
          </w:p>
        </w:tc>
      </w:tr>
      <w:tr w:rsidR="00920365" w:rsidTr="007D387B">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311C81" w:rsidRDefault="00920365" w:rsidP="009F05B2">
            <w:pPr>
              <w:pStyle w:val="formattext"/>
              <w:spacing w:before="0" w:beforeAutospacing="0" w:after="0" w:afterAutospacing="0"/>
              <w:jc w:val="both"/>
              <w:textAlignment w:val="baseline"/>
              <w:rPr>
                <w:sz w:val="22"/>
                <w:szCs w:val="22"/>
              </w:rPr>
            </w:pPr>
            <w:r w:rsidRPr="00311C81">
              <w:rPr>
                <w:sz w:val="22"/>
                <w:szCs w:val="22"/>
              </w:rPr>
              <w:t>Категория граждан</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311C81" w:rsidRDefault="00920365" w:rsidP="009F05B2">
            <w:pPr>
              <w:pStyle w:val="formattext"/>
              <w:spacing w:before="0" w:beforeAutospacing="0" w:after="0" w:afterAutospacing="0"/>
              <w:jc w:val="both"/>
              <w:textAlignment w:val="baseline"/>
              <w:rPr>
                <w:sz w:val="22"/>
                <w:szCs w:val="22"/>
              </w:rPr>
            </w:pPr>
            <w:r w:rsidRPr="00311C81">
              <w:rPr>
                <w:sz w:val="22"/>
                <w:szCs w:val="22"/>
              </w:rPr>
              <w:t>Экономически обоснованный тариф на одну помывку, руб.</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311C81" w:rsidRDefault="00920365" w:rsidP="009F05B2">
            <w:pPr>
              <w:pStyle w:val="formattext"/>
              <w:spacing w:before="0" w:beforeAutospacing="0" w:after="0" w:afterAutospacing="0"/>
              <w:jc w:val="both"/>
              <w:textAlignment w:val="baseline"/>
              <w:rPr>
                <w:sz w:val="22"/>
                <w:szCs w:val="22"/>
              </w:rPr>
            </w:pPr>
            <w:r w:rsidRPr="00311C81">
              <w:rPr>
                <w:sz w:val="22"/>
                <w:szCs w:val="22"/>
              </w:rPr>
              <w:t>Тариф для населения, руб.</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311C81" w:rsidRDefault="00920365" w:rsidP="009F05B2">
            <w:pPr>
              <w:pStyle w:val="formattext"/>
              <w:spacing w:before="0" w:beforeAutospacing="0" w:after="0" w:afterAutospacing="0"/>
              <w:jc w:val="both"/>
              <w:textAlignment w:val="baseline"/>
              <w:rPr>
                <w:sz w:val="22"/>
                <w:szCs w:val="22"/>
              </w:rPr>
            </w:pPr>
            <w:r w:rsidRPr="00311C81">
              <w:rPr>
                <w:sz w:val="22"/>
                <w:szCs w:val="22"/>
              </w:rPr>
              <w:t>Количество посещений</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387B" w:rsidRPr="00311C81" w:rsidRDefault="00920365" w:rsidP="009F05B2">
            <w:pPr>
              <w:pStyle w:val="formattext"/>
              <w:spacing w:before="0" w:beforeAutospacing="0" w:after="0" w:afterAutospacing="0"/>
              <w:jc w:val="both"/>
              <w:textAlignment w:val="baseline"/>
              <w:rPr>
                <w:sz w:val="22"/>
                <w:szCs w:val="22"/>
              </w:rPr>
            </w:pPr>
            <w:r w:rsidRPr="00311C81">
              <w:rPr>
                <w:sz w:val="22"/>
                <w:szCs w:val="22"/>
              </w:rPr>
              <w:t>Сумма субсидии, руб.</w:t>
            </w:r>
          </w:p>
          <w:p w:rsidR="00920365" w:rsidRPr="00311C81" w:rsidRDefault="00920365" w:rsidP="009F05B2">
            <w:pPr>
              <w:pStyle w:val="formattext"/>
              <w:spacing w:before="0" w:beforeAutospacing="0" w:after="0" w:afterAutospacing="0"/>
              <w:jc w:val="both"/>
              <w:textAlignment w:val="baseline"/>
              <w:rPr>
                <w:sz w:val="22"/>
                <w:szCs w:val="22"/>
              </w:rPr>
            </w:pPr>
            <w:r w:rsidRPr="00311C81">
              <w:rPr>
                <w:sz w:val="22"/>
                <w:szCs w:val="22"/>
              </w:rPr>
              <w:t xml:space="preserve"> Гр. 5 = гр. 4 x (гр. 2 - гр. 3)</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311C81" w:rsidRDefault="00920365" w:rsidP="009F05B2">
            <w:pPr>
              <w:pStyle w:val="formattext"/>
              <w:spacing w:before="0" w:beforeAutospacing="0" w:after="0" w:afterAutospacing="0"/>
              <w:jc w:val="both"/>
              <w:textAlignment w:val="baseline"/>
              <w:rPr>
                <w:sz w:val="22"/>
                <w:szCs w:val="22"/>
              </w:rPr>
            </w:pPr>
            <w:r w:rsidRPr="00311C81">
              <w:rPr>
                <w:sz w:val="22"/>
                <w:szCs w:val="22"/>
              </w:rPr>
              <w:t>Сумма субсидии на возмещение  затрат, руб. (остаток на 1 число отчетного месяца для последующих расчетов)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311C81" w:rsidRDefault="00920365" w:rsidP="009F05B2">
            <w:pPr>
              <w:pStyle w:val="formattext"/>
              <w:spacing w:before="0" w:beforeAutospacing="0" w:after="0" w:afterAutospacing="0"/>
              <w:jc w:val="both"/>
              <w:textAlignment w:val="baseline"/>
              <w:rPr>
                <w:sz w:val="22"/>
                <w:szCs w:val="22"/>
              </w:rPr>
            </w:pPr>
            <w:r w:rsidRPr="00311C81">
              <w:rPr>
                <w:sz w:val="22"/>
                <w:szCs w:val="22"/>
              </w:rPr>
              <w:t>Остаток денежных средств,  руб. Гр. 7 = гр. 6 - гр. 5</w:t>
            </w:r>
          </w:p>
        </w:tc>
      </w:tr>
      <w:tr w:rsidR="00920365" w:rsidTr="007D387B">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B86A25" w:rsidRDefault="00920365" w:rsidP="00B77444">
            <w:pPr>
              <w:pStyle w:val="formattext"/>
              <w:spacing w:before="0" w:beforeAutospacing="0" w:after="0" w:afterAutospacing="0"/>
              <w:jc w:val="center"/>
              <w:textAlignment w:val="baseline"/>
              <w:rPr>
                <w:sz w:val="22"/>
                <w:szCs w:val="22"/>
              </w:rPr>
            </w:pPr>
            <w:r w:rsidRPr="00B86A25">
              <w:rPr>
                <w:sz w:val="22"/>
                <w:szCs w:val="22"/>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B86A25" w:rsidRDefault="00920365" w:rsidP="00B77444">
            <w:pPr>
              <w:pStyle w:val="formattext"/>
              <w:spacing w:before="0" w:beforeAutospacing="0" w:after="0" w:afterAutospacing="0"/>
              <w:jc w:val="center"/>
              <w:textAlignment w:val="baseline"/>
              <w:rPr>
                <w:sz w:val="22"/>
                <w:szCs w:val="22"/>
              </w:rPr>
            </w:pPr>
            <w:r w:rsidRPr="00B86A25">
              <w:rPr>
                <w:sz w:val="22"/>
                <w:szCs w:val="22"/>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B86A25" w:rsidRDefault="00920365" w:rsidP="00B77444">
            <w:pPr>
              <w:pStyle w:val="formattext"/>
              <w:spacing w:before="0" w:beforeAutospacing="0" w:after="0" w:afterAutospacing="0"/>
              <w:jc w:val="center"/>
              <w:textAlignment w:val="baseline"/>
              <w:rPr>
                <w:sz w:val="22"/>
                <w:szCs w:val="22"/>
              </w:rPr>
            </w:pPr>
            <w:r w:rsidRPr="00B86A25">
              <w:rPr>
                <w:sz w:val="22"/>
                <w:szCs w:val="22"/>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B86A25" w:rsidRDefault="00920365" w:rsidP="00B77444">
            <w:pPr>
              <w:pStyle w:val="formattext"/>
              <w:spacing w:before="0" w:beforeAutospacing="0" w:after="0" w:afterAutospacing="0"/>
              <w:jc w:val="center"/>
              <w:textAlignment w:val="baseline"/>
              <w:rPr>
                <w:sz w:val="22"/>
                <w:szCs w:val="22"/>
              </w:rPr>
            </w:pPr>
            <w:r w:rsidRPr="00B86A25">
              <w:rPr>
                <w:sz w:val="22"/>
                <w:szCs w:val="22"/>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B86A25" w:rsidRDefault="00920365" w:rsidP="00B77444">
            <w:pPr>
              <w:pStyle w:val="formattext"/>
              <w:spacing w:before="0" w:beforeAutospacing="0" w:after="0" w:afterAutospacing="0"/>
              <w:jc w:val="center"/>
              <w:textAlignment w:val="baseline"/>
              <w:rPr>
                <w:sz w:val="22"/>
                <w:szCs w:val="22"/>
              </w:rPr>
            </w:pPr>
            <w:r w:rsidRPr="00B86A25">
              <w:rPr>
                <w:sz w:val="22"/>
                <w:szCs w:val="22"/>
              </w:rPr>
              <w:t>5</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B86A25" w:rsidRDefault="00920365" w:rsidP="00B77444">
            <w:pPr>
              <w:pStyle w:val="formattext"/>
              <w:spacing w:before="0" w:beforeAutospacing="0" w:after="0" w:afterAutospacing="0"/>
              <w:jc w:val="center"/>
              <w:textAlignment w:val="baseline"/>
              <w:rPr>
                <w:sz w:val="22"/>
                <w:szCs w:val="22"/>
              </w:rPr>
            </w:pPr>
            <w:r w:rsidRPr="00B86A25">
              <w:rPr>
                <w:sz w:val="22"/>
                <w:szCs w:val="22"/>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365" w:rsidRPr="00B86A25" w:rsidRDefault="00920365" w:rsidP="00B77444">
            <w:pPr>
              <w:pStyle w:val="formattext"/>
              <w:spacing w:before="0" w:beforeAutospacing="0" w:after="0" w:afterAutospacing="0"/>
              <w:jc w:val="center"/>
              <w:textAlignment w:val="baseline"/>
              <w:rPr>
                <w:sz w:val="22"/>
                <w:szCs w:val="22"/>
              </w:rPr>
            </w:pPr>
            <w:r w:rsidRPr="00B86A25">
              <w:rPr>
                <w:sz w:val="22"/>
                <w:szCs w:val="22"/>
              </w:rPr>
              <w:t>7</w:t>
            </w:r>
          </w:p>
        </w:tc>
      </w:tr>
      <w:tr w:rsidR="00920365" w:rsidTr="007D387B">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20365" w:rsidRDefault="00920365" w:rsidP="00B77444">
            <w:pPr>
              <w:pStyle w:val="formattext"/>
              <w:spacing w:before="0" w:beforeAutospacing="0" w:after="0" w:afterAutospacing="0"/>
              <w:jc w:val="center"/>
              <w:textAlignment w:val="baseline"/>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20365" w:rsidRDefault="00920365" w:rsidP="00B77444">
            <w:pPr>
              <w:pStyle w:val="formattext"/>
              <w:spacing w:before="0" w:beforeAutospacing="0" w:after="0" w:afterAutospacing="0"/>
              <w:jc w:val="center"/>
              <w:textAlignment w:val="baseline"/>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20365" w:rsidRDefault="00920365" w:rsidP="00B77444">
            <w:pPr>
              <w:pStyle w:val="formattext"/>
              <w:spacing w:before="0" w:beforeAutospacing="0" w:after="0" w:afterAutospacing="0"/>
              <w:jc w:val="center"/>
              <w:textAlignment w:val="baseline"/>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20365" w:rsidRDefault="00920365" w:rsidP="00B77444">
            <w:pPr>
              <w:pStyle w:val="formattext"/>
              <w:spacing w:before="0" w:beforeAutospacing="0" w:after="0" w:afterAutospacing="0"/>
              <w:jc w:val="center"/>
              <w:textAlignment w:val="baseline"/>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20365" w:rsidRDefault="00920365" w:rsidP="00B77444">
            <w:pPr>
              <w:pStyle w:val="formattext"/>
              <w:spacing w:before="0" w:beforeAutospacing="0" w:after="0" w:afterAutospacing="0"/>
              <w:jc w:val="center"/>
              <w:textAlignment w:val="baseline"/>
            </w:pP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20365" w:rsidRDefault="00920365" w:rsidP="00B77444">
            <w:pPr>
              <w:pStyle w:val="formattext"/>
              <w:spacing w:before="0" w:beforeAutospacing="0" w:after="0" w:afterAutospacing="0"/>
              <w:jc w:val="center"/>
              <w:textAlignment w:val="baseline"/>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20365" w:rsidRDefault="00920365" w:rsidP="00B77444">
            <w:pPr>
              <w:pStyle w:val="formattext"/>
              <w:spacing w:before="0" w:beforeAutospacing="0" w:after="0" w:afterAutospacing="0"/>
              <w:jc w:val="center"/>
              <w:textAlignment w:val="baseline"/>
            </w:pPr>
          </w:p>
        </w:tc>
      </w:tr>
    </w:tbl>
    <w:p w:rsidR="00A90CED" w:rsidRPr="00A90CED" w:rsidRDefault="00A90CED" w:rsidP="00A90CED">
      <w:pPr>
        <w:pStyle w:val="af2"/>
        <w:jc w:val="both"/>
        <w:rPr>
          <w:rFonts w:ascii="Times New Roman" w:hAnsi="Times New Roman" w:cs="Times New Roman"/>
          <w:sz w:val="28"/>
          <w:szCs w:val="28"/>
          <w:lang w:val="x-none"/>
        </w:rPr>
      </w:pPr>
    </w:p>
    <w:p w:rsidR="00A90CED" w:rsidRPr="00A90CED" w:rsidRDefault="00A90CED" w:rsidP="00A90CED">
      <w:pPr>
        <w:pStyle w:val="af2"/>
        <w:jc w:val="both"/>
        <w:rPr>
          <w:rFonts w:ascii="Times New Roman" w:hAnsi="Times New Roman" w:cs="Times New Roman"/>
          <w:sz w:val="28"/>
          <w:szCs w:val="28"/>
          <w:lang w:val="x-none"/>
        </w:rPr>
      </w:pPr>
    </w:p>
    <w:p w:rsidR="00373CD2" w:rsidRDefault="00373CD2" w:rsidP="00373CD2">
      <w:pPr>
        <w:pStyle w:val="af2"/>
        <w:jc w:val="both"/>
        <w:rPr>
          <w:rFonts w:ascii="Times New Roman" w:hAnsi="Times New Roman" w:cs="Times New Roman"/>
          <w:sz w:val="28"/>
          <w:szCs w:val="28"/>
        </w:rPr>
      </w:pPr>
      <w:r w:rsidRPr="001A1177">
        <w:rPr>
          <w:rFonts w:ascii="Times New Roman" w:hAnsi="Times New Roman" w:cs="Times New Roman"/>
          <w:sz w:val="28"/>
          <w:szCs w:val="28"/>
        </w:rPr>
        <w:t>Руководитель</w:t>
      </w:r>
      <w:r>
        <w:rPr>
          <w:rFonts w:ascii="Times New Roman" w:hAnsi="Times New Roman" w:cs="Times New Roman"/>
          <w:sz w:val="28"/>
          <w:szCs w:val="28"/>
        </w:rPr>
        <w:t>,</w:t>
      </w:r>
    </w:p>
    <w:p w:rsidR="00373CD2" w:rsidRPr="001A1177" w:rsidRDefault="00373CD2" w:rsidP="00373CD2">
      <w:pPr>
        <w:pStyle w:val="af2"/>
        <w:jc w:val="both"/>
        <w:rPr>
          <w:rFonts w:ascii="Times New Roman" w:hAnsi="Times New Roman" w:cs="Times New Roman"/>
          <w:sz w:val="28"/>
          <w:szCs w:val="28"/>
        </w:rPr>
      </w:pPr>
      <w:r w:rsidRPr="00AA1EC2">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xml:space="preserve">      </w:t>
      </w:r>
      <w:r w:rsidR="00311C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1177">
        <w:rPr>
          <w:rFonts w:ascii="Times New Roman" w:hAnsi="Times New Roman" w:cs="Times New Roman"/>
          <w:sz w:val="28"/>
          <w:szCs w:val="28"/>
        </w:rPr>
        <w:t>____</w:t>
      </w:r>
      <w:r>
        <w:rPr>
          <w:rFonts w:ascii="Times New Roman" w:hAnsi="Times New Roman" w:cs="Times New Roman"/>
          <w:sz w:val="28"/>
          <w:szCs w:val="28"/>
        </w:rPr>
        <w:t xml:space="preserve"> </w:t>
      </w:r>
      <w:r w:rsidRPr="001A11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1177">
        <w:rPr>
          <w:rFonts w:ascii="Times New Roman" w:hAnsi="Times New Roman" w:cs="Times New Roman"/>
          <w:sz w:val="28"/>
          <w:szCs w:val="28"/>
        </w:rPr>
        <w:t xml:space="preserve">____________________   </w:t>
      </w:r>
    </w:p>
    <w:p w:rsidR="00373CD2" w:rsidRPr="00F15667" w:rsidRDefault="00373CD2" w:rsidP="00373CD2">
      <w:pPr>
        <w:pStyle w:val="af2"/>
        <w:jc w:val="both"/>
        <w:rPr>
          <w:rFonts w:ascii="Times New Roman" w:hAnsi="Times New Roman" w:cs="Times New Roman"/>
          <w:sz w:val="24"/>
          <w:szCs w:val="24"/>
        </w:rPr>
      </w:pPr>
      <w:r w:rsidRPr="00F15667">
        <w:rPr>
          <w:rFonts w:ascii="Times New Roman" w:hAnsi="Times New Roman" w:cs="Times New Roman"/>
          <w:sz w:val="24"/>
          <w:szCs w:val="24"/>
        </w:rPr>
        <w:t xml:space="preserve">                                                              </w:t>
      </w:r>
      <w:r w:rsidR="00F15667">
        <w:rPr>
          <w:rFonts w:ascii="Times New Roman" w:hAnsi="Times New Roman" w:cs="Times New Roman"/>
          <w:sz w:val="24"/>
          <w:szCs w:val="24"/>
        </w:rPr>
        <w:t xml:space="preserve">             </w:t>
      </w:r>
      <w:r w:rsidRPr="00F15667">
        <w:rPr>
          <w:rFonts w:ascii="Times New Roman" w:hAnsi="Times New Roman" w:cs="Times New Roman"/>
          <w:sz w:val="24"/>
          <w:szCs w:val="24"/>
        </w:rPr>
        <w:t xml:space="preserve"> (подпись)  </w:t>
      </w:r>
      <w:r w:rsidR="00F15667">
        <w:rPr>
          <w:rFonts w:ascii="Times New Roman" w:hAnsi="Times New Roman" w:cs="Times New Roman"/>
          <w:sz w:val="24"/>
          <w:szCs w:val="24"/>
        </w:rPr>
        <w:t xml:space="preserve">      </w:t>
      </w:r>
      <w:r w:rsidRPr="00F15667">
        <w:rPr>
          <w:rFonts w:ascii="Times New Roman" w:hAnsi="Times New Roman" w:cs="Times New Roman"/>
          <w:sz w:val="24"/>
          <w:szCs w:val="24"/>
        </w:rPr>
        <w:t xml:space="preserve">          (расшифровка подписи)</w:t>
      </w:r>
    </w:p>
    <w:p w:rsidR="00373CD2" w:rsidRPr="001A1177" w:rsidRDefault="00373CD2" w:rsidP="00373CD2">
      <w:pPr>
        <w:pStyle w:val="af2"/>
        <w:jc w:val="both"/>
        <w:rPr>
          <w:rFonts w:ascii="Times New Roman" w:hAnsi="Times New Roman" w:cs="Times New Roman"/>
          <w:sz w:val="28"/>
          <w:szCs w:val="28"/>
        </w:rPr>
      </w:pPr>
      <w:r w:rsidRPr="001A1177">
        <w:rPr>
          <w:rFonts w:ascii="Times New Roman" w:hAnsi="Times New Roman" w:cs="Times New Roman"/>
          <w:sz w:val="28"/>
          <w:szCs w:val="28"/>
        </w:rPr>
        <w:t xml:space="preserve">                    </w:t>
      </w:r>
      <w:r w:rsidRPr="001A1177">
        <w:rPr>
          <w:rFonts w:ascii="Times New Roman" w:hAnsi="Times New Roman" w:cs="Times New Roman"/>
          <w:sz w:val="28"/>
          <w:szCs w:val="28"/>
        </w:rPr>
        <w:br/>
        <w:t>«____» _________________ 20___ года</w:t>
      </w:r>
    </w:p>
    <w:p w:rsidR="00373CD2" w:rsidRPr="001A1177" w:rsidRDefault="00373CD2" w:rsidP="00373CD2">
      <w:pPr>
        <w:pStyle w:val="af2"/>
        <w:jc w:val="both"/>
        <w:rPr>
          <w:rFonts w:ascii="Times New Roman" w:hAnsi="Times New Roman" w:cs="Times New Roman"/>
          <w:sz w:val="28"/>
          <w:szCs w:val="28"/>
        </w:rPr>
      </w:pPr>
    </w:p>
    <w:p w:rsidR="00373CD2" w:rsidRPr="00F15667" w:rsidRDefault="00373CD2" w:rsidP="00373CD2">
      <w:pPr>
        <w:pStyle w:val="af2"/>
        <w:jc w:val="both"/>
        <w:rPr>
          <w:rFonts w:ascii="Times New Roman" w:hAnsi="Times New Roman" w:cs="Times New Roman"/>
          <w:sz w:val="24"/>
          <w:szCs w:val="24"/>
        </w:rPr>
      </w:pPr>
      <w:r w:rsidRPr="00F15667">
        <w:rPr>
          <w:rFonts w:ascii="Times New Roman" w:hAnsi="Times New Roman" w:cs="Times New Roman"/>
          <w:sz w:val="24"/>
          <w:szCs w:val="24"/>
        </w:rPr>
        <w:t>М.П.</w:t>
      </w:r>
    </w:p>
    <w:p w:rsidR="00373CD2" w:rsidRPr="001A1177" w:rsidRDefault="00373CD2" w:rsidP="00373CD2">
      <w:pPr>
        <w:pStyle w:val="af2"/>
        <w:jc w:val="both"/>
        <w:rPr>
          <w:rFonts w:ascii="Times New Roman" w:hAnsi="Times New Roman" w:cs="Times New Roman"/>
          <w:sz w:val="28"/>
          <w:szCs w:val="28"/>
        </w:rPr>
      </w:pPr>
    </w:p>
    <w:p w:rsidR="00A90CED" w:rsidRPr="00A90CED" w:rsidRDefault="00A90CED" w:rsidP="00373CD2">
      <w:pPr>
        <w:pStyle w:val="af2"/>
        <w:jc w:val="both"/>
        <w:rPr>
          <w:rFonts w:ascii="Times New Roman" w:hAnsi="Times New Roman" w:cs="Times New Roman"/>
          <w:sz w:val="28"/>
          <w:szCs w:val="28"/>
        </w:rPr>
      </w:pPr>
    </w:p>
    <w:sectPr w:rsidR="00A90CED" w:rsidRPr="00A90CED" w:rsidSect="0077793F">
      <w:pgSz w:w="11905" w:h="16838"/>
      <w:pgMar w:top="426" w:right="706" w:bottom="142" w:left="1276" w:header="397" w:footer="397"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BD" w:rsidRDefault="00FD6EBD" w:rsidP="00207E69">
      <w:r>
        <w:separator/>
      </w:r>
    </w:p>
  </w:endnote>
  <w:endnote w:type="continuationSeparator" w:id="0">
    <w:p w:rsidR="00FD6EBD" w:rsidRDefault="00FD6EBD" w:rsidP="0020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BD" w:rsidRDefault="00FD6EBD" w:rsidP="00207E69">
      <w:r>
        <w:separator/>
      </w:r>
    </w:p>
  </w:footnote>
  <w:footnote w:type="continuationSeparator" w:id="0">
    <w:p w:rsidR="00FD6EBD" w:rsidRDefault="00FD6EBD" w:rsidP="00207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2B7013C"/>
    <w:multiLevelType w:val="hybridMultilevel"/>
    <w:tmpl w:val="84F29EC6"/>
    <w:lvl w:ilvl="0" w:tplc="49D257D8">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7">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8">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9">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0">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1">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1"/>
  </w:num>
  <w:num w:numId="4">
    <w:abstractNumId w:val="5"/>
  </w:num>
  <w:num w:numId="5">
    <w:abstractNumId w:val="8"/>
  </w:num>
  <w:num w:numId="6">
    <w:abstractNumId w:val="12"/>
  </w:num>
  <w:num w:numId="7">
    <w:abstractNumId w:val="9"/>
  </w:num>
  <w:num w:numId="8">
    <w:abstractNumId w:val="7"/>
  </w:num>
  <w:num w:numId="9">
    <w:abstractNumId w:val="1"/>
  </w:num>
  <w:num w:numId="10">
    <w:abstractNumId w:val="10"/>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0180C"/>
    <w:rsid w:val="000025BE"/>
    <w:rsid w:val="00017425"/>
    <w:rsid w:val="00017758"/>
    <w:rsid w:val="000213A5"/>
    <w:rsid w:val="000222B0"/>
    <w:rsid w:val="00022A2D"/>
    <w:rsid w:val="00023443"/>
    <w:rsid w:val="000241A7"/>
    <w:rsid w:val="00035705"/>
    <w:rsid w:val="00035E1B"/>
    <w:rsid w:val="00041C23"/>
    <w:rsid w:val="0004748E"/>
    <w:rsid w:val="0005108D"/>
    <w:rsid w:val="0005214F"/>
    <w:rsid w:val="000554BA"/>
    <w:rsid w:val="000563D6"/>
    <w:rsid w:val="000569A9"/>
    <w:rsid w:val="00060497"/>
    <w:rsid w:val="00062265"/>
    <w:rsid w:val="00065E03"/>
    <w:rsid w:val="00071686"/>
    <w:rsid w:val="00073193"/>
    <w:rsid w:val="00074593"/>
    <w:rsid w:val="00076730"/>
    <w:rsid w:val="00082D3F"/>
    <w:rsid w:val="00087F8E"/>
    <w:rsid w:val="00093126"/>
    <w:rsid w:val="00093DC9"/>
    <w:rsid w:val="000A0127"/>
    <w:rsid w:val="000A346D"/>
    <w:rsid w:val="000B059B"/>
    <w:rsid w:val="000B0BB6"/>
    <w:rsid w:val="000B2650"/>
    <w:rsid w:val="000B37E0"/>
    <w:rsid w:val="000B5854"/>
    <w:rsid w:val="000C02E7"/>
    <w:rsid w:val="000C28E7"/>
    <w:rsid w:val="000C53F7"/>
    <w:rsid w:val="000D1F46"/>
    <w:rsid w:val="000D2DDB"/>
    <w:rsid w:val="000D5AD6"/>
    <w:rsid w:val="000E09DB"/>
    <w:rsid w:val="000E18BE"/>
    <w:rsid w:val="000E20E0"/>
    <w:rsid w:val="000E2C44"/>
    <w:rsid w:val="000E76D6"/>
    <w:rsid w:val="001025F1"/>
    <w:rsid w:val="001032CC"/>
    <w:rsid w:val="00110533"/>
    <w:rsid w:val="001155CA"/>
    <w:rsid w:val="00126AE6"/>
    <w:rsid w:val="00127680"/>
    <w:rsid w:val="0013000A"/>
    <w:rsid w:val="001307C6"/>
    <w:rsid w:val="00130FE5"/>
    <w:rsid w:val="0013499B"/>
    <w:rsid w:val="00135B96"/>
    <w:rsid w:val="001365FF"/>
    <w:rsid w:val="001463C2"/>
    <w:rsid w:val="00147E93"/>
    <w:rsid w:val="001500FF"/>
    <w:rsid w:val="00151A5D"/>
    <w:rsid w:val="00155175"/>
    <w:rsid w:val="00161AE4"/>
    <w:rsid w:val="00162777"/>
    <w:rsid w:val="001635DF"/>
    <w:rsid w:val="00166929"/>
    <w:rsid w:val="00166CB4"/>
    <w:rsid w:val="001840C5"/>
    <w:rsid w:val="00185C19"/>
    <w:rsid w:val="001903B7"/>
    <w:rsid w:val="00190FA4"/>
    <w:rsid w:val="001917A0"/>
    <w:rsid w:val="00194849"/>
    <w:rsid w:val="001A0661"/>
    <w:rsid w:val="001A1177"/>
    <w:rsid w:val="001B15E9"/>
    <w:rsid w:val="001B2AC6"/>
    <w:rsid w:val="001B541D"/>
    <w:rsid w:val="001C31BA"/>
    <w:rsid w:val="001C5728"/>
    <w:rsid w:val="001C75F7"/>
    <w:rsid w:val="001D15AC"/>
    <w:rsid w:val="001D323D"/>
    <w:rsid w:val="001D58E2"/>
    <w:rsid w:val="001D684F"/>
    <w:rsid w:val="001E0648"/>
    <w:rsid w:val="001E222F"/>
    <w:rsid w:val="001E6E9D"/>
    <w:rsid w:val="001F0BC1"/>
    <w:rsid w:val="001F1A1C"/>
    <w:rsid w:val="001F452F"/>
    <w:rsid w:val="00200F99"/>
    <w:rsid w:val="0020102F"/>
    <w:rsid w:val="00203D14"/>
    <w:rsid w:val="00207C79"/>
    <w:rsid w:val="00207E69"/>
    <w:rsid w:val="00211232"/>
    <w:rsid w:val="0021337F"/>
    <w:rsid w:val="002225B0"/>
    <w:rsid w:val="002236CF"/>
    <w:rsid w:val="00225FBF"/>
    <w:rsid w:val="00227580"/>
    <w:rsid w:val="002376D5"/>
    <w:rsid w:val="00237E56"/>
    <w:rsid w:val="002477CF"/>
    <w:rsid w:val="002605A0"/>
    <w:rsid w:val="00263D4C"/>
    <w:rsid w:val="00263F89"/>
    <w:rsid w:val="0026605D"/>
    <w:rsid w:val="00266196"/>
    <w:rsid w:val="0026641B"/>
    <w:rsid w:val="00271383"/>
    <w:rsid w:val="0027144D"/>
    <w:rsid w:val="00273946"/>
    <w:rsid w:val="00280712"/>
    <w:rsid w:val="00282562"/>
    <w:rsid w:val="00284ED2"/>
    <w:rsid w:val="002867D4"/>
    <w:rsid w:val="002901C4"/>
    <w:rsid w:val="0029073F"/>
    <w:rsid w:val="002944C5"/>
    <w:rsid w:val="00295D8D"/>
    <w:rsid w:val="0029651C"/>
    <w:rsid w:val="002A017C"/>
    <w:rsid w:val="002A1C41"/>
    <w:rsid w:val="002A220F"/>
    <w:rsid w:val="002A2D8B"/>
    <w:rsid w:val="002A5F26"/>
    <w:rsid w:val="002B0665"/>
    <w:rsid w:val="002B25AE"/>
    <w:rsid w:val="002B2B90"/>
    <w:rsid w:val="002B3E4A"/>
    <w:rsid w:val="002C38AC"/>
    <w:rsid w:val="002D46A9"/>
    <w:rsid w:val="002D4786"/>
    <w:rsid w:val="002D5E4A"/>
    <w:rsid w:val="002E0C62"/>
    <w:rsid w:val="002E14EE"/>
    <w:rsid w:val="002E5A1A"/>
    <w:rsid w:val="00301E2F"/>
    <w:rsid w:val="0030780A"/>
    <w:rsid w:val="00311443"/>
    <w:rsid w:val="00311C81"/>
    <w:rsid w:val="00314FA7"/>
    <w:rsid w:val="00315003"/>
    <w:rsid w:val="0031513D"/>
    <w:rsid w:val="00320252"/>
    <w:rsid w:val="00321F6E"/>
    <w:rsid w:val="0032549C"/>
    <w:rsid w:val="00332C2F"/>
    <w:rsid w:val="00337F0E"/>
    <w:rsid w:val="003417B1"/>
    <w:rsid w:val="0034206B"/>
    <w:rsid w:val="00347925"/>
    <w:rsid w:val="00350C3B"/>
    <w:rsid w:val="00355EB7"/>
    <w:rsid w:val="003620B0"/>
    <w:rsid w:val="00373183"/>
    <w:rsid w:val="00373CD2"/>
    <w:rsid w:val="00384E5B"/>
    <w:rsid w:val="00385BCE"/>
    <w:rsid w:val="00385E35"/>
    <w:rsid w:val="00387920"/>
    <w:rsid w:val="003A3C83"/>
    <w:rsid w:val="003B5A9E"/>
    <w:rsid w:val="003B71C4"/>
    <w:rsid w:val="003B7736"/>
    <w:rsid w:val="003C0F5F"/>
    <w:rsid w:val="003C5188"/>
    <w:rsid w:val="003C7CDA"/>
    <w:rsid w:val="003E3C1F"/>
    <w:rsid w:val="003E5E10"/>
    <w:rsid w:val="003F216C"/>
    <w:rsid w:val="00405B25"/>
    <w:rsid w:val="00406B00"/>
    <w:rsid w:val="004100B2"/>
    <w:rsid w:val="00410733"/>
    <w:rsid w:val="00412374"/>
    <w:rsid w:val="00413005"/>
    <w:rsid w:val="004162D7"/>
    <w:rsid w:val="004168D2"/>
    <w:rsid w:val="00420A23"/>
    <w:rsid w:val="00426550"/>
    <w:rsid w:val="0042719C"/>
    <w:rsid w:val="004341F0"/>
    <w:rsid w:val="0043799D"/>
    <w:rsid w:val="00440247"/>
    <w:rsid w:val="00440AA8"/>
    <w:rsid w:val="00441C48"/>
    <w:rsid w:val="00442736"/>
    <w:rsid w:val="00452577"/>
    <w:rsid w:val="0045361E"/>
    <w:rsid w:val="00462522"/>
    <w:rsid w:val="00463810"/>
    <w:rsid w:val="00465458"/>
    <w:rsid w:val="004718AF"/>
    <w:rsid w:val="00474615"/>
    <w:rsid w:val="004918AF"/>
    <w:rsid w:val="00492F18"/>
    <w:rsid w:val="00496393"/>
    <w:rsid w:val="004A41BB"/>
    <w:rsid w:val="004B0F91"/>
    <w:rsid w:val="004B2318"/>
    <w:rsid w:val="004B4FD5"/>
    <w:rsid w:val="004B6964"/>
    <w:rsid w:val="004C5B8B"/>
    <w:rsid w:val="004C774A"/>
    <w:rsid w:val="004C78CA"/>
    <w:rsid w:val="004D3E4E"/>
    <w:rsid w:val="004F4DDD"/>
    <w:rsid w:val="0050402A"/>
    <w:rsid w:val="005063FF"/>
    <w:rsid w:val="00506BED"/>
    <w:rsid w:val="00510F7E"/>
    <w:rsid w:val="0051221D"/>
    <w:rsid w:val="0051561F"/>
    <w:rsid w:val="00517C09"/>
    <w:rsid w:val="00517E8D"/>
    <w:rsid w:val="00521C75"/>
    <w:rsid w:val="0052265E"/>
    <w:rsid w:val="00523C31"/>
    <w:rsid w:val="00525622"/>
    <w:rsid w:val="0053273F"/>
    <w:rsid w:val="00533DC3"/>
    <w:rsid w:val="00534A22"/>
    <w:rsid w:val="00535AE0"/>
    <w:rsid w:val="005421D4"/>
    <w:rsid w:val="005431E4"/>
    <w:rsid w:val="00554E10"/>
    <w:rsid w:val="00561321"/>
    <w:rsid w:val="005630B8"/>
    <w:rsid w:val="00563100"/>
    <w:rsid w:val="005675E9"/>
    <w:rsid w:val="00570FCA"/>
    <w:rsid w:val="0057100D"/>
    <w:rsid w:val="00580283"/>
    <w:rsid w:val="0058678C"/>
    <w:rsid w:val="005911D6"/>
    <w:rsid w:val="005935B2"/>
    <w:rsid w:val="0059649A"/>
    <w:rsid w:val="005969C8"/>
    <w:rsid w:val="005A2523"/>
    <w:rsid w:val="005A50DE"/>
    <w:rsid w:val="005B1E86"/>
    <w:rsid w:val="005B4019"/>
    <w:rsid w:val="005B5A7D"/>
    <w:rsid w:val="005C28BE"/>
    <w:rsid w:val="005C3CB6"/>
    <w:rsid w:val="005C5D05"/>
    <w:rsid w:val="005D77CB"/>
    <w:rsid w:val="005E40BA"/>
    <w:rsid w:val="005F4597"/>
    <w:rsid w:val="00600EC8"/>
    <w:rsid w:val="00602856"/>
    <w:rsid w:val="00604EB9"/>
    <w:rsid w:val="006159AC"/>
    <w:rsid w:val="00620C74"/>
    <w:rsid w:val="00631939"/>
    <w:rsid w:val="006332FD"/>
    <w:rsid w:val="00642474"/>
    <w:rsid w:val="006439DD"/>
    <w:rsid w:val="00643B96"/>
    <w:rsid w:val="006512E7"/>
    <w:rsid w:val="00653B14"/>
    <w:rsid w:val="00663FA0"/>
    <w:rsid w:val="00664626"/>
    <w:rsid w:val="00671D49"/>
    <w:rsid w:val="006734FB"/>
    <w:rsid w:val="00673F43"/>
    <w:rsid w:val="00676777"/>
    <w:rsid w:val="006771D8"/>
    <w:rsid w:val="00686AC0"/>
    <w:rsid w:val="00691060"/>
    <w:rsid w:val="00692FD2"/>
    <w:rsid w:val="00694086"/>
    <w:rsid w:val="00694E38"/>
    <w:rsid w:val="0069758A"/>
    <w:rsid w:val="006A0A8A"/>
    <w:rsid w:val="006A0FCD"/>
    <w:rsid w:val="006A1A09"/>
    <w:rsid w:val="006A32FF"/>
    <w:rsid w:val="006A3F85"/>
    <w:rsid w:val="006A5526"/>
    <w:rsid w:val="006A6AEA"/>
    <w:rsid w:val="006B388A"/>
    <w:rsid w:val="006C1275"/>
    <w:rsid w:val="006C1A32"/>
    <w:rsid w:val="006C2FFE"/>
    <w:rsid w:val="006C5E76"/>
    <w:rsid w:val="006E59ED"/>
    <w:rsid w:val="006E640E"/>
    <w:rsid w:val="006E6E08"/>
    <w:rsid w:val="006F039D"/>
    <w:rsid w:val="006F2D33"/>
    <w:rsid w:val="006F57FF"/>
    <w:rsid w:val="00700AF2"/>
    <w:rsid w:val="0070232B"/>
    <w:rsid w:val="007214E8"/>
    <w:rsid w:val="00730741"/>
    <w:rsid w:val="00732A54"/>
    <w:rsid w:val="00735087"/>
    <w:rsid w:val="00745643"/>
    <w:rsid w:val="00747DA8"/>
    <w:rsid w:val="0075148B"/>
    <w:rsid w:val="0075482A"/>
    <w:rsid w:val="0076085A"/>
    <w:rsid w:val="00766CF4"/>
    <w:rsid w:val="0077793F"/>
    <w:rsid w:val="0078653B"/>
    <w:rsid w:val="007876F9"/>
    <w:rsid w:val="00791050"/>
    <w:rsid w:val="00791482"/>
    <w:rsid w:val="007921BB"/>
    <w:rsid w:val="007A1886"/>
    <w:rsid w:val="007A5244"/>
    <w:rsid w:val="007B2DA2"/>
    <w:rsid w:val="007B5955"/>
    <w:rsid w:val="007B5EC6"/>
    <w:rsid w:val="007C02A5"/>
    <w:rsid w:val="007C0624"/>
    <w:rsid w:val="007C0923"/>
    <w:rsid w:val="007C3B53"/>
    <w:rsid w:val="007C3CC5"/>
    <w:rsid w:val="007C6354"/>
    <w:rsid w:val="007C6C84"/>
    <w:rsid w:val="007C799E"/>
    <w:rsid w:val="007C7B3F"/>
    <w:rsid w:val="007D15E5"/>
    <w:rsid w:val="007D387B"/>
    <w:rsid w:val="007D453C"/>
    <w:rsid w:val="007D5F85"/>
    <w:rsid w:val="007E0022"/>
    <w:rsid w:val="007E695C"/>
    <w:rsid w:val="007E6F68"/>
    <w:rsid w:val="007F1CE0"/>
    <w:rsid w:val="007F6029"/>
    <w:rsid w:val="00805CBB"/>
    <w:rsid w:val="008172A8"/>
    <w:rsid w:val="0082187E"/>
    <w:rsid w:val="00821A91"/>
    <w:rsid w:val="0082304B"/>
    <w:rsid w:val="0083093B"/>
    <w:rsid w:val="00836E35"/>
    <w:rsid w:val="00842E8A"/>
    <w:rsid w:val="008553B6"/>
    <w:rsid w:val="00862745"/>
    <w:rsid w:val="008637CF"/>
    <w:rsid w:val="00863DA7"/>
    <w:rsid w:val="008765C4"/>
    <w:rsid w:val="00886518"/>
    <w:rsid w:val="0089074A"/>
    <w:rsid w:val="008914CF"/>
    <w:rsid w:val="008930B7"/>
    <w:rsid w:val="00893AC9"/>
    <w:rsid w:val="0089707C"/>
    <w:rsid w:val="008A372F"/>
    <w:rsid w:val="008A5111"/>
    <w:rsid w:val="008A520E"/>
    <w:rsid w:val="008A6972"/>
    <w:rsid w:val="008B086F"/>
    <w:rsid w:val="008B25E4"/>
    <w:rsid w:val="008B5B4B"/>
    <w:rsid w:val="008C0717"/>
    <w:rsid w:val="008C1D0F"/>
    <w:rsid w:val="008D7317"/>
    <w:rsid w:val="008E3158"/>
    <w:rsid w:val="008E45D7"/>
    <w:rsid w:val="008F3E04"/>
    <w:rsid w:val="00903A0C"/>
    <w:rsid w:val="00903B77"/>
    <w:rsid w:val="00904277"/>
    <w:rsid w:val="00907B85"/>
    <w:rsid w:val="00917382"/>
    <w:rsid w:val="00920365"/>
    <w:rsid w:val="00922561"/>
    <w:rsid w:val="00923277"/>
    <w:rsid w:val="0092351E"/>
    <w:rsid w:val="009245F4"/>
    <w:rsid w:val="00932A19"/>
    <w:rsid w:val="009364BD"/>
    <w:rsid w:val="0093758F"/>
    <w:rsid w:val="00940E93"/>
    <w:rsid w:val="00946B42"/>
    <w:rsid w:val="009507C3"/>
    <w:rsid w:val="00953EA8"/>
    <w:rsid w:val="009617A7"/>
    <w:rsid w:val="00962BAF"/>
    <w:rsid w:val="00963A86"/>
    <w:rsid w:val="00964353"/>
    <w:rsid w:val="00971096"/>
    <w:rsid w:val="0097623C"/>
    <w:rsid w:val="009766F9"/>
    <w:rsid w:val="00981431"/>
    <w:rsid w:val="00983F67"/>
    <w:rsid w:val="00992F62"/>
    <w:rsid w:val="009939E6"/>
    <w:rsid w:val="00994215"/>
    <w:rsid w:val="009A0AE6"/>
    <w:rsid w:val="009A2C6F"/>
    <w:rsid w:val="009A6642"/>
    <w:rsid w:val="009B26A7"/>
    <w:rsid w:val="009B3223"/>
    <w:rsid w:val="009B7764"/>
    <w:rsid w:val="009C4213"/>
    <w:rsid w:val="009C464C"/>
    <w:rsid w:val="009E34D4"/>
    <w:rsid w:val="009F05B2"/>
    <w:rsid w:val="009F5CE0"/>
    <w:rsid w:val="009F6601"/>
    <w:rsid w:val="00A00D1B"/>
    <w:rsid w:val="00A01EE2"/>
    <w:rsid w:val="00A03837"/>
    <w:rsid w:val="00A05C3C"/>
    <w:rsid w:val="00A145C5"/>
    <w:rsid w:val="00A157B3"/>
    <w:rsid w:val="00A17024"/>
    <w:rsid w:val="00A25E82"/>
    <w:rsid w:val="00A32CA9"/>
    <w:rsid w:val="00A337F7"/>
    <w:rsid w:val="00A34AA9"/>
    <w:rsid w:val="00A3516F"/>
    <w:rsid w:val="00A41117"/>
    <w:rsid w:val="00A5124A"/>
    <w:rsid w:val="00A51311"/>
    <w:rsid w:val="00A51854"/>
    <w:rsid w:val="00A557F9"/>
    <w:rsid w:val="00A56E46"/>
    <w:rsid w:val="00A63770"/>
    <w:rsid w:val="00A65941"/>
    <w:rsid w:val="00A671BE"/>
    <w:rsid w:val="00A67D03"/>
    <w:rsid w:val="00A72018"/>
    <w:rsid w:val="00A7241C"/>
    <w:rsid w:val="00A747CF"/>
    <w:rsid w:val="00A765CA"/>
    <w:rsid w:val="00A806D8"/>
    <w:rsid w:val="00A8245D"/>
    <w:rsid w:val="00A900E1"/>
    <w:rsid w:val="00A909E8"/>
    <w:rsid w:val="00A90CED"/>
    <w:rsid w:val="00A91001"/>
    <w:rsid w:val="00A914C5"/>
    <w:rsid w:val="00A94355"/>
    <w:rsid w:val="00AA1EC2"/>
    <w:rsid w:val="00AA31AC"/>
    <w:rsid w:val="00AA3D6C"/>
    <w:rsid w:val="00AA450A"/>
    <w:rsid w:val="00AB1300"/>
    <w:rsid w:val="00AB6444"/>
    <w:rsid w:val="00AC043E"/>
    <w:rsid w:val="00AC28EF"/>
    <w:rsid w:val="00AC4AAF"/>
    <w:rsid w:val="00AC4F8D"/>
    <w:rsid w:val="00AC6B13"/>
    <w:rsid w:val="00AD0BB2"/>
    <w:rsid w:val="00AD1A76"/>
    <w:rsid w:val="00AE1134"/>
    <w:rsid w:val="00AE3385"/>
    <w:rsid w:val="00AF3454"/>
    <w:rsid w:val="00AF44D7"/>
    <w:rsid w:val="00B00FFE"/>
    <w:rsid w:val="00B02D4D"/>
    <w:rsid w:val="00B06960"/>
    <w:rsid w:val="00B17AD6"/>
    <w:rsid w:val="00B27C65"/>
    <w:rsid w:val="00B35214"/>
    <w:rsid w:val="00B42D1F"/>
    <w:rsid w:val="00B43DB5"/>
    <w:rsid w:val="00B44116"/>
    <w:rsid w:val="00B50ED3"/>
    <w:rsid w:val="00B6107B"/>
    <w:rsid w:val="00B621C0"/>
    <w:rsid w:val="00B62286"/>
    <w:rsid w:val="00B62768"/>
    <w:rsid w:val="00B6446B"/>
    <w:rsid w:val="00B65214"/>
    <w:rsid w:val="00B67329"/>
    <w:rsid w:val="00B67805"/>
    <w:rsid w:val="00B67E30"/>
    <w:rsid w:val="00B74C6F"/>
    <w:rsid w:val="00B75C0F"/>
    <w:rsid w:val="00B77444"/>
    <w:rsid w:val="00B776E3"/>
    <w:rsid w:val="00B77AE8"/>
    <w:rsid w:val="00B803A4"/>
    <w:rsid w:val="00B8132C"/>
    <w:rsid w:val="00B843DD"/>
    <w:rsid w:val="00B86A25"/>
    <w:rsid w:val="00B959AD"/>
    <w:rsid w:val="00B96462"/>
    <w:rsid w:val="00B97492"/>
    <w:rsid w:val="00BA0A66"/>
    <w:rsid w:val="00BB2568"/>
    <w:rsid w:val="00BB3BAB"/>
    <w:rsid w:val="00BB7BE9"/>
    <w:rsid w:val="00BD2E0A"/>
    <w:rsid w:val="00BD552B"/>
    <w:rsid w:val="00BE0D09"/>
    <w:rsid w:val="00BF511B"/>
    <w:rsid w:val="00C0038F"/>
    <w:rsid w:val="00C02A84"/>
    <w:rsid w:val="00C074B3"/>
    <w:rsid w:val="00C12731"/>
    <w:rsid w:val="00C14350"/>
    <w:rsid w:val="00C21310"/>
    <w:rsid w:val="00C22232"/>
    <w:rsid w:val="00C30E9B"/>
    <w:rsid w:val="00C3126B"/>
    <w:rsid w:val="00C34D23"/>
    <w:rsid w:val="00C416B1"/>
    <w:rsid w:val="00C42CD6"/>
    <w:rsid w:val="00C50A4D"/>
    <w:rsid w:val="00C51EF2"/>
    <w:rsid w:val="00C71A72"/>
    <w:rsid w:val="00C8017A"/>
    <w:rsid w:val="00C8323F"/>
    <w:rsid w:val="00C952B3"/>
    <w:rsid w:val="00C956B5"/>
    <w:rsid w:val="00CA440B"/>
    <w:rsid w:val="00CB431E"/>
    <w:rsid w:val="00CB4DB2"/>
    <w:rsid w:val="00CD2C09"/>
    <w:rsid w:val="00CD51E7"/>
    <w:rsid w:val="00CE025E"/>
    <w:rsid w:val="00CE3FAA"/>
    <w:rsid w:val="00CE4CA0"/>
    <w:rsid w:val="00CE55EF"/>
    <w:rsid w:val="00CE7AFE"/>
    <w:rsid w:val="00CF3318"/>
    <w:rsid w:val="00CF3D3A"/>
    <w:rsid w:val="00CF3EED"/>
    <w:rsid w:val="00D02595"/>
    <w:rsid w:val="00D12529"/>
    <w:rsid w:val="00D1439E"/>
    <w:rsid w:val="00D15AC2"/>
    <w:rsid w:val="00D16EE7"/>
    <w:rsid w:val="00D20617"/>
    <w:rsid w:val="00D22E03"/>
    <w:rsid w:val="00D24594"/>
    <w:rsid w:val="00D33643"/>
    <w:rsid w:val="00D33D8C"/>
    <w:rsid w:val="00D34C06"/>
    <w:rsid w:val="00D44833"/>
    <w:rsid w:val="00D45821"/>
    <w:rsid w:val="00D461F0"/>
    <w:rsid w:val="00D47572"/>
    <w:rsid w:val="00D52D62"/>
    <w:rsid w:val="00D5645C"/>
    <w:rsid w:val="00D570D3"/>
    <w:rsid w:val="00D665DF"/>
    <w:rsid w:val="00D72B4D"/>
    <w:rsid w:val="00D75811"/>
    <w:rsid w:val="00D75A21"/>
    <w:rsid w:val="00D87083"/>
    <w:rsid w:val="00D87366"/>
    <w:rsid w:val="00D906C4"/>
    <w:rsid w:val="00D91422"/>
    <w:rsid w:val="00D92F9A"/>
    <w:rsid w:val="00D96AD1"/>
    <w:rsid w:val="00DA2FCE"/>
    <w:rsid w:val="00DD0E9C"/>
    <w:rsid w:val="00DD412E"/>
    <w:rsid w:val="00DD588B"/>
    <w:rsid w:val="00DD6373"/>
    <w:rsid w:val="00DD66C0"/>
    <w:rsid w:val="00DD78C3"/>
    <w:rsid w:val="00DE370A"/>
    <w:rsid w:val="00DE43DE"/>
    <w:rsid w:val="00DE513E"/>
    <w:rsid w:val="00DE72DB"/>
    <w:rsid w:val="00DF0C98"/>
    <w:rsid w:val="00DF2848"/>
    <w:rsid w:val="00DF5F09"/>
    <w:rsid w:val="00E02C3B"/>
    <w:rsid w:val="00E049D8"/>
    <w:rsid w:val="00E0509C"/>
    <w:rsid w:val="00E054A7"/>
    <w:rsid w:val="00E1054E"/>
    <w:rsid w:val="00E116B6"/>
    <w:rsid w:val="00E214CD"/>
    <w:rsid w:val="00E2283B"/>
    <w:rsid w:val="00E22B8C"/>
    <w:rsid w:val="00E2334A"/>
    <w:rsid w:val="00E23758"/>
    <w:rsid w:val="00E24E21"/>
    <w:rsid w:val="00E33DA1"/>
    <w:rsid w:val="00E37D04"/>
    <w:rsid w:val="00E42C42"/>
    <w:rsid w:val="00E60C41"/>
    <w:rsid w:val="00E630E3"/>
    <w:rsid w:val="00E740BF"/>
    <w:rsid w:val="00E76A28"/>
    <w:rsid w:val="00E81231"/>
    <w:rsid w:val="00E90F9C"/>
    <w:rsid w:val="00E94D1B"/>
    <w:rsid w:val="00E96E7A"/>
    <w:rsid w:val="00EA4734"/>
    <w:rsid w:val="00EA67D8"/>
    <w:rsid w:val="00EB2ACA"/>
    <w:rsid w:val="00EB5281"/>
    <w:rsid w:val="00EB7103"/>
    <w:rsid w:val="00EC22CE"/>
    <w:rsid w:val="00EC26BD"/>
    <w:rsid w:val="00ED44F8"/>
    <w:rsid w:val="00EE223A"/>
    <w:rsid w:val="00EE6222"/>
    <w:rsid w:val="00EF0AC6"/>
    <w:rsid w:val="00EF2C82"/>
    <w:rsid w:val="00EF2D22"/>
    <w:rsid w:val="00EF309E"/>
    <w:rsid w:val="00EF353D"/>
    <w:rsid w:val="00F01A2A"/>
    <w:rsid w:val="00F036C7"/>
    <w:rsid w:val="00F0567D"/>
    <w:rsid w:val="00F110B5"/>
    <w:rsid w:val="00F113D7"/>
    <w:rsid w:val="00F1165B"/>
    <w:rsid w:val="00F15667"/>
    <w:rsid w:val="00F16EC6"/>
    <w:rsid w:val="00F22603"/>
    <w:rsid w:val="00F23CB6"/>
    <w:rsid w:val="00F25779"/>
    <w:rsid w:val="00F2614B"/>
    <w:rsid w:val="00F303F8"/>
    <w:rsid w:val="00F3129C"/>
    <w:rsid w:val="00F31A62"/>
    <w:rsid w:val="00F35FCC"/>
    <w:rsid w:val="00F36ABC"/>
    <w:rsid w:val="00F36B06"/>
    <w:rsid w:val="00F37EA6"/>
    <w:rsid w:val="00F41C1A"/>
    <w:rsid w:val="00F479E3"/>
    <w:rsid w:val="00F54548"/>
    <w:rsid w:val="00F54781"/>
    <w:rsid w:val="00F61DE7"/>
    <w:rsid w:val="00F66A21"/>
    <w:rsid w:val="00F7149D"/>
    <w:rsid w:val="00F76E67"/>
    <w:rsid w:val="00F8046A"/>
    <w:rsid w:val="00F9324D"/>
    <w:rsid w:val="00FA324F"/>
    <w:rsid w:val="00FB2A61"/>
    <w:rsid w:val="00FB3755"/>
    <w:rsid w:val="00FB5579"/>
    <w:rsid w:val="00FB71BB"/>
    <w:rsid w:val="00FC0E61"/>
    <w:rsid w:val="00FC3C02"/>
    <w:rsid w:val="00FC4E35"/>
    <w:rsid w:val="00FC640C"/>
    <w:rsid w:val="00FD49F2"/>
    <w:rsid w:val="00FD6EBD"/>
    <w:rsid w:val="00FE03BB"/>
    <w:rsid w:val="00FE2556"/>
    <w:rsid w:val="00FE6CEE"/>
    <w:rsid w:val="00FF318A"/>
    <w:rsid w:val="00FF5790"/>
    <w:rsid w:val="00FF5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pPr>
    <w:rPr>
      <w:rFonts w:cs="Calibri"/>
      <w:lang w:eastAsia="ar-SA"/>
    </w:rPr>
  </w:style>
  <w:style w:type="paragraph" w:styleId="2">
    <w:name w:val="heading 2"/>
    <w:basedOn w:val="a"/>
    <w:next w:val="a"/>
    <w:link w:val="20"/>
    <w:semiHidden/>
    <w:unhideWhenUsed/>
    <w:qFormat/>
    <w:locked/>
    <w:rsid w:val="006975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C003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25FBF"/>
    <w:pPr>
      <w:keepNext/>
      <w:tabs>
        <w:tab w:val="num" w:pos="0"/>
      </w:tabs>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link w:val="ConsPlusNormal0"/>
    <w:qFormat/>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styleId="af3">
    <w:name w:val="Hyperlink"/>
    <w:uiPriority w:val="99"/>
    <w:rsid w:val="00B50ED3"/>
    <w:rPr>
      <w:color w:val="0000FF"/>
      <w:u w:val="single"/>
    </w:rPr>
  </w:style>
  <w:style w:type="paragraph" w:customStyle="1" w:styleId="1">
    <w:name w:val="Без интервала1"/>
    <w:rsid w:val="00B50ED3"/>
    <w:rPr>
      <w:rFonts w:ascii="Times New Roman" w:eastAsia="Times New Roman" w:hAnsi="Times New Roman"/>
      <w:sz w:val="24"/>
      <w:szCs w:val="24"/>
    </w:rPr>
  </w:style>
  <w:style w:type="paragraph" w:customStyle="1" w:styleId="Pro-Gramma">
    <w:name w:val="Pro-Gramma #"/>
    <w:basedOn w:val="a"/>
    <w:qFormat/>
    <w:rsid w:val="00B50ED3"/>
    <w:pPr>
      <w:tabs>
        <w:tab w:val="left" w:pos="1134"/>
      </w:tabs>
      <w:suppressAutoHyphens w:val="0"/>
      <w:spacing w:before="120" w:line="288" w:lineRule="auto"/>
      <w:ind w:left="1134" w:hanging="567"/>
      <w:jc w:val="both"/>
    </w:pPr>
    <w:rPr>
      <w:rFonts w:eastAsia="Times New Roman" w:cs="Times New Roman"/>
      <w:sz w:val="20"/>
      <w:szCs w:val="24"/>
      <w:lang w:eastAsia="ru-RU"/>
    </w:rPr>
  </w:style>
  <w:style w:type="paragraph" w:styleId="af4">
    <w:name w:val="Normal (Web)"/>
    <w:basedOn w:val="a"/>
    <w:uiPriority w:val="99"/>
    <w:unhideWhenUsed/>
    <w:rsid w:val="00735087"/>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0038F"/>
    <w:rPr>
      <w:rFonts w:asciiTheme="majorHAnsi" w:eastAsiaTheme="majorEastAsia" w:hAnsiTheme="majorHAnsi" w:cstheme="majorBidi"/>
      <w:b/>
      <w:bCs/>
      <w:color w:val="4F81BD" w:themeColor="accent1"/>
      <w:lang w:eastAsia="ar-SA"/>
    </w:rPr>
  </w:style>
  <w:style w:type="paragraph" w:customStyle="1" w:styleId="formattext">
    <w:name w:val="formattext"/>
    <w:basedOn w:val="a"/>
    <w:rsid w:val="00C0038F"/>
    <w:pPr>
      <w:suppressAutoHyphens w:val="0"/>
      <w:spacing w:before="100" w:beforeAutospacing="1" w:after="100" w:afterAutospacing="1"/>
    </w:pPr>
    <w:rPr>
      <w:rFonts w:ascii="Times New Roman" w:eastAsia="Times New Roman" w:hAnsi="Times New Roman" w:cs="Times New Roman"/>
      <w:sz w:val="24"/>
      <w:szCs w:val="24"/>
      <w:lang w:eastAsia="ru-RU"/>
    </w:rPr>
  </w:style>
  <w:style w:type="paragraph" w:customStyle="1" w:styleId="unformattext">
    <w:name w:val="unformattext"/>
    <w:basedOn w:val="a"/>
    <w:rsid w:val="00C0038F"/>
    <w:pPr>
      <w:suppressAutoHyphens w:val="0"/>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text">
    <w:name w:val="headertext"/>
    <w:basedOn w:val="a"/>
    <w:rsid w:val="00C0038F"/>
    <w:pPr>
      <w:suppressAutoHyphens w:val="0"/>
      <w:spacing w:before="100" w:beforeAutospacing="1" w:after="100" w:afterAutospacing="1"/>
    </w:pPr>
    <w:rPr>
      <w:rFonts w:ascii="Times New Roman" w:eastAsia="Times New Roman" w:hAnsi="Times New Roman" w:cs="Times New Roman"/>
      <w:sz w:val="24"/>
      <w:szCs w:val="24"/>
      <w:lang w:eastAsia="ru-RU"/>
    </w:rPr>
  </w:style>
  <w:style w:type="paragraph" w:styleId="31">
    <w:name w:val="Body Text 3"/>
    <w:basedOn w:val="a"/>
    <w:link w:val="32"/>
    <w:rsid w:val="00DE72DB"/>
    <w:pPr>
      <w:suppressAutoHyphens w:val="0"/>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E72DB"/>
    <w:rPr>
      <w:rFonts w:ascii="Times New Roman" w:eastAsia="Times New Roman" w:hAnsi="Times New Roman"/>
      <w:sz w:val="16"/>
      <w:szCs w:val="16"/>
    </w:rPr>
  </w:style>
  <w:style w:type="character" w:customStyle="1" w:styleId="20">
    <w:name w:val="Заголовок 2 Знак"/>
    <w:basedOn w:val="a0"/>
    <w:link w:val="2"/>
    <w:semiHidden/>
    <w:rsid w:val="0069758A"/>
    <w:rPr>
      <w:rFonts w:asciiTheme="majorHAnsi" w:eastAsiaTheme="majorEastAsia" w:hAnsiTheme="majorHAnsi" w:cstheme="majorBidi"/>
      <w:b/>
      <w:bCs/>
      <w:color w:val="4F81BD" w:themeColor="accent1"/>
      <w:sz w:val="26"/>
      <w:szCs w:val="26"/>
      <w:lang w:eastAsia="ar-SA"/>
    </w:rPr>
  </w:style>
  <w:style w:type="paragraph" w:customStyle="1" w:styleId="pboth">
    <w:name w:val="pboth"/>
    <w:basedOn w:val="a"/>
    <w:rsid w:val="00DF0C98"/>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A1EC2"/>
    <w:rPr>
      <w:rFonts w:eastAsia="Times New Roman" w:cs="Calibri"/>
    </w:rPr>
  </w:style>
  <w:style w:type="character" w:customStyle="1" w:styleId="af5">
    <w:name w:val="Основной текст_"/>
    <w:link w:val="33"/>
    <w:rsid w:val="00AA1EC2"/>
    <w:rPr>
      <w:sz w:val="26"/>
      <w:szCs w:val="26"/>
      <w:shd w:val="clear" w:color="auto" w:fill="FFFFFF"/>
    </w:rPr>
  </w:style>
  <w:style w:type="paragraph" w:customStyle="1" w:styleId="33">
    <w:name w:val="Основной текст3"/>
    <w:basedOn w:val="a"/>
    <w:link w:val="af5"/>
    <w:rsid w:val="00AA1EC2"/>
    <w:pPr>
      <w:widowControl w:val="0"/>
      <w:shd w:val="clear" w:color="auto" w:fill="FFFFFF"/>
      <w:suppressAutoHyphens w:val="0"/>
      <w:spacing w:before="720" w:after="720" w:line="0" w:lineRule="atLeast"/>
      <w:ind w:hanging="380"/>
      <w:jc w:val="both"/>
    </w:pPr>
    <w:rPr>
      <w:rFonts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pPr>
    <w:rPr>
      <w:rFonts w:cs="Calibri"/>
      <w:lang w:eastAsia="ar-SA"/>
    </w:rPr>
  </w:style>
  <w:style w:type="paragraph" w:styleId="2">
    <w:name w:val="heading 2"/>
    <w:basedOn w:val="a"/>
    <w:next w:val="a"/>
    <w:link w:val="20"/>
    <w:semiHidden/>
    <w:unhideWhenUsed/>
    <w:qFormat/>
    <w:locked/>
    <w:rsid w:val="006975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C003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25FBF"/>
    <w:pPr>
      <w:keepNext/>
      <w:tabs>
        <w:tab w:val="num" w:pos="0"/>
      </w:tabs>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link w:val="ConsPlusNormal0"/>
    <w:qFormat/>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styleId="af3">
    <w:name w:val="Hyperlink"/>
    <w:uiPriority w:val="99"/>
    <w:rsid w:val="00B50ED3"/>
    <w:rPr>
      <w:color w:val="0000FF"/>
      <w:u w:val="single"/>
    </w:rPr>
  </w:style>
  <w:style w:type="paragraph" w:customStyle="1" w:styleId="1">
    <w:name w:val="Без интервала1"/>
    <w:rsid w:val="00B50ED3"/>
    <w:rPr>
      <w:rFonts w:ascii="Times New Roman" w:eastAsia="Times New Roman" w:hAnsi="Times New Roman"/>
      <w:sz w:val="24"/>
      <w:szCs w:val="24"/>
    </w:rPr>
  </w:style>
  <w:style w:type="paragraph" w:customStyle="1" w:styleId="Pro-Gramma">
    <w:name w:val="Pro-Gramma #"/>
    <w:basedOn w:val="a"/>
    <w:qFormat/>
    <w:rsid w:val="00B50ED3"/>
    <w:pPr>
      <w:tabs>
        <w:tab w:val="left" w:pos="1134"/>
      </w:tabs>
      <w:suppressAutoHyphens w:val="0"/>
      <w:spacing w:before="120" w:line="288" w:lineRule="auto"/>
      <w:ind w:left="1134" w:hanging="567"/>
      <w:jc w:val="both"/>
    </w:pPr>
    <w:rPr>
      <w:rFonts w:eastAsia="Times New Roman" w:cs="Times New Roman"/>
      <w:sz w:val="20"/>
      <w:szCs w:val="24"/>
      <w:lang w:eastAsia="ru-RU"/>
    </w:rPr>
  </w:style>
  <w:style w:type="paragraph" w:styleId="af4">
    <w:name w:val="Normal (Web)"/>
    <w:basedOn w:val="a"/>
    <w:uiPriority w:val="99"/>
    <w:unhideWhenUsed/>
    <w:rsid w:val="00735087"/>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0038F"/>
    <w:rPr>
      <w:rFonts w:asciiTheme="majorHAnsi" w:eastAsiaTheme="majorEastAsia" w:hAnsiTheme="majorHAnsi" w:cstheme="majorBidi"/>
      <w:b/>
      <w:bCs/>
      <w:color w:val="4F81BD" w:themeColor="accent1"/>
      <w:lang w:eastAsia="ar-SA"/>
    </w:rPr>
  </w:style>
  <w:style w:type="paragraph" w:customStyle="1" w:styleId="formattext">
    <w:name w:val="formattext"/>
    <w:basedOn w:val="a"/>
    <w:rsid w:val="00C0038F"/>
    <w:pPr>
      <w:suppressAutoHyphens w:val="0"/>
      <w:spacing w:before="100" w:beforeAutospacing="1" w:after="100" w:afterAutospacing="1"/>
    </w:pPr>
    <w:rPr>
      <w:rFonts w:ascii="Times New Roman" w:eastAsia="Times New Roman" w:hAnsi="Times New Roman" w:cs="Times New Roman"/>
      <w:sz w:val="24"/>
      <w:szCs w:val="24"/>
      <w:lang w:eastAsia="ru-RU"/>
    </w:rPr>
  </w:style>
  <w:style w:type="paragraph" w:customStyle="1" w:styleId="unformattext">
    <w:name w:val="unformattext"/>
    <w:basedOn w:val="a"/>
    <w:rsid w:val="00C0038F"/>
    <w:pPr>
      <w:suppressAutoHyphens w:val="0"/>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text">
    <w:name w:val="headertext"/>
    <w:basedOn w:val="a"/>
    <w:rsid w:val="00C0038F"/>
    <w:pPr>
      <w:suppressAutoHyphens w:val="0"/>
      <w:spacing w:before="100" w:beforeAutospacing="1" w:after="100" w:afterAutospacing="1"/>
    </w:pPr>
    <w:rPr>
      <w:rFonts w:ascii="Times New Roman" w:eastAsia="Times New Roman" w:hAnsi="Times New Roman" w:cs="Times New Roman"/>
      <w:sz w:val="24"/>
      <w:szCs w:val="24"/>
      <w:lang w:eastAsia="ru-RU"/>
    </w:rPr>
  </w:style>
  <w:style w:type="paragraph" w:styleId="31">
    <w:name w:val="Body Text 3"/>
    <w:basedOn w:val="a"/>
    <w:link w:val="32"/>
    <w:rsid w:val="00DE72DB"/>
    <w:pPr>
      <w:suppressAutoHyphens w:val="0"/>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E72DB"/>
    <w:rPr>
      <w:rFonts w:ascii="Times New Roman" w:eastAsia="Times New Roman" w:hAnsi="Times New Roman"/>
      <w:sz w:val="16"/>
      <w:szCs w:val="16"/>
    </w:rPr>
  </w:style>
  <w:style w:type="character" w:customStyle="1" w:styleId="20">
    <w:name w:val="Заголовок 2 Знак"/>
    <w:basedOn w:val="a0"/>
    <w:link w:val="2"/>
    <w:semiHidden/>
    <w:rsid w:val="0069758A"/>
    <w:rPr>
      <w:rFonts w:asciiTheme="majorHAnsi" w:eastAsiaTheme="majorEastAsia" w:hAnsiTheme="majorHAnsi" w:cstheme="majorBidi"/>
      <w:b/>
      <w:bCs/>
      <w:color w:val="4F81BD" w:themeColor="accent1"/>
      <w:sz w:val="26"/>
      <w:szCs w:val="26"/>
      <w:lang w:eastAsia="ar-SA"/>
    </w:rPr>
  </w:style>
  <w:style w:type="paragraph" w:customStyle="1" w:styleId="pboth">
    <w:name w:val="pboth"/>
    <w:basedOn w:val="a"/>
    <w:rsid w:val="00DF0C98"/>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A1EC2"/>
    <w:rPr>
      <w:rFonts w:eastAsia="Times New Roman" w:cs="Calibri"/>
    </w:rPr>
  </w:style>
  <w:style w:type="character" w:customStyle="1" w:styleId="af5">
    <w:name w:val="Основной текст_"/>
    <w:link w:val="33"/>
    <w:rsid w:val="00AA1EC2"/>
    <w:rPr>
      <w:sz w:val="26"/>
      <w:szCs w:val="26"/>
      <w:shd w:val="clear" w:color="auto" w:fill="FFFFFF"/>
    </w:rPr>
  </w:style>
  <w:style w:type="paragraph" w:customStyle="1" w:styleId="33">
    <w:name w:val="Основной текст3"/>
    <w:basedOn w:val="a"/>
    <w:link w:val="af5"/>
    <w:rsid w:val="00AA1EC2"/>
    <w:pPr>
      <w:widowControl w:val="0"/>
      <w:shd w:val="clear" w:color="auto" w:fill="FFFFFF"/>
      <w:suppressAutoHyphens w:val="0"/>
      <w:spacing w:before="720" w:after="720" w:line="0" w:lineRule="atLeast"/>
      <w:ind w:hanging="380"/>
      <w:jc w:val="both"/>
    </w:pPr>
    <w:rPr>
      <w:rFonts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05303">
      <w:bodyDiv w:val="1"/>
      <w:marLeft w:val="0"/>
      <w:marRight w:val="0"/>
      <w:marTop w:val="0"/>
      <w:marBottom w:val="0"/>
      <w:divBdr>
        <w:top w:val="none" w:sz="0" w:space="0" w:color="auto"/>
        <w:left w:val="none" w:sz="0" w:space="0" w:color="auto"/>
        <w:bottom w:val="none" w:sz="0" w:space="0" w:color="auto"/>
        <w:right w:val="none" w:sz="0" w:space="0" w:color="auto"/>
      </w:divBdr>
    </w:div>
    <w:div w:id="1236084719">
      <w:marLeft w:val="0"/>
      <w:marRight w:val="0"/>
      <w:marTop w:val="0"/>
      <w:marBottom w:val="0"/>
      <w:divBdr>
        <w:top w:val="none" w:sz="0" w:space="0" w:color="auto"/>
        <w:left w:val="none" w:sz="0" w:space="0" w:color="auto"/>
        <w:bottom w:val="none" w:sz="0" w:space="0" w:color="auto"/>
        <w:right w:val="none" w:sz="0" w:space="0" w:color="auto"/>
      </w:divBdr>
    </w:div>
    <w:div w:id="1648054125">
      <w:bodyDiv w:val="1"/>
      <w:marLeft w:val="0"/>
      <w:marRight w:val="0"/>
      <w:marTop w:val="0"/>
      <w:marBottom w:val="0"/>
      <w:divBdr>
        <w:top w:val="none" w:sz="0" w:space="0" w:color="auto"/>
        <w:left w:val="none" w:sz="0" w:space="0" w:color="auto"/>
        <w:bottom w:val="none" w:sz="0" w:space="0" w:color="auto"/>
        <w:right w:val="none" w:sz="0" w:space="0" w:color="auto"/>
      </w:divBdr>
      <w:divsChild>
        <w:div w:id="133090565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id=10800200&amp;sub=154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id=86367&amp;su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74581710&amp;sub=0" TargetMode="External"/><Relationship Id="rId5" Type="http://schemas.openxmlformats.org/officeDocument/2006/relationships/settings" Target="settings.xml"/><Relationship Id="rId15" Type="http://schemas.openxmlformats.org/officeDocument/2006/relationships/hyperlink" Target="https://docs.cntd.ru/document/1200000127" TargetMode="External"/><Relationship Id="rId10" Type="http://schemas.openxmlformats.org/officeDocument/2006/relationships/hyperlink" Target="http://municipal.garant.ru/document?id=12012604&amp;sub=7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unicipal.garant.ru/document?id=10064072&amp;sub=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B6A7-F1FC-4F14-9C9F-38C9B33A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Pages>
  <Words>6704</Words>
  <Characters>38215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Petrovna</cp:lastModifiedBy>
  <cp:revision>379</cp:revision>
  <cp:lastPrinted>2024-11-21T06:18:00Z</cp:lastPrinted>
  <dcterms:created xsi:type="dcterms:W3CDTF">2021-09-03T05:42:00Z</dcterms:created>
  <dcterms:modified xsi:type="dcterms:W3CDTF">2025-02-13T10:18:00Z</dcterms:modified>
</cp:coreProperties>
</file>