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E054A7">
      <w:pPr>
        <w:spacing w:line="200" w:lineRule="atLeast"/>
        <w:ind w:left="567" w:firstLine="142"/>
        <w:jc w:val="both"/>
      </w:pPr>
      <w:r>
        <w:rPr>
          <w:noProof/>
          <w:lang w:eastAsia="ru-RU"/>
        </w:rPr>
        <w:drawing>
          <wp:anchor distT="0" distB="0" distL="114935" distR="114935" simplePos="0" relativeHeight="251656192" behindDoc="1" locked="0" layoutInCell="1" allowOverlap="1">
            <wp:simplePos x="0" y="0"/>
            <wp:positionH relativeFrom="column">
              <wp:posOffset>2571115</wp:posOffset>
            </wp:positionH>
            <wp:positionV relativeFrom="paragraph">
              <wp:posOffset>-173990</wp:posOffset>
            </wp:positionV>
            <wp:extent cx="75247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992F62">
      <w:pPr>
        <w:spacing w:line="200" w:lineRule="atLeast"/>
        <w:ind w:left="426" w:firstLine="283"/>
        <w:jc w:val="both"/>
        <w:rPr>
          <w:b/>
          <w:bCs/>
        </w:rPr>
      </w:pPr>
    </w:p>
    <w:p w:rsidR="00237E56" w:rsidRDefault="00237E56" w:rsidP="00992F62">
      <w:pPr>
        <w:spacing w:after="0" w:line="200" w:lineRule="atLeast"/>
        <w:ind w:left="426" w:firstLine="283"/>
        <w:rPr>
          <w:rFonts w:ascii="Times New Roman" w:hAnsi="Times New Roman" w:cs="Times New Roman"/>
          <w:b/>
          <w:bCs/>
          <w:sz w:val="28"/>
          <w:szCs w:val="28"/>
        </w:rPr>
      </w:pPr>
    </w:p>
    <w:p w:rsidR="00237E56" w:rsidRDefault="00237E56" w:rsidP="00501CA0">
      <w:pPr>
        <w:spacing w:after="0" w:line="200" w:lineRule="atLeast"/>
        <w:ind w:firstLine="142"/>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40C2" w:rsidRDefault="00237E56" w:rsidP="00501CA0">
      <w:pPr>
        <w:spacing w:after="0" w:line="200" w:lineRule="atLeast"/>
        <w:ind w:firstLine="142"/>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2340C2">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501CA0">
      <w:pPr>
        <w:spacing w:after="0" w:line="200" w:lineRule="atLeast"/>
        <w:ind w:firstLine="142"/>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501CA0">
      <w:pPr>
        <w:spacing w:after="0" w:line="200" w:lineRule="atLeast"/>
        <w:ind w:firstLine="142"/>
        <w:jc w:val="both"/>
        <w:rPr>
          <w:rFonts w:ascii="Times New Roman" w:hAnsi="Times New Roman" w:cs="Times New Roman"/>
          <w:b/>
          <w:bCs/>
          <w:spacing w:val="32"/>
          <w:sz w:val="28"/>
          <w:szCs w:val="28"/>
        </w:rPr>
      </w:pPr>
    </w:p>
    <w:p w:rsidR="00237E56" w:rsidRDefault="00237E56" w:rsidP="00501CA0">
      <w:pPr>
        <w:spacing w:after="0" w:line="200" w:lineRule="atLeast"/>
        <w:ind w:firstLine="142"/>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501CA0">
      <w:pPr>
        <w:spacing w:after="0" w:line="200" w:lineRule="atLeast"/>
        <w:ind w:firstLine="142"/>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903B77" w:rsidRPr="00022A2D" w:rsidRDefault="00525622" w:rsidP="00501CA0">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022A2D">
        <w:rPr>
          <w:rFonts w:ascii="Times New Roman" w:hAnsi="Times New Roman" w:cs="Times New Roman"/>
          <w:sz w:val="28"/>
          <w:szCs w:val="28"/>
        </w:rPr>
        <w:t>от</w:t>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t xml:space="preserve"> </w:t>
      </w:r>
      <w:r w:rsidR="00491EB5">
        <w:rPr>
          <w:rFonts w:ascii="Times New Roman" w:hAnsi="Times New Roman" w:cs="Times New Roman"/>
          <w:sz w:val="28"/>
          <w:szCs w:val="28"/>
        </w:rPr>
        <w:t>18 февраля</w:t>
      </w:r>
      <w:r w:rsidR="00EF309E">
        <w:rPr>
          <w:rFonts w:ascii="Times New Roman" w:hAnsi="Times New Roman" w:cs="Times New Roman"/>
          <w:sz w:val="28"/>
          <w:szCs w:val="28"/>
        </w:rPr>
        <w:t xml:space="preserve"> </w:t>
      </w:r>
      <w:r w:rsidR="00D72B4D" w:rsidRPr="00022A2D">
        <w:rPr>
          <w:rFonts w:ascii="Times New Roman" w:hAnsi="Times New Roman" w:cs="Times New Roman"/>
          <w:sz w:val="28"/>
          <w:szCs w:val="28"/>
        </w:rPr>
        <w:t>202</w:t>
      </w:r>
      <w:r w:rsidR="002340C2">
        <w:rPr>
          <w:rFonts w:ascii="Times New Roman" w:hAnsi="Times New Roman" w:cs="Times New Roman"/>
          <w:sz w:val="28"/>
          <w:szCs w:val="28"/>
        </w:rPr>
        <w:t>5</w:t>
      </w:r>
      <w:r w:rsidR="003C5188" w:rsidRPr="00022A2D">
        <w:rPr>
          <w:rFonts w:ascii="Times New Roman" w:hAnsi="Times New Roman" w:cs="Times New Roman"/>
          <w:sz w:val="28"/>
          <w:szCs w:val="28"/>
        </w:rPr>
        <w:t>г.</w:t>
      </w:r>
      <w:r w:rsidR="00237E56" w:rsidRPr="00022A2D">
        <w:rPr>
          <w:rFonts w:ascii="Times New Roman" w:hAnsi="Times New Roman" w:cs="Times New Roman"/>
          <w:sz w:val="28"/>
          <w:szCs w:val="28"/>
        </w:rPr>
        <w:t xml:space="preserve"> №</w:t>
      </w:r>
      <w:r w:rsidR="007E0022">
        <w:rPr>
          <w:rFonts w:ascii="Times New Roman" w:hAnsi="Times New Roman" w:cs="Times New Roman"/>
          <w:sz w:val="28"/>
          <w:szCs w:val="28"/>
        </w:rPr>
        <w:t xml:space="preserve"> </w:t>
      </w:r>
      <w:r w:rsidR="00491EB5">
        <w:rPr>
          <w:rFonts w:ascii="Times New Roman" w:hAnsi="Times New Roman" w:cs="Times New Roman"/>
          <w:sz w:val="28"/>
          <w:szCs w:val="28"/>
        </w:rPr>
        <w:t>198</w:t>
      </w:r>
      <w:r w:rsidR="003417B1">
        <w:rPr>
          <w:rFonts w:ascii="Times New Roman" w:hAnsi="Times New Roman" w:cs="Times New Roman"/>
          <w:sz w:val="28"/>
          <w:szCs w:val="28"/>
        </w:rPr>
        <w:t xml:space="preserve"> </w:t>
      </w:r>
    </w:p>
    <w:p w:rsidR="00237E56" w:rsidRPr="00022A2D" w:rsidRDefault="00237E56" w:rsidP="00501CA0">
      <w:pPr>
        <w:spacing w:after="0" w:line="200" w:lineRule="atLeast"/>
        <w:jc w:val="both"/>
        <w:rPr>
          <w:rFonts w:ascii="Times New Roman" w:hAnsi="Times New Roman" w:cs="Times New Roman"/>
          <w:b/>
          <w:sz w:val="28"/>
          <w:szCs w:val="28"/>
        </w:rPr>
      </w:pPr>
    </w:p>
    <w:p w:rsidR="00237E56" w:rsidRPr="00022A2D" w:rsidRDefault="00AC4AAF" w:rsidP="00501CA0">
      <w:pPr>
        <w:tabs>
          <w:tab w:val="left" w:pos="3544"/>
        </w:tabs>
        <w:spacing w:after="0" w:line="200" w:lineRule="atLeast"/>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6EF9E670" wp14:editId="040A59AB">
                <wp:simplePos x="0" y="0"/>
                <wp:positionH relativeFrom="column">
                  <wp:posOffset>-29210</wp:posOffset>
                </wp:positionH>
                <wp:positionV relativeFrom="paragraph">
                  <wp:posOffset>29210</wp:posOffset>
                </wp:positionV>
                <wp:extent cx="3076575" cy="8096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820" w:type="dxa"/>
                              <w:tblInd w:w="-34" w:type="dxa"/>
                              <w:tblLook w:val="01E0" w:firstRow="1" w:lastRow="1" w:firstColumn="1" w:lastColumn="1" w:noHBand="0" w:noVBand="0"/>
                            </w:tblPr>
                            <w:tblGrid>
                              <w:gridCol w:w="4820"/>
                            </w:tblGrid>
                            <w:tr w:rsidR="00A10559" w:rsidTr="00AC4AAF">
                              <w:tc>
                                <w:tcPr>
                                  <w:tcW w:w="4820" w:type="dxa"/>
                                  <w:tcBorders>
                                    <w:top w:val="nil"/>
                                    <w:left w:val="nil"/>
                                    <w:bottom w:val="nil"/>
                                    <w:right w:val="nil"/>
                                  </w:tcBorders>
                                </w:tcPr>
                                <w:p w:rsidR="00A10559" w:rsidRPr="00AC4AAF" w:rsidRDefault="00A10559" w:rsidP="00A10559">
                                  <w:pPr>
                                    <w:pStyle w:val="af2"/>
                                    <w:jc w:val="both"/>
                                    <w:rPr>
                                      <w:rFonts w:ascii="Times New Roman" w:hAnsi="Times New Roman" w:cs="Times New Roman"/>
                                      <w:sz w:val="28"/>
                                      <w:szCs w:val="28"/>
                                    </w:rPr>
                                  </w:pPr>
                                  <w:r w:rsidRPr="00AC4AAF">
                                    <w:rPr>
                                      <w:rFonts w:ascii="Times New Roman" w:hAnsi="Times New Roman" w:cs="Times New Roman"/>
                                      <w:sz w:val="28"/>
                                      <w:szCs w:val="28"/>
                                    </w:rPr>
                                    <w:t>Об утверждении По</w:t>
                                  </w:r>
                                  <w:r>
                                    <w:rPr>
                                      <w:rFonts w:ascii="Times New Roman" w:hAnsi="Times New Roman" w:cs="Times New Roman"/>
                                      <w:sz w:val="28"/>
                                      <w:szCs w:val="28"/>
                                    </w:rPr>
                                    <w:t>рядка индексации заработной платы</w:t>
                                  </w:r>
                                  <w:r w:rsidRPr="00AC4AAF">
                                    <w:rPr>
                                      <w:rFonts w:ascii="Times New Roman" w:hAnsi="Times New Roman" w:cs="Times New Roman"/>
                                      <w:sz w:val="28"/>
                                      <w:szCs w:val="28"/>
                                    </w:rPr>
                                    <w:t xml:space="preserve"> </w:t>
                                  </w:r>
                                </w:p>
                              </w:tc>
                            </w:tr>
                          </w:tbl>
                          <w:p w:rsidR="00A10559" w:rsidRDefault="00A10559" w:rsidP="00347925">
                            <w:pPr>
                              <w:ind w:right="51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pt;margin-top:2.3pt;width:242.2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" stroked="f">
                <v:textbox>
                  <w:txbxContent>
                    <w:tbl>
                      <w:tblPr>
                        <w:tblStyle w:val="a8"/>
                        <w:tblW w:w="4820" w:type="dxa"/>
                        <w:tblInd w:w="-34" w:type="dxa"/>
                        <w:tblLook w:val="01E0" w:firstRow="1" w:lastRow="1" w:firstColumn="1" w:lastColumn="1" w:noHBand="0" w:noVBand="0"/>
                      </w:tblPr>
                      <w:tblGrid>
                        <w:gridCol w:w="4820"/>
                      </w:tblGrid>
                      <w:tr w:rsidR="00A10559" w:rsidTr="00AC4AAF">
                        <w:tc>
                          <w:tcPr>
                            <w:tcW w:w="4820" w:type="dxa"/>
                            <w:tcBorders>
                              <w:top w:val="nil"/>
                              <w:left w:val="nil"/>
                              <w:bottom w:val="nil"/>
                              <w:right w:val="nil"/>
                            </w:tcBorders>
                          </w:tcPr>
                          <w:p w:rsidR="00A10559" w:rsidRPr="00AC4AAF" w:rsidRDefault="00A10559" w:rsidP="00A10559">
                            <w:pPr>
                              <w:pStyle w:val="af2"/>
                              <w:jc w:val="both"/>
                              <w:rPr>
                                <w:rFonts w:ascii="Times New Roman" w:hAnsi="Times New Roman" w:cs="Times New Roman"/>
                                <w:sz w:val="28"/>
                                <w:szCs w:val="28"/>
                              </w:rPr>
                            </w:pPr>
                            <w:r w:rsidRPr="00AC4AAF">
                              <w:rPr>
                                <w:rFonts w:ascii="Times New Roman" w:hAnsi="Times New Roman" w:cs="Times New Roman"/>
                                <w:sz w:val="28"/>
                                <w:szCs w:val="28"/>
                              </w:rPr>
                              <w:t>Об утверждении По</w:t>
                            </w:r>
                            <w:r>
                              <w:rPr>
                                <w:rFonts w:ascii="Times New Roman" w:hAnsi="Times New Roman" w:cs="Times New Roman"/>
                                <w:sz w:val="28"/>
                                <w:szCs w:val="28"/>
                              </w:rPr>
                              <w:t>рядка индексации заработной платы</w:t>
                            </w:r>
                            <w:r w:rsidRPr="00AC4AAF">
                              <w:rPr>
                                <w:rFonts w:ascii="Times New Roman" w:hAnsi="Times New Roman" w:cs="Times New Roman"/>
                                <w:sz w:val="28"/>
                                <w:szCs w:val="28"/>
                              </w:rPr>
                              <w:t xml:space="preserve"> </w:t>
                            </w:r>
                          </w:p>
                        </w:tc>
                      </w:tr>
                    </w:tbl>
                    <w:p w:rsidR="00A10559" w:rsidRDefault="00A10559" w:rsidP="00347925">
                      <w:pPr>
                        <w:ind w:right="517"/>
                      </w:pPr>
                    </w:p>
                  </w:txbxContent>
                </v:textbox>
              </v:shape>
            </w:pict>
          </mc:Fallback>
        </mc:AlternateContent>
      </w:r>
    </w:p>
    <w:p w:rsidR="00237E56" w:rsidRPr="00022A2D" w:rsidRDefault="00237E56" w:rsidP="00501CA0">
      <w:pPr>
        <w:spacing w:after="0" w:line="200" w:lineRule="atLeast"/>
        <w:jc w:val="both"/>
        <w:rPr>
          <w:rFonts w:ascii="Times New Roman" w:hAnsi="Times New Roman" w:cs="Times New Roman"/>
          <w:b/>
          <w:sz w:val="28"/>
          <w:szCs w:val="28"/>
        </w:rPr>
      </w:pPr>
    </w:p>
    <w:p w:rsidR="00237E56" w:rsidRPr="00022A2D" w:rsidRDefault="00237E56" w:rsidP="00501CA0">
      <w:pPr>
        <w:spacing w:after="0" w:line="200" w:lineRule="atLeast"/>
        <w:jc w:val="both"/>
        <w:rPr>
          <w:rFonts w:ascii="Times New Roman" w:hAnsi="Times New Roman" w:cs="Times New Roman"/>
          <w:b/>
          <w:sz w:val="28"/>
          <w:szCs w:val="28"/>
        </w:rPr>
      </w:pPr>
    </w:p>
    <w:p w:rsidR="00237E56" w:rsidRPr="00022A2D" w:rsidRDefault="00237E56" w:rsidP="00501CA0">
      <w:pPr>
        <w:spacing w:after="0" w:line="200" w:lineRule="atLeast"/>
        <w:jc w:val="both"/>
        <w:rPr>
          <w:rFonts w:ascii="Times New Roman" w:hAnsi="Times New Roman" w:cs="Times New Roman"/>
          <w:b/>
          <w:sz w:val="28"/>
          <w:szCs w:val="28"/>
        </w:rPr>
      </w:pPr>
    </w:p>
    <w:p w:rsidR="00981431" w:rsidRPr="00981431" w:rsidRDefault="008B086F" w:rsidP="00501CA0">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994A3C">
        <w:rPr>
          <w:rFonts w:ascii="Times New Roman" w:hAnsi="Times New Roman" w:cs="Times New Roman"/>
          <w:sz w:val="28"/>
          <w:szCs w:val="28"/>
        </w:rPr>
        <w:t xml:space="preserve">  </w:t>
      </w:r>
      <w:r w:rsidR="00981431" w:rsidRPr="00981431">
        <w:rPr>
          <w:rFonts w:ascii="Times New Roman" w:hAnsi="Times New Roman" w:cs="Times New Roman"/>
          <w:sz w:val="28"/>
          <w:szCs w:val="28"/>
        </w:rPr>
        <w:t xml:space="preserve">В соответствии со статьей </w:t>
      </w:r>
      <w:r w:rsidR="00A10559">
        <w:rPr>
          <w:rFonts w:ascii="Times New Roman" w:hAnsi="Times New Roman" w:cs="Times New Roman"/>
          <w:sz w:val="28"/>
          <w:szCs w:val="28"/>
        </w:rPr>
        <w:t>134</w:t>
      </w:r>
      <w:r w:rsidR="00981431" w:rsidRPr="00981431">
        <w:rPr>
          <w:rFonts w:ascii="Times New Roman" w:hAnsi="Times New Roman" w:cs="Times New Roman"/>
          <w:sz w:val="28"/>
          <w:szCs w:val="28"/>
        </w:rPr>
        <w:t xml:space="preserve"> </w:t>
      </w:r>
      <w:r w:rsidR="00A10559">
        <w:rPr>
          <w:rFonts w:ascii="Times New Roman" w:hAnsi="Times New Roman" w:cs="Times New Roman"/>
          <w:sz w:val="28"/>
          <w:szCs w:val="28"/>
        </w:rPr>
        <w:t>Трудового</w:t>
      </w:r>
      <w:r w:rsidR="00981431" w:rsidRPr="00981431">
        <w:rPr>
          <w:rFonts w:ascii="Times New Roman" w:hAnsi="Times New Roman" w:cs="Times New Roman"/>
          <w:sz w:val="28"/>
          <w:szCs w:val="28"/>
        </w:rPr>
        <w:t xml:space="preserve"> кодекса Российской Федерации </w:t>
      </w:r>
    </w:p>
    <w:p w:rsidR="00A91001" w:rsidRDefault="00A91001" w:rsidP="00501CA0">
      <w:pPr>
        <w:spacing w:after="0" w:line="270" w:lineRule="atLeast"/>
        <w:jc w:val="both"/>
        <w:rPr>
          <w:rFonts w:ascii="Times New Roman" w:hAnsi="Times New Roman" w:cs="Times New Roman"/>
          <w:sz w:val="28"/>
          <w:szCs w:val="28"/>
        </w:rPr>
      </w:pPr>
    </w:p>
    <w:p w:rsidR="00237E56" w:rsidRDefault="008B086F" w:rsidP="00501CA0">
      <w:pPr>
        <w:spacing w:after="0" w:line="200" w:lineRule="atLeast"/>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Администрация муниципального образования «</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2340C2">
        <w:rPr>
          <w:rFonts w:ascii="Times New Roman" w:hAnsi="Times New Roman" w:cs="Times New Roman"/>
          <w:sz w:val="28"/>
          <w:szCs w:val="28"/>
        </w:rPr>
        <w:t>муниципальный округ</w:t>
      </w:r>
      <w:r w:rsidR="00237E56">
        <w:rPr>
          <w:rFonts w:ascii="Times New Roman" w:hAnsi="Times New Roman" w:cs="Times New Roman"/>
          <w:sz w:val="28"/>
          <w:szCs w:val="28"/>
        </w:rPr>
        <w:t xml:space="preserve">» Смоленской области </w:t>
      </w:r>
      <w:r w:rsidR="00237E56">
        <w:rPr>
          <w:rFonts w:ascii="Times New Roman" w:hAnsi="Times New Roman" w:cs="Times New Roman"/>
          <w:spacing w:val="40"/>
          <w:sz w:val="28"/>
          <w:szCs w:val="28"/>
        </w:rPr>
        <w:t>постановляет:</w:t>
      </w:r>
    </w:p>
    <w:p w:rsidR="00A900E1" w:rsidRDefault="00A900E1" w:rsidP="00501CA0">
      <w:pPr>
        <w:spacing w:after="0" w:line="200" w:lineRule="atLeast"/>
        <w:jc w:val="both"/>
        <w:rPr>
          <w:rFonts w:ascii="Times New Roman" w:hAnsi="Times New Roman" w:cs="Times New Roman"/>
          <w:sz w:val="28"/>
          <w:szCs w:val="28"/>
        </w:rPr>
      </w:pPr>
    </w:p>
    <w:p w:rsidR="00994A3C" w:rsidRDefault="00994A3C" w:rsidP="00501CA0">
      <w:pPr>
        <w:pStyle w:val="af2"/>
      </w:pPr>
      <w:r>
        <w:rPr>
          <w:rFonts w:ascii="Times New Roman" w:hAnsi="Times New Roman" w:cs="Times New Roman"/>
          <w:sz w:val="28"/>
          <w:szCs w:val="28"/>
        </w:rPr>
        <w:t xml:space="preserve">   1. </w:t>
      </w:r>
      <w:r w:rsidR="00981431" w:rsidRPr="00981431">
        <w:rPr>
          <w:rFonts w:ascii="Times New Roman" w:hAnsi="Times New Roman" w:cs="Times New Roman"/>
          <w:sz w:val="28"/>
          <w:szCs w:val="28"/>
        </w:rPr>
        <w:t xml:space="preserve">Утвердить </w:t>
      </w:r>
      <w:r w:rsidR="00A94355">
        <w:rPr>
          <w:rFonts w:ascii="Times New Roman" w:hAnsi="Times New Roman" w:cs="Times New Roman"/>
          <w:sz w:val="28"/>
          <w:szCs w:val="28"/>
        </w:rPr>
        <w:t xml:space="preserve">прилагаемый </w:t>
      </w:r>
      <w:r w:rsidR="00981431" w:rsidRPr="00981431">
        <w:rPr>
          <w:rFonts w:ascii="Times New Roman" w:hAnsi="Times New Roman" w:cs="Times New Roman"/>
          <w:sz w:val="28"/>
          <w:szCs w:val="28"/>
        </w:rPr>
        <w:t>Порядок</w:t>
      </w:r>
      <w:r w:rsidR="008B086F" w:rsidRPr="00347925">
        <w:rPr>
          <w:rFonts w:ascii="Times New Roman" w:hAnsi="Times New Roman" w:cs="Times New Roman"/>
          <w:sz w:val="28"/>
          <w:szCs w:val="28"/>
        </w:rPr>
        <w:t xml:space="preserve"> </w:t>
      </w:r>
      <w:r w:rsidR="00A10559">
        <w:rPr>
          <w:rFonts w:ascii="Times New Roman" w:hAnsi="Times New Roman" w:cs="Times New Roman"/>
          <w:sz w:val="28"/>
          <w:szCs w:val="28"/>
        </w:rPr>
        <w:t>индексации заработной платы.</w:t>
      </w:r>
      <w:r w:rsidR="0005108D">
        <w:t xml:space="preserve">  </w:t>
      </w:r>
    </w:p>
    <w:p w:rsidR="002340C2" w:rsidRPr="002340C2" w:rsidRDefault="00994A3C" w:rsidP="00501CA0">
      <w:pPr>
        <w:pStyle w:val="af2"/>
        <w:rPr>
          <w:rFonts w:ascii="Times New Roman" w:hAnsi="Times New Roman" w:cs="Times New Roman"/>
          <w:sz w:val="28"/>
          <w:szCs w:val="28"/>
        </w:rPr>
      </w:pPr>
      <w:r>
        <w:t xml:space="preserve">     </w:t>
      </w:r>
      <w:r w:rsidRPr="00994A3C">
        <w:rPr>
          <w:rFonts w:ascii="Times New Roman" w:hAnsi="Times New Roman" w:cs="Times New Roman"/>
          <w:sz w:val="28"/>
          <w:szCs w:val="28"/>
        </w:rPr>
        <w:t xml:space="preserve">2. </w:t>
      </w:r>
      <w:r w:rsidR="002340C2" w:rsidRPr="00994A3C">
        <w:rPr>
          <w:rFonts w:ascii="Times New Roman" w:hAnsi="Times New Roman" w:cs="Times New Roman"/>
          <w:sz w:val="28"/>
          <w:szCs w:val="28"/>
        </w:rPr>
        <w:t>Признать</w:t>
      </w:r>
      <w:r w:rsidR="002340C2" w:rsidRPr="002340C2">
        <w:rPr>
          <w:rFonts w:ascii="Times New Roman" w:hAnsi="Times New Roman" w:cs="Times New Roman"/>
          <w:sz w:val="28"/>
          <w:szCs w:val="28"/>
        </w:rPr>
        <w:t xml:space="preserve"> утратившим силу  постановление Администрации муниципального образования «</w:t>
      </w:r>
      <w:proofErr w:type="spellStart"/>
      <w:r w:rsidR="002340C2" w:rsidRPr="002340C2">
        <w:rPr>
          <w:rFonts w:ascii="Times New Roman" w:hAnsi="Times New Roman" w:cs="Times New Roman"/>
          <w:sz w:val="28"/>
          <w:szCs w:val="28"/>
        </w:rPr>
        <w:t>Глинковский</w:t>
      </w:r>
      <w:proofErr w:type="spellEnd"/>
      <w:r w:rsidR="002340C2" w:rsidRPr="002340C2">
        <w:rPr>
          <w:rFonts w:ascii="Times New Roman" w:hAnsi="Times New Roman" w:cs="Times New Roman"/>
          <w:sz w:val="28"/>
          <w:szCs w:val="28"/>
        </w:rPr>
        <w:t xml:space="preserve"> район» Смоленской области от  17.08.2022 года № 264 «Об утверждении Порядка индексации заработной платы». </w:t>
      </w:r>
    </w:p>
    <w:p w:rsidR="002340C2" w:rsidRPr="002340C2" w:rsidRDefault="002340C2" w:rsidP="00501CA0">
      <w:pPr>
        <w:pStyle w:val="af2"/>
        <w:rPr>
          <w:rFonts w:ascii="Times New Roman" w:hAnsi="Times New Roman" w:cs="Times New Roman"/>
          <w:sz w:val="28"/>
          <w:szCs w:val="28"/>
          <w:lang w:eastAsia="en-US"/>
        </w:rPr>
      </w:pPr>
      <w:r w:rsidRPr="002340C2">
        <w:rPr>
          <w:rFonts w:ascii="Times New Roman" w:hAnsi="Times New Roman" w:cs="Times New Roman"/>
          <w:sz w:val="28"/>
          <w:szCs w:val="28"/>
          <w:lang w:eastAsia="en-US"/>
        </w:rPr>
        <w:t xml:space="preserve">    </w:t>
      </w:r>
      <w:r w:rsidR="00994A3C">
        <w:rPr>
          <w:rFonts w:ascii="Times New Roman" w:hAnsi="Times New Roman" w:cs="Times New Roman"/>
          <w:sz w:val="28"/>
          <w:szCs w:val="28"/>
          <w:lang w:eastAsia="en-US"/>
        </w:rPr>
        <w:t xml:space="preserve">3. </w:t>
      </w:r>
      <w:r w:rsidRPr="002340C2">
        <w:rPr>
          <w:rFonts w:ascii="Times New Roman" w:hAnsi="Times New Roman" w:cs="Times New Roman"/>
          <w:sz w:val="28"/>
          <w:szCs w:val="28"/>
          <w:lang w:eastAsia="en-US"/>
        </w:rPr>
        <w:t>Настоящее постановление</w:t>
      </w:r>
      <w:r>
        <w:rPr>
          <w:rFonts w:ascii="Times New Roman" w:hAnsi="Times New Roman" w:cs="Times New Roman"/>
          <w:sz w:val="28"/>
          <w:szCs w:val="28"/>
          <w:lang w:eastAsia="en-US"/>
        </w:rPr>
        <w:t xml:space="preserve"> </w:t>
      </w:r>
      <w:r w:rsidRPr="002340C2">
        <w:rPr>
          <w:rFonts w:ascii="Times New Roman" w:hAnsi="Times New Roman" w:cs="Times New Roman"/>
          <w:sz w:val="28"/>
          <w:szCs w:val="28"/>
          <w:lang w:eastAsia="en-US"/>
        </w:rPr>
        <w:t xml:space="preserve"> распространяется на правоотношения,</w:t>
      </w:r>
      <w:r w:rsidR="00994A3C">
        <w:rPr>
          <w:rFonts w:ascii="Times New Roman" w:hAnsi="Times New Roman" w:cs="Times New Roman"/>
          <w:sz w:val="28"/>
          <w:szCs w:val="28"/>
          <w:lang w:eastAsia="en-US"/>
        </w:rPr>
        <w:t xml:space="preserve"> </w:t>
      </w:r>
      <w:r w:rsidRPr="002340C2">
        <w:rPr>
          <w:rFonts w:ascii="Times New Roman" w:hAnsi="Times New Roman" w:cs="Times New Roman"/>
          <w:sz w:val="28"/>
          <w:szCs w:val="28"/>
          <w:lang w:eastAsia="en-US"/>
        </w:rPr>
        <w:t>возникшие с 01 января 2025 года.</w:t>
      </w:r>
    </w:p>
    <w:p w:rsidR="00474EAB" w:rsidRPr="002340C2" w:rsidRDefault="00474EAB" w:rsidP="00501CA0">
      <w:pPr>
        <w:pStyle w:val="af2"/>
        <w:jc w:val="both"/>
        <w:rPr>
          <w:rFonts w:ascii="Times New Roman" w:hAnsi="Times New Roman" w:cs="Times New Roman"/>
          <w:sz w:val="28"/>
          <w:szCs w:val="28"/>
        </w:rPr>
      </w:pPr>
    </w:p>
    <w:p w:rsidR="00CB7252" w:rsidRDefault="00CB7252" w:rsidP="00501CA0">
      <w:pPr>
        <w:jc w:val="both"/>
        <w:rPr>
          <w:sz w:val="28"/>
          <w:szCs w:val="28"/>
        </w:rPr>
      </w:pPr>
    </w:p>
    <w:p w:rsidR="00992F62" w:rsidRPr="00994A3C" w:rsidRDefault="00992F62" w:rsidP="00501CA0">
      <w:pPr>
        <w:pStyle w:val="af2"/>
        <w:jc w:val="both"/>
        <w:rPr>
          <w:rFonts w:ascii="Times New Roman" w:hAnsi="Times New Roman" w:cs="Times New Roman"/>
          <w:sz w:val="28"/>
          <w:szCs w:val="28"/>
        </w:rPr>
      </w:pPr>
      <w:r w:rsidRPr="00994A3C">
        <w:rPr>
          <w:rFonts w:ascii="Times New Roman" w:hAnsi="Times New Roman" w:cs="Times New Roman"/>
          <w:sz w:val="28"/>
          <w:szCs w:val="28"/>
        </w:rPr>
        <w:t>Глав</w:t>
      </w:r>
      <w:r w:rsidR="00054601" w:rsidRPr="00994A3C">
        <w:rPr>
          <w:rFonts w:ascii="Times New Roman" w:hAnsi="Times New Roman" w:cs="Times New Roman"/>
          <w:sz w:val="28"/>
          <w:szCs w:val="28"/>
        </w:rPr>
        <w:t>ы</w:t>
      </w:r>
      <w:r w:rsidRPr="00994A3C">
        <w:rPr>
          <w:rFonts w:ascii="Times New Roman" w:hAnsi="Times New Roman" w:cs="Times New Roman"/>
          <w:sz w:val="28"/>
          <w:szCs w:val="28"/>
        </w:rPr>
        <w:t xml:space="preserve"> муниципального образования</w:t>
      </w:r>
      <w:r w:rsidRPr="00994A3C">
        <w:rPr>
          <w:rFonts w:ascii="Times New Roman" w:hAnsi="Times New Roman" w:cs="Times New Roman"/>
          <w:sz w:val="28"/>
          <w:szCs w:val="28"/>
        </w:rPr>
        <w:tab/>
      </w:r>
    </w:p>
    <w:p w:rsidR="002340C2" w:rsidRPr="00994A3C" w:rsidRDefault="00992F62" w:rsidP="00501CA0">
      <w:pPr>
        <w:spacing w:after="0" w:line="200" w:lineRule="atLeast"/>
        <w:jc w:val="both"/>
        <w:rPr>
          <w:rFonts w:ascii="Times New Roman" w:hAnsi="Times New Roman" w:cs="Times New Roman"/>
          <w:sz w:val="28"/>
          <w:szCs w:val="28"/>
        </w:rPr>
      </w:pPr>
      <w:r w:rsidRPr="00994A3C">
        <w:rPr>
          <w:rFonts w:ascii="Times New Roman" w:hAnsi="Times New Roman" w:cs="Times New Roman"/>
          <w:sz w:val="28"/>
          <w:szCs w:val="28"/>
        </w:rPr>
        <w:t>«</w:t>
      </w:r>
      <w:proofErr w:type="spellStart"/>
      <w:r w:rsidRPr="00994A3C">
        <w:rPr>
          <w:rFonts w:ascii="Times New Roman" w:hAnsi="Times New Roman" w:cs="Times New Roman"/>
          <w:sz w:val="28"/>
          <w:szCs w:val="28"/>
        </w:rPr>
        <w:t>Глинковский</w:t>
      </w:r>
      <w:proofErr w:type="spellEnd"/>
      <w:r w:rsidRPr="00994A3C">
        <w:rPr>
          <w:rFonts w:ascii="Times New Roman" w:hAnsi="Times New Roman" w:cs="Times New Roman"/>
          <w:sz w:val="28"/>
          <w:szCs w:val="28"/>
        </w:rPr>
        <w:t xml:space="preserve"> </w:t>
      </w:r>
      <w:r w:rsidR="002340C2" w:rsidRPr="00994A3C">
        <w:rPr>
          <w:rFonts w:ascii="Times New Roman" w:hAnsi="Times New Roman" w:cs="Times New Roman"/>
          <w:sz w:val="28"/>
          <w:szCs w:val="28"/>
        </w:rPr>
        <w:t>муниципальный округ</w:t>
      </w:r>
      <w:r w:rsidRPr="00994A3C">
        <w:rPr>
          <w:rFonts w:ascii="Times New Roman" w:hAnsi="Times New Roman" w:cs="Times New Roman"/>
          <w:sz w:val="28"/>
          <w:szCs w:val="28"/>
        </w:rPr>
        <w:t>»</w:t>
      </w:r>
    </w:p>
    <w:p w:rsidR="00992F62" w:rsidRPr="00994A3C" w:rsidRDefault="00992F62" w:rsidP="00501CA0">
      <w:pPr>
        <w:spacing w:after="0" w:line="200" w:lineRule="atLeast"/>
        <w:jc w:val="both"/>
        <w:rPr>
          <w:rFonts w:ascii="Times New Roman" w:hAnsi="Times New Roman" w:cs="Times New Roman"/>
          <w:sz w:val="28"/>
          <w:szCs w:val="28"/>
        </w:rPr>
      </w:pPr>
      <w:r w:rsidRPr="00994A3C">
        <w:rPr>
          <w:rFonts w:ascii="Times New Roman" w:hAnsi="Times New Roman" w:cs="Times New Roman"/>
          <w:sz w:val="28"/>
          <w:szCs w:val="28"/>
        </w:rPr>
        <w:t xml:space="preserve"> Смоленской  области   </w:t>
      </w:r>
      <w:r w:rsidR="00732A54" w:rsidRPr="00994A3C">
        <w:rPr>
          <w:rFonts w:ascii="Times New Roman" w:hAnsi="Times New Roman" w:cs="Times New Roman"/>
          <w:sz w:val="28"/>
          <w:szCs w:val="28"/>
        </w:rPr>
        <w:t xml:space="preserve"> </w:t>
      </w:r>
      <w:r w:rsidR="002340C2" w:rsidRPr="00994A3C">
        <w:rPr>
          <w:rFonts w:ascii="Times New Roman" w:hAnsi="Times New Roman" w:cs="Times New Roman"/>
          <w:sz w:val="28"/>
          <w:szCs w:val="28"/>
        </w:rPr>
        <w:t xml:space="preserve">                                                                </w:t>
      </w:r>
      <w:r w:rsidR="00994A3C">
        <w:rPr>
          <w:rFonts w:ascii="Times New Roman" w:hAnsi="Times New Roman" w:cs="Times New Roman"/>
          <w:sz w:val="28"/>
          <w:szCs w:val="28"/>
        </w:rPr>
        <w:t xml:space="preserve">       </w:t>
      </w:r>
      <w:r w:rsidR="00501CA0">
        <w:rPr>
          <w:rFonts w:ascii="Times New Roman" w:hAnsi="Times New Roman" w:cs="Times New Roman"/>
          <w:sz w:val="28"/>
          <w:szCs w:val="28"/>
        </w:rPr>
        <w:t xml:space="preserve">   </w:t>
      </w:r>
      <w:proofErr w:type="spellStart"/>
      <w:r w:rsidR="002340C2" w:rsidRPr="00994A3C">
        <w:rPr>
          <w:rFonts w:ascii="Times New Roman" w:hAnsi="Times New Roman" w:cs="Times New Roman"/>
          <w:sz w:val="28"/>
          <w:szCs w:val="28"/>
        </w:rPr>
        <w:t>Е</w:t>
      </w:r>
      <w:r w:rsidRPr="00994A3C">
        <w:rPr>
          <w:rFonts w:ascii="Times New Roman" w:hAnsi="Times New Roman" w:cs="Times New Roman"/>
          <w:sz w:val="28"/>
          <w:szCs w:val="28"/>
        </w:rPr>
        <w:t>.</w:t>
      </w:r>
      <w:r w:rsidR="002340C2" w:rsidRPr="00994A3C">
        <w:rPr>
          <w:rFonts w:ascii="Times New Roman" w:hAnsi="Times New Roman" w:cs="Times New Roman"/>
          <w:sz w:val="28"/>
          <w:szCs w:val="28"/>
        </w:rPr>
        <w:t>В</w:t>
      </w:r>
      <w:r w:rsidRPr="00994A3C">
        <w:rPr>
          <w:rFonts w:ascii="Times New Roman" w:hAnsi="Times New Roman" w:cs="Times New Roman"/>
          <w:sz w:val="28"/>
          <w:szCs w:val="28"/>
        </w:rPr>
        <w:t>.</w:t>
      </w:r>
      <w:r w:rsidR="002340C2" w:rsidRPr="00994A3C">
        <w:rPr>
          <w:rFonts w:ascii="Times New Roman" w:hAnsi="Times New Roman" w:cs="Times New Roman"/>
          <w:sz w:val="28"/>
          <w:szCs w:val="28"/>
        </w:rPr>
        <w:t>Кожухов</w:t>
      </w:r>
      <w:proofErr w:type="spellEnd"/>
    </w:p>
    <w:p w:rsidR="00992F62" w:rsidRPr="00994A3C" w:rsidRDefault="00992F62" w:rsidP="00501CA0">
      <w:pPr>
        <w:pStyle w:val="ConsPlusNormal"/>
        <w:jc w:val="both"/>
        <w:rPr>
          <w:rFonts w:ascii="Times New Roman" w:hAnsi="Times New Roman" w:cs="Times New Roman"/>
          <w:sz w:val="28"/>
          <w:szCs w:val="28"/>
        </w:rPr>
      </w:pPr>
    </w:p>
    <w:p w:rsidR="001D323D" w:rsidRPr="00A91001" w:rsidRDefault="001D323D" w:rsidP="00501CA0">
      <w:pPr>
        <w:pStyle w:val="ConsPlusNormal"/>
        <w:jc w:val="both"/>
        <w:rPr>
          <w:rFonts w:ascii="Times New Roman" w:hAnsi="Times New Roman" w:cs="Times New Roman"/>
          <w:sz w:val="28"/>
          <w:szCs w:val="28"/>
        </w:rPr>
      </w:pPr>
    </w:p>
    <w:p w:rsidR="00D34C06" w:rsidRDefault="00D34C06" w:rsidP="00992F62">
      <w:pPr>
        <w:pStyle w:val="ConsPlusNormal"/>
        <w:ind w:left="426" w:firstLine="283"/>
        <w:jc w:val="both"/>
        <w:rPr>
          <w:rFonts w:ascii="Times New Roman" w:hAnsi="Times New Roman" w:cs="Times New Roman"/>
          <w:sz w:val="28"/>
          <w:szCs w:val="28"/>
        </w:rPr>
      </w:pPr>
    </w:p>
    <w:p w:rsidR="00D34C06" w:rsidRPr="00A91001" w:rsidRDefault="00D34C06" w:rsidP="00992F62">
      <w:pPr>
        <w:pStyle w:val="ConsPlusNormal"/>
        <w:ind w:left="426" w:firstLine="283"/>
        <w:jc w:val="both"/>
        <w:rPr>
          <w:rFonts w:ascii="Times New Roman" w:hAnsi="Times New Roman" w:cs="Times New Roman"/>
          <w:sz w:val="28"/>
          <w:szCs w:val="28"/>
        </w:rPr>
      </w:pPr>
    </w:p>
    <w:tbl>
      <w:tblPr>
        <w:tblW w:w="4500" w:type="dxa"/>
        <w:tblInd w:w="108" w:type="dxa"/>
        <w:tblLayout w:type="fixed"/>
        <w:tblLook w:val="0000" w:firstRow="0" w:lastRow="0" w:firstColumn="0" w:lastColumn="0" w:noHBand="0" w:noVBand="0"/>
      </w:tblPr>
      <w:tblGrid>
        <w:gridCol w:w="4500"/>
      </w:tblGrid>
      <w:tr w:rsidR="00B50ED3" w:rsidRPr="00831350" w:rsidTr="00462522">
        <w:trPr>
          <w:trHeight w:val="853"/>
        </w:trPr>
        <w:tc>
          <w:tcPr>
            <w:tcW w:w="4500" w:type="dxa"/>
          </w:tcPr>
          <w:p w:rsidR="00B50ED3" w:rsidRPr="00831350" w:rsidRDefault="00B50ED3" w:rsidP="00462522">
            <w:pPr>
              <w:jc w:val="both"/>
              <w:rPr>
                <w:b/>
                <w:sz w:val="24"/>
                <w:szCs w:val="24"/>
              </w:rPr>
            </w:pPr>
          </w:p>
        </w:tc>
      </w:tr>
    </w:tbl>
    <w:p w:rsidR="00B50ED3" w:rsidRPr="00831350" w:rsidRDefault="00B50ED3" w:rsidP="00B50ED3">
      <w:pPr>
        <w:jc w:val="both"/>
        <w:rPr>
          <w:sz w:val="24"/>
          <w:szCs w:val="24"/>
        </w:rPr>
      </w:pPr>
    </w:p>
    <w:p w:rsidR="00B50ED3" w:rsidRPr="00831350" w:rsidRDefault="00B50ED3" w:rsidP="00B50ED3">
      <w:pPr>
        <w:widowControl w:val="0"/>
        <w:jc w:val="both"/>
        <w:rPr>
          <w:sz w:val="24"/>
          <w:szCs w:val="24"/>
        </w:rPr>
      </w:pPr>
    </w:p>
    <w:p w:rsidR="00B50ED3" w:rsidRPr="00831350" w:rsidRDefault="00B50ED3" w:rsidP="00B50ED3">
      <w:pPr>
        <w:widowControl w:val="0"/>
        <w:jc w:val="both"/>
        <w:rPr>
          <w:sz w:val="24"/>
          <w:szCs w:val="24"/>
        </w:rPr>
      </w:pPr>
    </w:p>
    <w:p w:rsidR="00B50ED3" w:rsidRPr="00831350" w:rsidRDefault="00B50ED3" w:rsidP="00B50ED3">
      <w:pPr>
        <w:widowControl w:val="0"/>
        <w:jc w:val="both"/>
        <w:rPr>
          <w:sz w:val="24"/>
          <w:szCs w:val="24"/>
        </w:rPr>
      </w:pPr>
    </w:p>
    <w:p w:rsidR="00B50ED3" w:rsidRPr="00831350" w:rsidRDefault="00B50ED3" w:rsidP="007E0022">
      <w:pPr>
        <w:pStyle w:val="af4"/>
        <w:jc w:val="both"/>
      </w:pPr>
    </w:p>
    <w:p w:rsidR="001D58E2" w:rsidRPr="00831350" w:rsidRDefault="001D58E2" w:rsidP="00B50ED3">
      <w:pPr>
        <w:widowControl w:val="0"/>
        <w:jc w:val="both"/>
        <w:rPr>
          <w:sz w:val="24"/>
          <w:szCs w:val="24"/>
        </w:rPr>
      </w:pPr>
    </w:p>
    <w:tbl>
      <w:tblPr>
        <w:tblpPr w:leftFromText="180" w:rightFromText="180" w:vertAnchor="text" w:tblpX="5710" w:tblpY="1"/>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765C4" w:rsidRPr="00D24E37" w:rsidTr="00FD49F2">
        <w:trPr>
          <w:trHeight w:val="1976"/>
        </w:trPr>
        <w:tc>
          <w:tcPr>
            <w:tcW w:w="4077" w:type="dxa"/>
            <w:tcBorders>
              <w:top w:val="nil"/>
              <w:left w:val="nil"/>
              <w:bottom w:val="nil"/>
              <w:right w:val="nil"/>
            </w:tcBorders>
            <w:shd w:val="clear" w:color="auto" w:fill="auto"/>
          </w:tcPr>
          <w:p w:rsidR="0075482A" w:rsidRDefault="008765C4" w:rsidP="0075482A">
            <w:pPr>
              <w:pStyle w:val="af2"/>
              <w:tabs>
                <w:tab w:val="left" w:pos="6237"/>
                <w:tab w:val="left" w:pos="6379"/>
              </w:tabs>
              <w:ind w:left="-108" w:right="-250"/>
              <w:jc w:val="both"/>
              <w:rPr>
                <w:rFonts w:ascii="Times New Roman" w:hAnsi="Times New Roman" w:cs="Times New Roman"/>
                <w:sz w:val="28"/>
                <w:szCs w:val="28"/>
              </w:rPr>
            </w:pPr>
            <w:r w:rsidRPr="008765C4">
              <w:rPr>
                <w:rFonts w:ascii="Times New Roman" w:hAnsi="Times New Roman" w:cs="Times New Roman"/>
                <w:sz w:val="28"/>
                <w:szCs w:val="28"/>
              </w:rPr>
              <w:t>Утвержден</w:t>
            </w:r>
            <w:r w:rsidR="0075482A">
              <w:rPr>
                <w:rFonts w:ascii="Times New Roman" w:hAnsi="Times New Roman" w:cs="Times New Roman"/>
                <w:sz w:val="28"/>
                <w:szCs w:val="28"/>
              </w:rPr>
              <w:t xml:space="preserve"> </w:t>
            </w:r>
          </w:p>
          <w:p w:rsidR="008765C4" w:rsidRPr="008765C4" w:rsidRDefault="00602856" w:rsidP="002340C2">
            <w:pPr>
              <w:pStyle w:val="af2"/>
              <w:tabs>
                <w:tab w:val="left" w:pos="6237"/>
                <w:tab w:val="left" w:pos="6379"/>
              </w:tabs>
              <w:ind w:left="-108"/>
              <w:jc w:val="both"/>
              <w:rPr>
                <w:rFonts w:ascii="Times New Roman" w:hAnsi="Times New Roman" w:cs="Times New Roman"/>
                <w:sz w:val="28"/>
                <w:szCs w:val="28"/>
              </w:rPr>
            </w:pPr>
            <w:r>
              <w:rPr>
                <w:rFonts w:ascii="Times New Roman" w:hAnsi="Times New Roman" w:cs="Times New Roman"/>
                <w:sz w:val="28"/>
                <w:szCs w:val="28"/>
              </w:rPr>
              <w:t>п</w:t>
            </w:r>
            <w:r w:rsidR="008765C4">
              <w:rPr>
                <w:rFonts w:ascii="Times New Roman" w:hAnsi="Times New Roman" w:cs="Times New Roman"/>
                <w:sz w:val="28"/>
                <w:szCs w:val="28"/>
              </w:rPr>
              <w:t>остановлением Администрации</w:t>
            </w:r>
            <w:r w:rsidR="008765C4" w:rsidRPr="008765C4">
              <w:rPr>
                <w:rFonts w:ascii="Times New Roman" w:hAnsi="Times New Roman" w:cs="Times New Roman"/>
                <w:sz w:val="28"/>
                <w:szCs w:val="28"/>
              </w:rPr>
              <w:t xml:space="preserve"> муниципального образования «</w:t>
            </w:r>
            <w:proofErr w:type="spellStart"/>
            <w:r w:rsidR="008765C4" w:rsidRPr="008765C4">
              <w:rPr>
                <w:rFonts w:ascii="Times New Roman" w:hAnsi="Times New Roman" w:cs="Times New Roman"/>
                <w:sz w:val="28"/>
                <w:szCs w:val="28"/>
              </w:rPr>
              <w:t>Глинковский</w:t>
            </w:r>
            <w:proofErr w:type="spellEnd"/>
            <w:r w:rsidR="00FD49F2">
              <w:rPr>
                <w:rFonts w:ascii="Times New Roman" w:hAnsi="Times New Roman" w:cs="Times New Roman"/>
                <w:sz w:val="28"/>
                <w:szCs w:val="28"/>
              </w:rPr>
              <w:t xml:space="preserve"> </w:t>
            </w:r>
            <w:r w:rsidR="002340C2">
              <w:rPr>
                <w:rFonts w:ascii="Times New Roman" w:hAnsi="Times New Roman" w:cs="Times New Roman"/>
                <w:sz w:val="28"/>
                <w:szCs w:val="28"/>
              </w:rPr>
              <w:t>муниципальный округ</w:t>
            </w:r>
            <w:r w:rsidR="00863DA7">
              <w:rPr>
                <w:rFonts w:ascii="Times New Roman" w:hAnsi="Times New Roman" w:cs="Times New Roman"/>
                <w:sz w:val="28"/>
                <w:szCs w:val="28"/>
              </w:rPr>
              <w:t>»</w:t>
            </w:r>
            <w:r w:rsidR="008765C4" w:rsidRPr="008765C4">
              <w:rPr>
                <w:rFonts w:ascii="Times New Roman" w:hAnsi="Times New Roman" w:cs="Times New Roman"/>
                <w:sz w:val="28"/>
                <w:szCs w:val="28"/>
              </w:rPr>
              <w:t xml:space="preserve"> </w:t>
            </w:r>
            <w:r w:rsidR="0075482A">
              <w:rPr>
                <w:rFonts w:ascii="Times New Roman" w:hAnsi="Times New Roman" w:cs="Times New Roman"/>
                <w:sz w:val="28"/>
                <w:szCs w:val="28"/>
              </w:rPr>
              <w:t xml:space="preserve"> </w:t>
            </w:r>
            <w:r w:rsidR="008765C4" w:rsidRPr="008765C4">
              <w:rPr>
                <w:rFonts w:ascii="Times New Roman" w:hAnsi="Times New Roman" w:cs="Times New Roman"/>
                <w:sz w:val="28"/>
                <w:szCs w:val="28"/>
              </w:rPr>
              <w:t xml:space="preserve">Смоленской области </w:t>
            </w:r>
          </w:p>
          <w:p w:rsidR="008765C4" w:rsidRPr="00D24E37" w:rsidRDefault="008765C4" w:rsidP="00491EB5">
            <w:pPr>
              <w:pStyle w:val="af2"/>
              <w:tabs>
                <w:tab w:val="left" w:pos="6237"/>
                <w:tab w:val="left" w:pos="6379"/>
              </w:tabs>
              <w:ind w:right="-108"/>
              <w:jc w:val="both"/>
            </w:pPr>
            <w:r w:rsidRPr="008765C4">
              <w:rPr>
                <w:rFonts w:ascii="Times New Roman" w:hAnsi="Times New Roman" w:cs="Times New Roman"/>
                <w:sz w:val="28"/>
                <w:szCs w:val="28"/>
              </w:rPr>
              <w:t>от</w:t>
            </w:r>
            <w:r w:rsidR="00474615">
              <w:rPr>
                <w:rFonts w:ascii="Times New Roman" w:hAnsi="Times New Roman" w:cs="Times New Roman"/>
                <w:sz w:val="28"/>
                <w:szCs w:val="28"/>
              </w:rPr>
              <w:t xml:space="preserve"> </w:t>
            </w:r>
            <w:r w:rsidR="00491EB5">
              <w:rPr>
                <w:rFonts w:ascii="Times New Roman" w:hAnsi="Times New Roman" w:cs="Times New Roman"/>
                <w:sz w:val="28"/>
                <w:szCs w:val="28"/>
              </w:rPr>
              <w:t>18 февраля</w:t>
            </w:r>
            <w:r w:rsidR="00EF309E">
              <w:rPr>
                <w:rFonts w:ascii="Times New Roman" w:hAnsi="Times New Roman" w:cs="Times New Roman"/>
                <w:sz w:val="28"/>
                <w:szCs w:val="28"/>
              </w:rPr>
              <w:t xml:space="preserve"> </w:t>
            </w:r>
            <w:r w:rsidRPr="008765C4">
              <w:rPr>
                <w:rFonts w:ascii="Times New Roman" w:hAnsi="Times New Roman" w:cs="Times New Roman"/>
                <w:sz w:val="28"/>
                <w:szCs w:val="28"/>
              </w:rPr>
              <w:t>20</w:t>
            </w:r>
            <w:r>
              <w:rPr>
                <w:rFonts w:ascii="Times New Roman" w:hAnsi="Times New Roman" w:cs="Times New Roman"/>
                <w:sz w:val="28"/>
                <w:szCs w:val="28"/>
              </w:rPr>
              <w:t>2</w:t>
            </w:r>
            <w:r w:rsidR="002340C2">
              <w:rPr>
                <w:rFonts w:ascii="Times New Roman" w:hAnsi="Times New Roman" w:cs="Times New Roman"/>
                <w:sz w:val="28"/>
                <w:szCs w:val="28"/>
              </w:rPr>
              <w:t>5</w:t>
            </w:r>
            <w:r w:rsidRPr="008765C4">
              <w:rPr>
                <w:rFonts w:ascii="Times New Roman" w:hAnsi="Times New Roman" w:cs="Times New Roman"/>
                <w:sz w:val="28"/>
                <w:szCs w:val="28"/>
              </w:rPr>
              <w:t xml:space="preserve"> г. №</w:t>
            </w:r>
            <w:r w:rsidR="00474615">
              <w:rPr>
                <w:rFonts w:ascii="Times New Roman" w:hAnsi="Times New Roman" w:cs="Times New Roman"/>
                <w:sz w:val="28"/>
                <w:szCs w:val="28"/>
              </w:rPr>
              <w:t xml:space="preserve"> </w:t>
            </w:r>
            <w:r w:rsidR="00491EB5">
              <w:rPr>
                <w:rFonts w:ascii="Times New Roman" w:hAnsi="Times New Roman" w:cs="Times New Roman"/>
                <w:sz w:val="28"/>
                <w:szCs w:val="28"/>
              </w:rPr>
              <w:t>198</w:t>
            </w:r>
            <w:bookmarkStart w:id="0" w:name="_GoBack"/>
            <w:bookmarkEnd w:id="0"/>
          </w:p>
        </w:tc>
      </w:tr>
    </w:tbl>
    <w:p w:rsidR="00C0038F" w:rsidRDefault="0075482A" w:rsidP="00694E38">
      <w:pPr>
        <w:pStyle w:val="headertext"/>
        <w:shd w:val="clear" w:color="auto" w:fill="FFFFFF"/>
        <w:spacing w:before="0" w:beforeAutospacing="0" w:after="240" w:afterAutospacing="0"/>
        <w:jc w:val="center"/>
        <w:textAlignment w:val="baseline"/>
        <w:rPr>
          <w:rFonts w:ascii="Verdana" w:hAnsi="Verdana"/>
          <w:color w:val="000000"/>
          <w:sz w:val="18"/>
          <w:szCs w:val="18"/>
        </w:rPr>
      </w:pPr>
      <w:bookmarkStart w:id="1" w:name="P30"/>
      <w:bookmarkStart w:id="2" w:name="Par1"/>
      <w:bookmarkEnd w:id="1"/>
      <w:bookmarkEnd w:id="2"/>
      <w:r>
        <w:rPr>
          <w:b/>
        </w:rPr>
        <w:br w:type="textWrapping" w:clear="all"/>
      </w:r>
    </w:p>
    <w:tbl>
      <w:tblPr>
        <w:tblpPr w:leftFromText="180" w:rightFromText="180" w:vertAnchor="page" w:horzAnchor="margin" w:tblpY="1066"/>
        <w:tblW w:w="0" w:type="auto"/>
        <w:tblLook w:val="04A0" w:firstRow="1" w:lastRow="0" w:firstColumn="1" w:lastColumn="0" w:noHBand="0" w:noVBand="1"/>
      </w:tblPr>
      <w:tblGrid>
        <w:gridCol w:w="2823"/>
        <w:gridCol w:w="1578"/>
        <w:gridCol w:w="1038"/>
        <w:gridCol w:w="4415"/>
      </w:tblGrid>
      <w:tr w:rsidR="00C0038F" w:rsidRPr="00D73896" w:rsidTr="00A747CF">
        <w:trPr>
          <w:trHeight w:val="136"/>
        </w:trPr>
        <w:tc>
          <w:tcPr>
            <w:tcW w:w="2823" w:type="dxa"/>
            <w:tcBorders>
              <w:top w:val="nil"/>
              <w:left w:val="nil"/>
              <w:bottom w:val="nil"/>
              <w:right w:val="nil"/>
            </w:tcBorders>
            <w:shd w:val="clear" w:color="auto" w:fill="auto"/>
            <w:noWrap/>
            <w:vAlign w:val="bottom"/>
            <w:hideMark/>
          </w:tcPr>
          <w:p w:rsidR="00C0038F" w:rsidRPr="00D73896" w:rsidRDefault="00C0038F" w:rsidP="00462522">
            <w:r>
              <w:br w:type="page"/>
            </w:r>
            <w:r w:rsidRPr="00D73896">
              <w:t xml:space="preserve"> </w:t>
            </w:r>
          </w:p>
        </w:tc>
        <w:tc>
          <w:tcPr>
            <w:tcW w:w="1578" w:type="dxa"/>
            <w:tcBorders>
              <w:top w:val="nil"/>
              <w:left w:val="nil"/>
              <w:bottom w:val="nil"/>
              <w:right w:val="nil"/>
            </w:tcBorders>
            <w:shd w:val="clear" w:color="auto" w:fill="auto"/>
            <w:noWrap/>
            <w:vAlign w:val="bottom"/>
            <w:hideMark/>
          </w:tcPr>
          <w:p w:rsidR="00C0038F" w:rsidRPr="00D73896" w:rsidRDefault="00C0038F" w:rsidP="00462522"/>
        </w:tc>
        <w:tc>
          <w:tcPr>
            <w:tcW w:w="1038" w:type="dxa"/>
            <w:tcBorders>
              <w:top w:val="nil"/>
              <w:left w:val="nil"/>
              <w:bottom w:val="nil"/>
              <w:right w:val="nil"/>
            </w:tcBorders>
            <w:shd w:val="clear" w:color="auto" w:fill="auto"/>
            <w:noWrap/>
            <w:vAlign w:val="bottom"/>
            <w:hideMark/>
          </w:tcPr>
          <w:p w:rsidR="00C0038F" w:rsidRPr="00D73896" w:rsidRDefault="00C0038F" w:rsidP="00462522"/>
        </w:tc>
        <w:tc>
          <w:tcPr>
            <w:tcW w:w="4415" w:type="dxa"/>
            <w:tcBorders>
              <w:top w:val="nil"/>
              <w:left w:val="nil"/>
              <w:bottom w:val="nil"/>
              <w:right w:val="nil"/>
            </w:tcBorders>
            <w:shd w:val="clear" w:color="auto" w:fill="auto"/>
            <w:hideMark/>
          </w:tcPr>
          <w:p w:rsidR="00C0038F" w:rsidRPr="00D73896" w:rsidRDefault="00C0038F" w:rsidP="00462522">
            <w:pPr>
              <w:rPr>
                <w:color w:val="000000"/>
              </w:rPr>
            </w:pPr>
          </w:p>
        </w:tc>
      </w:tr>
    </w:tbl>
    <w:p w:rsidR="00747DA8" w:rsidRPr="000052BA" w:rsidRDefault="00747DA8" w:rsidP="000052BA">
      <w:pPr>
        <w:pStyle w:val="af2"/>
        <w:jc w:val="center"/>
        <w:rPr>
          <w:rFonts w:ascii="Times New Roman" w:hAnsi="Times New Roman" w:cs="Times New Roman"/>
          <w:sz w:val="28"/>
          <w:szCs w:val="28"/>
        </w:rPr>
      </w:pPr>
      <w:r w:rsidRPr="000052BA">
        <w:rPr>
          <w:rFonts w:ascii="Times New Roman" w:hAnsi="Times New Roman" w:cs="Times New Roman"/>
          <w:sz w:val="28"/>
          <w:szCs w:val="28"/>
        </w:rPr>
        <w:t>ПОРЯДОК</w:t>
      </w:r>
    </w:p>
    <w:p w:rsidR="00FC4F04" w:rsidRPr="000052BA" w:rsidRDefault="00FC4F04" w:rsidP="000052BA">
      <w:pPr>
        <w:pStyle w:val="af2"/>
        <w:jc w:val="center"/>
        <w:rPr>
          <w:rFonts w:ascii="Times New Roman" w:hAnsi="Times New Roman" w:cs="Times New Roman"/>
          <w:color w:val="000000" w:themeColor="text1"/>
          <w:sz w:val="28"/>
          <w:szCs w:val="28"/>
        </w:rPr>
      </w:pPr>
      <w:r w:rsidRPr="000052BA">
        <w:rPr>
          <w:rFonts w:ascii="Times New Roman" w:hAnsi="Times New Roman" w:cs="Times New Roman"/>
          <w:color w:val="000000" w:themeColor="text1"/>
          <w:sz w:val="28"/>
          <w:szCs w:val="28"/>
        </w:rPr>
        <w:t>индексации заработной платы</w:t>
      </w:r>
    </w:p>
    <w:p w:rsidR="00B37F01" w:rsidRPr="00B37F01" w:rsidRDefault="00B37F01" w:rsidP="00B37F01"/>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1.Настоящ</w:t>
      </w:r>
      <w:r w:rsidR="00B37F01">
        <w:rPr>
          <w:rFonts w:ascii="Times New Roman" w:hAnsi="Times New Roman" w:cs="Times New Roman"/>
          <w:sz w:val="28"/>
          <w:szCs w:val="28"/>
        </w:rPr>
        <w:t>ий</w:t>
      </w:r>
      <w:r w:rsidR="007E0D6A" w:rsidRPr="007E0D6A">
        <w:rPr>
          <w:rFonts w:ascii="Times New Roman" w:hAnsi="Times New Roman" w:cs="Times New Roman"/>
          <w:sz w:val="28"/>
          <w:szCs w:val="28"/>
        </w:rPr>
        <w:t xml:space="preserve"> Поряд</w:t>
      </w:r>
      <w:r w:rsidR="00B37F01">
        <w:rPr>
          <w:rFonts w:ascii="Times New Roman" w:hAnsi="Times New Roman" w:cs="Times New Roman"/>
          <w:sz w:val="28"/>
          <w:szCs w:val="28"/>
        </w:rPr>
        <w:t>о</w:t>
      </w:r>
      <w:r w:rsidR="007E0D6A" w:rsidRPr="007E0D6A">
        <w:rPr>
          <w:rFonts w:ascii="Times New Roman" w:hAnsi="Times New Roman" w:cs="Times New Roman"/>
          <w:sz w:val="28"/>
          <w:szCs w:val="28"/>
        </w:rPr>
        <w:t>к индексации заработной платы (далее - По</w:t>
      </w:r>
      <w:r w:rsidR="00B37F01">
        <w:rPr>
          <w:rFonts w:ascii="Times New Roman" w:hAnsi="Times New Roman" w:cs="Times New Roman"/>
          <w:sz w:val="28"/>
          <w:szCs w:val="28"/>
        </w:rPr>
        <w:t>рядок</w:t>
      </w:r>
      <w:r w:rsidR="007E0D6A" w:rsidRPr="007E0D6A">
        <w:rPr>
          <w:rFonts w:ascii="Times New Roman" w:hAnsi="Times New Roman" w:cs="Times New Roman"/>
          <w:sz w:val="28"/>
          <w:szCs w:val="28"/>
        </w:rPr>
        <w:t>)</w:t>
      </w:r>
      <w:r w:rsidR="00B37F01">
        <w:rPr>
          <w:rFonts w:ascii="Times New Roman" w:hAnsi="Times New Roman" w:cs="Times New Roman"/>
          <w:sz w:val="28"/>
          <w:szCs w:val="28"/>
        </w:rPr>
        <w:t xml:space="preserve"> определяет общ</w:t>
      </w:r>
      <w:r w:rsidR="005E6751">
        <w:rPr>
          <w:rFonts w:ascii="Times New Roman" w:hAnsi="Times New Roman" w:cs="Times New Roman"/>
          <w:sz w:val="28"/>
          <w:szCs w:val="28"/>
        </w:rPr>
        <w:t>и</w:t>
      </w:r>
      <w:r w:rsidR="00B37F01">
        <w:rPr>
          <w:rFonts w:ascii="Times New Roman" w:hAnsi="Times New Roman" w:cs="Times New Roman"/>
          <w:sz w:val="28"/>
          <w:szCs w:val="28"/>
        </w:rPr>
        <w:t>е положения по осуществлению индексации заработной платы работников Администрации муниципального образования «</w:t>
      </w:r>
      <w:proofErr w:type="spellStart"/>
      <w:r w:rsidR="00B37F01">
        <w:rPr>
          <w:rFonts w:ascii="Times New Roman" w:hAnsi="Times New Roman" w:cs="Times New Roman"/>
          <w:sz w:val="28"/>
          <w:szCs w:val="28"/>
        </w:rPr>
        <w:t>Глинковский</w:t>
      </w:r>
      <w:proofErr w:type="spellEnd"/>
      <w:r w:rsidR="00B37F01">
        <w:rPr>
          <w:rFonts w:ascii="Times New Roman" w:hAnsi="Times New Roman" w:cs="Times New Roman"/>
          <w:sz w:val="28"/>
          <w:szCs w:val="28"/>
        </w:rPr>
        <w:t xml:space="preserve"> </w:t>
      </w:r>
      <w:r w:rsidR="00994A3C">
        <w:rPr>
          <w:rFonts w:ascii="Times New Roman" w:hAnsi="Times New Roman" w:cs="Times New Roman"/>
          <w:sz w:val="28"/>
          <w:szCs w:val="28"/>
        </w:rPr>
        <w:t>муниципальный округ</w:t>
      </w:r>
      <w:r w:rsidR="00B37F01">
        <w:rPr>
          <w:rFonts w:ascii="Times New Roman" w:hAnsi="Times New Roman" w:cs="Times New Roman"/>
          <w:sz w:val="28"/>
          <w:szCs w:val="28"/>
        </w:rPr>
        <w:t>» Смоленской области, ее структурных подразделений</w:t>
      </w:r>
      <w:r w:rsidR="00A519AA">
        <w:rPr>
          <w:rFonts w:ascii="Times New Roman" w:hAnsi="Times New Roman" w:cs="Times New Roman"/>
          <w:sz w:val="28"/>
          <w:szCs w:val="28"/>
        </w:rPr>
        <w:t xml:space="preserve"> и муниципальных учреждений </w:t>
      </w:r>
      <w:r w:rsidR="007E0D6A" w:rsidRPr="007E0D6A">
        <w:rPr>
          <w:rFonts w:ascii="Times New Roman" w:hAnsi="Times New Roman" w:cs="Times New Roman"/>
          <w:sz w:val="28"/>
          <w:szCs w:val="28"/>
        </w:rPr>
        <w:t xml:space="preserve">муниципального образования </w:t>
      </w:r>
      <w:r w:rsidR="00A519AA">
        <w:rPr>
          <w:rFonts w:ascii="Times New Roman" w:hAnsi="Times New Roman" w:cs="Times New Roman"/>
          <w:sz w:val="28"/>
          <w:szCs w:val="28"/>
        </w:rPr>
        <w:t>«</w:t>
      </w:r>
      <w:proofErr w:type="spellStart"/>
      <w:r w:rsidR="00A519AA">
        <w:rPr>
          <w:rFonts w:ascii="Times New Roman" w:hAnsi="Times New Roman" w:cs="Times New Roman"/>
          <w:sz w:val="28"/>
          <w:szCs w:val="28"/>
        </w:rPr>
        <w:t>Глинковский</w:t>
      </w:r>
      <w:proofErr w:type="spellEnd"/>
      <w:r w:rsidR="00A519AA">
        <w:rPr>
          <w:rFonts w:ascii="Times New Roman" w:hAnsi="Times New Roman" w:cs="Times New Roman"/>
          <w:sz w:val="28"/>
          <w:szCs w:val="28"/>
        </w:rPr>
        <w:t xml:space="preserve"> </w:t>
      </w:r>
      <w:r w:rsidR="00994A3C">
        <w:rPr>
          <w:rFonts w:ascii="Times New Roman" w:hAnsi="Times New Roman" w:cs="Times New Roman"/>
          <w:sz w:val="28"/>
          <w:szCs w:val="28"/>
        </w:rPr>
        <w:t>муниципальный округ</w:t>
      </w:r>
      <w:r w:rsidR="00A519AA">
        <w:rPr>
          <w:rFonts w:ascii="Times New Roman" w:hAnsi="Times New Roman" w:cs="Times New Roman"/>
          <w:sz w:val="28"/>
          <w:szCs w:val="28"/>
        </w:rPr>
        <w:t>» Смоленской области</w:t>
      </w:r>
      <w:r w:rsidR="007E0D6A" w:rsidRPr="007E0D6A">
        <w:rPr>
          <w:rFonts w:ascii="Times New Roman" w:hAnsi="Times New Roman" w:cs="Times New Roman"/>
          <w:sz w:val="28"/>
          <w:szCs w:val="28"/>
        </w:rPr>
        <w:t>.</w:t>
      </w:r>
    </w:p>
    <w:p w:rsidR="002E18E0" w:rsidRPr="007E0D6A" w:rsidRDefault="002E18E0" w:rsidP="007E0D6A">
      <w:pPr>
        <w:pStyle w:val="af2"/>
        <w:jc w:val="both"/>
        <w:rPr>
          <w:rFonts w:ascii="Times New Roman" w:hAnsi="Times New Roman" w:cs="Times New Roman"/>
          <w:sz w:val="28"/>
          <w:szCs w:val="28"/>
        </w:rPr>
      </w:pPr>
    </w:p>
    <w:p w:rsidR="002E18E0"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2. Индексация заработной платы (далее – индексация)  обеспечивает повышение уровня реального содержания зар</w:t>
      </w:r>
      <w:r w:rsidR="00023C5F">
        <w:rPr>
          <w:rFonts w:ascii="Times New Roman" w:hAnsi="Times New Roman" w:cs="Times New Roman"/>
          <w:sz w:val="28"/>
          <w:szCs w:val="28"/>
        </w:rPr>
        <w:t xml:space="preserve">аботной </w:t>
      </w:r>
      <w:r w:rsidR="007E0D6A" w:rsidRPr="007E0D6A">
        <w:rPr>
          <w:rFonts w:ascii="Times New Roman" w:hAnsi="Times New Roman" w:cs="Times New Roman"/>
          <w:sz w:val="28"/>
          <w:szCs w:val="28"/>
        </w:rPr>
        <w:t xml:space="preserve">платы работников, состоящих в трудовых отношениях  в </w:t>
      </w:r>
      <w:r w:rsidR="00023C5F">
        <w:rPr>
          <w:rFonts w:ascii="Times New Roman" w:hAnsi="Times New Roman" w:cs="Times New Roman"/>
          <w:sz w:val="28"/>
          <w:szCs w:val="28"/>
        </w:rPr>
        <w:t>учреждениях</w:t>
      </w:r>
      <w:r w:rsidR="007E0D6A" w:rsidRPr="007E0D6A">
        <w:rPr>
          <w:rFonts w:ascii="Times New Roman" w:hAnsi="Times New Roman" w:cs="Times New Roman"/>
          <w:sz w:val="28"/>
          <w:szCs w:val="28"/>
        </w:rPr>
        <w:t>, предусмотренных в п.1настоящего По</w:t>
      </w:r>
      <w:r w:rsidR="0028689F">
        <w:rPr>
          <w:rFonts w:ascii="Times New Roman" w:hAnsi="Times New Roman" w:cs="Times New Roman"/>
          <w:sz w:val="28"/>
          <w:szCs w:val="28"/>
        </w:rPr>
        <w:t>рядка</w:t>
      </w:r>
      <w:r w:rsidR="007E0D6A" w:rsidRPr="007E0D6A">
        <w:rPr>
          <w:rFonts w:ascii="Times New Roman" w:hAnsi="Times New Roman" w:cs="Times New Roman"/>
          <w:sz w:val="28"/>
          <w:szCs w:val="28"/>
        </w:rPr>
        <w:t>.</w:t>
      </w:r>
    </w:p>
    <w:p w:rsidR="007E0D6A" w:rsidRPr="007E0D6A" w:rsidRDefault="007E0D6A" w:rsidP="007E0D6A">
      <w:pPr>
        <w:pStyle w:val="af2"/>
        <w:jc w:val="both"/>
        <w:rPr>
          <w:rFonts w:ascii="Times New Roman" w:hAnsi="Times New Roman" w:cs="Times New Roman"/>
          <w:sz w:val="28"/>
          <w:szCs w:val="28"/>
        </w:rPr>
      </w:pPr>
      <w:r w:rsidRPr="007E0D6A">
        <w:rPr>
          <w:rFonts w:ascii="Times New Roman" w:hAnsi="Times New Roman" w:cs="Times New Roman"/>
          <w:sz w:val="28"/>
          <w:szCs w:val="28"/>
        </w:rPr>
        <w:t xml:space="preserve"> </w:t>
      </w:r>
    </w:p>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 xml:space="preserve">3.Индексация проводится при возникновении установленных настоящим </w:t>
      </w:r>
      <w:r>
        <w:rPr>
          <w:rFonts w:ascii="Times New Roman" w:hAnsi="Times New Roman" w:cs="Times New Roman"/>
          <w:sz w:val="28"/>
          <w:szCs w:val="28"/>
        </w:rPr>
        <w:t xml:space="preserve">  </w:t>
      </w:r>
      <w:r w:rsidR="007E0D6A" w:rsidRPr="007E0D6A">
        <w:rPr>
          <w:rFonts w:ascii="Times New Roman" w:hAnsi="Times New Roman" w:cs="Times New Roman"/>
          <w:sz w:val="28"/>
          <w:szCs w:val="28"/>
        </w:rPr>
        <w:t>По</w:t>
      </w:r>
      <w:r>
        <w:rPr>
          <w:rFonts w:ascii="Times New Roman" w:hAnsi="Times New Roman" w:cs="Times New Roman"/>
          <w:sz w:val="28"/>
          <w:szCs w:val="28"/>
        </w:rPr>
        <w:t>рядком</w:t>
      </w:r>
      <w:r w:rsidR="007E0D6A" w:rsidRPr="007E0D6A">
        <w:rPr>
          <w:rFonts w:ascii="Times New Roman" w:hAnsi="Times New Roman" w:cs="Times New Roman"/>
          <w:sz w:val="28"/>
          <w:szCs w:val="28"/>
        </w:rPr>
        <w:t xml:space="preserve"> причин.</w:t>
      </w:r>
    </w:p>
    <w:p w:rsidR="002E18E0" w:rsidRPr="007E0D6A" w:rsidRDefault="002E18E0" w:rsidP="007E0D6A">
      <w:pPr>
        <w:pStyle w:val="af2"/>
        <w:jc w:val="both"/>
        <w:rPr>
          <w:rFonts w:ascii="Times New Roman" w:hAnsi="Times New Roman" w:cs="Times New Roman"/>
          <w:sz w:val="28"/>
          <w:szCs w:val="28"/>
        </w:rPr>
      </w:pPr>
    </w:p>
    <w:p w:rsidR="007E0D6A" w:rsidRPr="007E0D6A" w:rsidRDefault="006D7C7D" w:rsidP="007E0D6A">
      <w:pPr>
        <w:pStyle w:val="af2"/>
        <w:jc w:val="both"/>
        <w:rPr>
          <w:rFonts w:ascii="Times New Roman" w:hAnsi="Times New Roman" w:cs="Times New Roman"/>
          <w:sz w:val="28"/>
          <w:szCs w:val="28"/>
        </w:rPr>
      </w:pPr>
      <w:bookmarkStart w:id="3" w:name="Par8"/>
      <w:bookmarkEnd w:id="3"/>
      <w:r>
        <w:rPr>
          <w:rFonts w:ascii="Times New Roman" w:hAnsi="Times New Roman" w:cs="Times New Roman"/>
          <w:sz w:val="28"/>
          <w:szCs w:val="28"/>
        </w:rPr>
        <w:t xml:space="preserve">     </w:t>
      </w:r>
      <w:r w:rsidR="007E0D6A" w:rsidRPr="007E0D6A">
        <w:rPr>
          <w:rFonts w:ascii="Times New Roman" w:hAnsi="Times New Roman" w:cs="Times New Roman"/>
          <w:sz w:val="28"/>
          <w:szCs w:val="28"/>
        </w:rPr>
        <w:t>4. Причинами индексации являются:</w:t>
      </w:r>
    </w:p>
    <w:p w:rsidR="007E0D6A" w:rsidRP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 xml:space="preserve">4.1.Изменение установленного законодательством Российской Федерации минимального </w:t>
      </w:r>
      <w:proofErr w:type="gramStart"/>
      <w:r w:rsidR="007E0D6A" w:rsidRPr="007E0D6A">
        <w:rPr>
          <w:rFonts w:ascii="Times New Roman" w:hAnsi="Times New Roman" w:cs="Times New Roman"/>
          <w:sz w:val="28"/>
          <w:szCs w:val="28"/>
        </w:rPr>
        <w:t>размера оплаты труда</w:t>
      </w:r>
      <w:proofErr w:type="gramEnd"/>
      <w:r w:rsidR="007E0D6A" w:rsidRPr="007E0D6A">
        <w:rPr>
          <w:rFonts w:ascii="Times New Roman" w:hAnsi="Times New Roman" w:cs="Times New Roman"/>
          <w:sz w:val="28"/>
          <w:szCs w:val="28"/>
        </w:rPr>
        <w:t>.</w:t>
      </w:r>
    </w:p>
    <w:p w:rsidR="007E0D6A" w:rsidRP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4.2.В иных случаях, установленных действующим законодательством.</w:t>
      </w:r>
    </w:p>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E0D6A" w:rsidRPr="007E0D6A">
        <w:rPr>
          <w:rFonts w:ascii="Times New Roman" w:hAnsi="Times New Roman" w:cs="Times New Roman"/>
          <w:sz w:val="28"/>
          <w:szCs w:val="28"/>
        </w:rPr>
        <w:t>В случае одновременного действия нескольких причин индексирование проводится только по одной из них с показателем наибольшего  изменения.</w:t>
      </w:r>
    </w:p>
    <w:p w:rsidR="002E18E0" w:rsidRPr="007E0D6A" w:rsidRDefault="002E18E0" w:rsidP="007E0D6A">
      <w:pPr>
        <w:pStyle w:val="af2"/>
        <w:jc w:val="both"/>
        <w:rPr>
          <w:rFonts w:ascii="Times New Roman" w:hAnsi="Times New Roman" w:cs="Times New Roman"/>
          <w:sz w:val="28"/>
          <w:szCs w:val="28"/>
        </w:rPr>
      </w:pPr>
    </w:p>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E96CBE">
        <w:rPr>
          <w:rFonts w:ascii="Times New Roman" w:hAnsi="Times New Roman" w:cs="Times New Roman"/>
          <w:sz w:val="28"/>
          <w:szCs w:val="28"/>
        </w:rPr>
        <w:t>5</w:t>
      </w:r>
      <w:r w:rsidR="007E0D6A" w:rsidRPr="007E0D6A">
        <w:rPr>
          <w:rFonts w:ascii="Times New Roman" w:hAnsi="Times New Roman" w:cs="Times New Roman"/>
          <w:sz w:val="28"/>
          <w:szCs w:val="28"/>
        </w:rPr>
        <w:t xml:space="preserve">. Размер индекса </w:t>
      </w:r>
      <w:r w:rsidR="00E96CBE">
        <w:rPr>
          <w:rFonts w:ascii="Times New Roman" w:hAnsi="Times New Roman" w:cs="Times New Roman"/>
          <w:sz w:val="28"/>
          <w:szCs w:val="28"/>
        </w:rPr>
        <w:t xml:space="preserve">устанавливается в соответствии с федеральными, областными и муниципальными нормативными актами </w:t>
      </w:r>
      <w:r w:rsidR="007E0D6A" w:rsidRPr="007E0D6A">
        <w:rPr>
          <w:rFonts w:ascii="Times New Roman" w:hAnsi="Times New Roman" w:cs="Times New Roman"/>
          <w:sz w:val="28"/>
          <w:szCs w:val="28"/>
        </w:rPr>
        <w:t xml:space="preserve"> и применяется для расчета зар</w:t>
      </w:r>
      <w:r w:rsidR="00023C5F">
        <w:rPr>
          <w:rFonts w:ascii="Times New Roman" w:hAnsi="Times New Roman" w:cs="Times New Roman"/>
          <w:sz w:val="28"/>
          <w:szCs w:val="28"/>
        </w:rPr>
        <w:t xml:space="preserve">аботной </w:t>
      </w:r>
      <w:r w:rsidR="007E0D6A" w:rsidRPr="007E0D6A">
        <w:rPr>
          <w:rFonts w:ascii="Times New Roman" w:hAnsi="Times New Roman" w:cs="Times New Roman"/>
          <w:sz w:val="28"/>
          <w:szCs w:val="28"/>
        </w:rPr>
        <w:t xml:space="preserve">платы с даты, указанной в </w:t>
      </w:r>
      <w:r w:rsidR="00E96CBE">
        <w:rPr>
          <w:rFonts w:ascii="Times New Roman" w:hAnsi="Times New Roman" w:cs="Times New Roman"/>
          <w:sz w:val="28"/>
          <w:szCs w:val="28"/>
        </w:rPr>
        <w:t>нормативном</w:t>
      </w:r>
      <w:r w:rsidR="007E0D6A" w:rsidRPr="007E0D6A">
        <w:rPr>
          <w:rFonts w:ascii="Times New Roman" w:hAnsi="Times New Roman" w:cs="Times New Roman"/>
          <w:sz w:val="28"/>
          <w:szCs w:val="28"/>
        </w:rPr>
        <w:t xml:space="preserve"> акте.</w:t>
      </w:r>
    </w:p>
    <w:p w:rsidR="002E18E0" w:rsidRPr="007E0D6A" w:rsidRDefault="002E18E0" w:rsidP="007E0D6A">
      <w:pPr>
        <w:pStyle w:val="af2"/>
        <w:jc w:val="both"/>
        <w:rPr>
          <w:rFonts w:ascii="Times New Roman" w:hAnsi="Times New Roman" w:cs="Times New Roman"/>
          <w:sz w:val="28"/>
          <w:szCs w:val="28"/>
        </w:rPr>
      </w:pPr>
    </w:p>
    <w:p w:rsid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E96CBE">
        <w:rPr>
          <w:rFonts w:ascii="Times New Roman" w:hAnsi="Times New Roman" w:cs="Times New Roman"/>
          <w:sz w:val="28"/>
          <w:szCs w:val="28"/>
        </w:rPr>
        <w:t>6</w:t>
      </w:r>
      <w:r w:rsidR="007E0D6A" w:rsidRPr="007E0D6A">
        <w:rPr>
          <w:rFonts w:ascii="Times New Roman" w:hAnsi="Times New Roman" w:cs="Times New Roman"/>
          <w:sz w:val="28"/>
          <w:szCs w:val="28"/>
        </w:rPr>
        <w:t xml:space="preserve">. Индексации подлежит </w:t>
      </w:r>
      <w:r w:rsidR="00E96CBE">
        <w:rPr>
          <w:rFonts w:ascii="Times New Roman" w:hAnsi="Times New Roman" w:cs="Times New Roman"/>
          <w:sz w:val="28"/>
          <w:szCs w:val="28"/>
        </w:rPr>
        <w:t>оклад (</w:t>
      </w:r>
      <w:r w:rsidR="007E0D6A" w:rsidRPr="007E0D6A">
        <w:rPr>
          <w:rFonts w:ascii="Times New Roman" w:hAnsi="Times New Roman" w:cs="Times New Roman"/>
          <w:sz w:val="28"/>
          <w:szCs w:val="28"/>
        </w:rPr>
        <w:t>должностной оклад</w:t>
      </w:r>
      <w:r w:rsidR="00E96CBE">
        <w:rPr>
          <w:rFonts w:ascii="Times New Roman" w:hAnsi="Times New Roman" w:cs="Times New Roman"/>
          <w:sz w:val="28"/>
          <w:szCs w:val="28"/>
        </w:rPr>
        <w:t>)</w:t>
      </w:r>
      <w:r w:rsidR="007E0D6A" w:rsidRPr="007E0D6A">
        <w:rPr>
          <w:rFonts w:ascii="Times New Roman" w:hAnsi="Times New Roman" w:cs="Times New Roman"/>
          <w:sz w:val="28"/>
          <w:szCs w:val="28"/>
        </w:rPr>
        <w:t xml:space="preserve"> работников.</w:t>
      </w:r>
    </w:p>
    <w:p w:rsidR="002E18E0" w:rsidRDefault="002E18E0" w:rsidP="007E0D6A">
      <w:pPr>
        <w:pStyle w:val="af2"/>
        <w:jc w:val="both"/>
        <w:rPr>
          <w:rFonts w:ascii="Times New Roman" w:hAnsi="Times New Roman" w:cs="Times New Roman"/>
          <w:sz w:val="28"/>
          <w:szCs w:val="28"/>
        </w:rPr>
      </w:pPr>
    </w:p>
    <w:p w:rsidR="002E18E0"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E96CBE">
        <w:rPr>
          <w:rFonts w:ascii="Times New Roman" w:hAnsi="Times New Roman" w:cs="Times New Roman"/>
          <w:sz w:val="28"/>
          <w:szCs w:val="28"/>
        </w:rPr>
        <w:t>7. Премии,</w:t>
      </w:r>
      <w:r w:rsidR="003556BE">
        <w:rPr>
          <w:rFonts w:ascii="Times New Roman" w:hAnsi="Times New Roman" w:cs="Times New Roman"/>
          <w:sz w:val="28"/>
          <w:szCs w:val="28"/>
        </w:rPr>
        <w:t xml:space="preserve"> </w:t>
      </w:r>
      <w:r w:rsidR="00E96CBE">
        <w:rPr>
          <w:rFonts w:ascii="Times New Roman" w:hAnsi="Times New Roman" w:cs="Times New Roman"/>
          <w:sz w:val="28"/>
          <w:szCs w:val="28"/>
        </w:rPr>
        <w:t>надбавки, доплаты</w:t>
      </w:r>
      <w:r w:rsidR="006F63EB">
        <w:rPr>
          <w:rFonts w:ascii="Times New Roman" w:hAnsi="Times New Roman" w:cs="Times New Roman"/>
          <w:sz w:val="28"/>
          <w:szCs w:val="28"/>
        </w:rPr>
        <w:t xml:space="preserve"> и</w:t>
      </w:r>
      <w:r w:rsidR="00E96CBE">
        <w:rPr>
          <w:rFonts w:ascii="Times New Roman" w:hAnsi="Times New Roman" w:cs="Times New Roman"/>
          <w:sz w:val="28"/>
          <w:szCs w:val="28"/>
        </w:rPr>
        <w:t xml:space="preserve"> компенсации индексации не подлежат.</w:t>
      </w:r>
    </w:p>
    <w:p w:rsidR="00E96CBE" w:rsidRDefault="00E96CBE"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7E0D6A" w:rsidRPr="007E0D6A" w:rsidRDefault="006D7C7D" w:rsidP="007E0D6A">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3556BE">
        <w:rPr>
          <w:rFonts w:ascii="Times New Roman" w:hAnsi="Times New Roman" w:cs="Times New Roman"/>
          <w:sz w:val="28"/>
          <w:szCs w:val="28"/>
        </w:rPr>
        <w:t>8</w:t>
      </w:r>
      <w:r w:rsidR="007E0D6A" w:rsidRPr="007E0D6A">
        <w:rPr>
          <w:rFonts w:ascii="Times New Roman" w:hAnsi="Times New Roman" w:cs="Times New Roman"/>
          <w:sz w:val="28"/>
          <w:szCs w:val="28"/>
        </w:rPr>
        <w:t>.</w:t>
      </w:r>
      <w:r w:rsidR="003556BE">
        <w:rPr>
          <w:rFonts w:ascii="Times New Roman" w:hAnsi="Times New Roman" w:cs="Times New Roman"/>
          <w:sz w:val="28"/>
          <w:szCs w:val="28"/>
        </w:rPr>
        <w:t>Индексация не п</w:t>
      </w:r>
      <w:r w:rsidR="007E0D6A" w:rsidRPr="007E0D6A">
        <w:rPr>
          <w:rFonts w:ascii="Times New Roman" w:hAnsi="Times New Roman" w:cs="Times New Roman"/>
          <w:sz w:val="28"/>
          <w:szCs w:val="28"/>
        </w:rPr>
        <w:t>роизводит</w:t>
      </w:r>
      <w:r w:rsidR="003556BE">
        <w:rPr>
          <w:rFonts w:ascii="Times New Roman" w:hAnsi="Times New Roman" w:cs="Times New Roman"/>
          <w:sz w:val="28"/>
          <w:szCs w:val="28"/>
        </w:rPr>
        <w:t xml:space="preserve">ся в периоды после начала процедуры реорганизации или ликвидации </w:t>
      </w:r>
      <w:r w:rsidR="00023C5F">
        <w:rPr>
          <w:rFonts w:ascii="Times New Roman" w:hAnsi="Times New Roman" w:cs="Times New Roman"/>
          <w:sz w:val="28"/>
          <w:szCs w:val="28"/>
        </w:rPr>
        <w:t>учреждения</w:t>
      </w:r>
      <w:r w:rsidR="003556BE">
        <w:rPr>
          <w:rFonts w:ascii="Times New Roman" w:hAnsi="Times New Roman" w:cs="Times New Roman"/>
          <w:sz w:val="28"/>
          <w:szCs w:val="28"/>
        </w:rPr>
        <w:t>.</w:t>
      </w:r>
    </w:p>
    <w:p w:rsidR="007E0D6A" w:rsidRPr="00A44AEA" w:rsidRDefault="007E0D6A" w:rsidP="007E0D6A">
      <w:pPr>
        <w:pStyle w:val="af2"/>
        <w:jc w:val="both"/>
        <w:rPr>
          <w:rFonts w:ascii="Times New Roman" w:hAnsi="Times New Roman" w:cs="Times New Roman"/>
          <w:sz w:val="24"/>
          <w:szCs w:val="24"/>
        </w:rPr>
      </w:pPr>
    </w:p>
    <w:p w:rsidR="00FC4F04" w:rsidRPr="00FC4F04" w:rsidRDefault="00FC4F04" w:rsidP="00FC4F04"/>
    <w:sectPr w:rsidR="00FC4F04" w:rsidRPr="00FC4F04" w:rsidSect="00E33DA1">
      <w:pgSz w:w="11905" w:h="16838"/>
      <w:pgMar w:top="709" w:right="706" w:bottom="142" w:left="1276"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F2" w:rsidRDefault="003013F2" w:rsidP="00207E69">
      <w:pPr>
        <w:spacing w:after="0" w:line="240" w:lineRule="auto"/>
      </w:pPr>
      <w:r>
        <w:separator/>
      </w:r>
    </w:p>
  </w:endnote>
  <w:endnote w:type="continuationSeparator" w:id="0">
    <w:p w:rsidR="003013F2" w:rsidRDefault="003013F2"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F2" w:rsidRDefault="003013F2" w:rsidP="00207E69">
      <w:pPr>
        <w:spacing w:after="0" w:line="240" w:lineRule="auto"/>
      </w:pPr>
      <w:r>
        <w:separator/>
      </w:r>
    </w:p>
  </w:footnote>
  <w:footnote w:type="continuationSeparator" w:id="0">
    <w:p w:rsidR="003013F2" w:rsidRDefault="003013F2"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2B7013C"/>
    <w:multiLevelType w:val="hybridMultilevel"/>
    <w:tmpl w:val="84F29EC6"/>
    <w:lvl w:ilvl="0" w:tplc="49D257D8">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9">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0">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1">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1"/>
  </w:num>
  <w:num w:numId="4">
    <w:abstractNumId w:val="5"/>
  </w:num>
  <w:num w:numId="5">
    <w:abstractNumId w:val="8"/>
  </w:num>
  <w:num w:numId="6">
    <w:abstractNumId w:val="12"/>
  </w:num>
  <w:num w:numId="7">
    <w:abstractNumId w:val="9"/>
  </w:num>
  <w:num w:numId="8">
    <w:abstractNumId w:val="7"/>
  </w:num>
  <w:num w:numId="9">
    <w:abstractNumId w:val="1"/>
  </w:num>
  <w:num w:numId="10">
    <w:abstractNumId w:val="10"/>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0180C"/>
    <w:rsid w:val="000025BE"/>
    <w:rsid w:val="000052BA"/>
    <w:rsid w:val="00017425"/>
    <w:rsid w:val="00017758"/>
    <w:rsid w:val="000213A5"/>
    <w:rsid w:val="000222B0"/>
    <w:rsid w:val="00022A2D"/>
    <w:rsid w:val="00023C5F"/>
    <w:rsid w:val="000241A7"/>
    <w:rsid w:val="00035705"/>
    <w:rsid w:val="000378B9"/>
    <w:rsid w:val="00041C23"/>
    <w:rsid w:val="0004748E"/>
    <w:rsid w:val="0005108D"/>
    <w:rsid w:val="0005214F"/>
    <w:rsid w:val="00054601"/>
    <w:rsid w:val="000563D6"/>
    <w:rsid w:val="00060497"/>
    <w:rsid w:val="00062265"/>
    <w:rsid w:val="00065E03"/>
    <w:rsid w:val="00071686"/>
    <w:rsid w:val="00074593"/>
    <w:rsid w:val="00076730"/>
    <w:rsid w:val="000777BD"/>
    <w:rsid w:val="00082D3F"/>
    <w:rsid w:val="00087F8E"/>
    <w:rsid w:val="00093126"/>
    <w:rsid w:val="00093DC9"/>
    <w:rsid w:val="000A0127"/>
    <w:rsid w:val="000A346D"/>
    <w:rsid w:val="000B059B"/>
    <w:rsid w:val="000B0BB6"/>
    <w:rsid w:val="000B2650"/>
    <w:rsid w:val="000B37E0"/>
    <w:rsid w:val="000B5854"/>
    <w:rsid w:val="000C02E7"/>
    <w:rsid w:val="000C28E7"/>
    <w:rsid w:val="000C53F7"/>
    <w:rsid w:val="000D1F46"/>
    <w:rsid w:val="000D5AD6"/>
    <w:rsid w:val="000E09DB"/>
    <w:rsid w:val="000E18BE"/>
    <w:rsid w:val="000E20E0"/>
    <w:rsid w:val="000E2C44"/>
    <w:rsid w:val="000E76D6"/>
    <w:rsid w:val="001025F1"/>
    <w:rsid w:val="001032CC"/>
    <w:rsid w:val="00110533"/>
    <w:rsid w:val="001155CA"/>
    <w:rsid w:val="00126AE6"/>
    <w:rsid w:val="00127680"/>
    <w:rsid w:val="0013000A"/>
    <w:rsid w:val="001307C6"/>
    <w:rsid w:val="00130FE5"/>
    <w:rsid w:val="0013499B"/>
    <w:rsid w:val="001365FF"/>
    <w:rsid w:val="001463C2"/>
    <w:rsid w:val="00147E93"/>
    <w:rsid w:val="001500FF"/>
    <w:rsid w:val="00151A5D"/>
    <w:rsid w:val="00155175"/>
    <w:rsid w:val="00161AE4"/>
    <w:rsid w:val="00162777"/>
    <w:rsid w:val="00166929"/>
    <w:rsid w:val="00166CB4"/>
    <w:rsid w:val="001840C5"/>
    <w:rsid w:val="00185C19"/>
    <w:rsid w:val="001903B7"/>
    <w:rsid w:val="00190FA4"/>
    <w:rsid w:val="001917A0"/>
    <w:rsid w:val="00194849"/>
    <w:rsid w:val="001A0661"/>
    <w:rsid w:val="001A1177"/>
    <w:rsid w:val="001B15E9"/>
    <w:rsid w:val="001B541D"/>
    <w:rsid w:val="001C31BA"/>
    <w:rsid w:val="001C5728"/>
    <w:rsid w:val="001C75F7"/>
    <w:rsid w:val="001D15AC"/>
    <w:rsid w:val="001D323D"/>
    <w:rsid w:val="001D58E2"/>
    <w:rsid w:val="001D684F"/>
    <w:rsid w:val="001E0648"/>
    <w:rsid w:val="001E222F"/>
    <w:rsid w:val="001E6E9D"/>
    <w:rsid w:val="001F0BC1"/>
    <w:rsid w:val="001F1A1C"/>
    <w:rsid w:val="001F452F"/>
    <w:rsid w:val="00200F99"/>
    <w:rsid w:val="0020102F"/>
    <w:rsid w:val="00203D14"/>
    <w:rsid w:val="00207E69"/>
    <w:rsid w:val="00211232"/>
    <w:rsid w:val="0021337F"/>
    <w:rsid w:val="002225B0"/>
    <w:rsid w:val="002236CF"/>
    <w:rsid w:val="00225FBF"/>
    <w:rsid w:val="00227580"/>
    <w:rsid w:val="002340C2"/>
    <w:rsid w:val="002376D5"/>
    <w:rsid w:val="00237E56"/>
    <w:rsid w:val="002477CF"/>
    <w:rsid w:val="002605A0"/>
    <w:rsid w:val="00263D4C"/>
    <w:rsid w:val="00266196"/>
    <w:rsid w:val="0026641B"/>
    <w:rsid w:val="00271383"/>
    <w:rsid w:val="0027144D"/>
    <w:rsid w:val="00280712"/>
    <w:rsid w:val="00282562"/>
    <w:rsid w:val="00284ED2"/>
    <w:rsid w:val="002867D4"/>
    <w:rsid w:val="0028689F"/>
    <w:rsid w:val="0029073F"/>
    <w:rsid w:val="002944C5"/>
    <w:rsid w:val="00295D8D"/>
    <w:rsid w:val="0029651C"/>
    <w:rsid w:val="002A017C"/>
    <w:rsid w:val="002A220F"/>
    <w:rsid w:val="002A2D8B"/>
    <w:rsid w:val="002A5F26"/>
    <w:rsid w:val="002B0665"/>
    <w:rsid w:val="002B25AE"/>
    <w:rsid w:val="002B2B90"/>
    <w:rsid w:val="002B3E4A"/>
    <w:rsid w:val="002C38AC"/>
    <w:rsid w:val="002D46A9"/>
    <w:rsid w:val="002D4786"/>
    <w:rsid w:val="002D5E4A"/>
    <w:rsid w:val="002E0C62"/>
    <w:rsid w:val="002E14EE"/>
    <w:rsid w:val="002E18E0"/>
    <w:rsid w:val="002E5A1A"/>
    <w:rsid w:val="003013F2"/>
    <w:rsid w:val="00301E2F"/>
    <w:rsid w:val="0030780A"/>
    <w:rsid w:val="00311443"/>
    <w:rsid w:val="00311C81"/>
    <w:rsid w:val="00314FA7"/>
    <w:rsid w:val="00315003"/>
    <w:rsid w:val="00320252"/>
    <w:rsid w:val="00321F6E"/>
    <w:rsid w:val="0032549C"/>
    <w:rsid w:val="00332C2F"/>
    <w:rsid w:val="00337F0E"/>
    <w:rsid w:val="003417B1"/>
    <w:rsid w:val="00347925"/>
    <w:rsid w:val="00350C3B"/>
    <w:rsid w:val="003556BE"/>
    <w:rsid w:val="00355EB7"/>
    <w:rsid w:val="003620B0"/>
    <w:rsid w:val="00373183"/>
    <w:rsid w:val="00373CD2"/>
    <w:rsid w:val="00384E5B"/>
    <w:rsid w:val="00385BCE"/>
    <w:rsid w:val="00387920"/>
    <w:rsid w:val="003A3C83"/>
    <w:rsid w:val="003B5A9E"/>
    <w:rsid w:val="003B71C4"/>
    <w:rsid w:val="003B7736"/>
    <w:rsid w:val="003C0F5F"/>
    <w:rsid w:val="003C5188"/>
    <w:rsid w:val="003C7CDA"/>
    <w:rsid w:val="003E5E10"/>
    <w:rsid w:val="003F216C"/>
    <w:rsid w:val="00405B25"/>
    <w:rsid w:val="00406B00"/>
    <w:rsid w:val="004100B2"/>
    <w:rsid w:val="00412374"/>
    <w:rsid w:val="00413005"/>
    <w:rsid w:val="004162D7"/>
    <w:rsid w:val="004168D2"/>
    <w:rsid w:val="00420A23"/>
    <w:rsid w:val="00426550"/>
    <w:rsid w:val="004341F0"/>
    <w:rsid w:val="0043799D"/>
    <w:rsid w:val="00440247"/>
    <w:rsid w:val="00440AA8"/>
    <w:rsid w:val="00441C48"/>
    <w:rsid w:val="00452577"/>
    <w:rsid w:val="0045361E"/>
    <w:rsid w:val="00462522"/>
    <w:rsid w:val="00463810"/>
    <w:rsid w:val="00465458"/>
    <w:rsid w:val="004718AF"/>
    <w:rsid w:val="00474615"/>
    <w:rsid w:val="00474EAB"/>
    <w:rsid w:val="004918AF"/>
    <w:rsid w:val="00491EB5"/>
    <w:rsid w:val="00492F18"/>
    <w:rsid w:val="00496393"/>
    <w:rsid w:val="004A41BB"/>
    <w:rsid w:val="004B0F91"/>
    <w:rsid w:val="004B2318"/>
    <w:rsid w:val="004B4FD5"/>
    <w:rsid w:val="004B6964"/>
    <w:rsid w:val="004C5B8B"/>
    <w:rsid w:val="004C774A"/>
    <w:rsid w:val="004C78CA"/>
    <w:rsid w:val="004D3E4E"/>
    <w:rsid w:val="004F4DDD"/>
    <w:rsid w:val="00501CA0"/>
    <w:rsid w:val="0050402A"/>
    <w:rsid w:val="005063FF"/>
    <w:rsid w:val="00506BED"/>
    <w:rsid w:val="00510F7E"/>
    <w:rsid w:val="0051221D"/>
    <w:rsid w:val="0051561F"/>
    <w:rsid w:val="00517E8D"/>
    <w:rsid w:val="00521C75"/>
    <w:rsid w:val="0052265E"/>
    <w:rsid w:val="00523C31"/>
    <w:rsid w:val="00525622"/>
    <w:rsid w:val="0053273F"/>
    <w:rsid w:val="00533DC3"/>
    <w:rsid w:val="00534A22"/>
    <w:rsid w:val="00535AE0"/>
    <w:rsid w:val="005421D4"/>
    <w:rsid w:val="005431E4"/>
    <w:rsid w:val="00561321"/>
    <w:rsid w:val="005630B8"/>
    <w:rsid w:val="005675E9"/>
    <w:rsid w:val="00570FCA"/>
    <w:rsid w:val="0057100D"/>
    <w:rsid w:val="00580283"/>
    <w:rsid w:val="0058678C"/>
    <w:rsid w:val="0059649A"/>
    <w:rsid w:val="005969C8"/>
    <w:rsid w:val="005A2523"/>
    <w:rsid w:val="005A50DE"/>
    <w:rsid w:val="005B1E86"/>
    <w:rsid w:val="005B4019"/>
    <w:rsid w:val="005B5A7D"/>
    <w:rsid w:val="005C28BE"/>
    <w:rsid w:val="005C3CB6"/>
    <w:rsid w:val="005C5D05"/>
    <w:rsid w:val="005D77CB"/>
    <w:rsid w:val="005E40BA"/>
    <w:rsid w:val="005E6751"/>
    <w:rsid w:val="005F4597"/>
    <w:rsid w:val="00600EC8"/>
    <w:rsid w:val="00602856"/>
    <w:rsid w:val="00604EB9"/>
    <w:rsid w:val="006159AC"/>
    <w:rsid w:val="00620C74"/>
    <w:rsid w:val="00631939"/>
    <w:rsid w:val="00642474"/>
    <w:rsid w:val="006439DD"/>
    <w:rsid w:val="00643B96"/>
    <w:rsid w:val="00653B14"/>
    <w:rsid w:val="00663FA0"/>
    <w:rsid w:val="00664626"/>
    <w:rsid w:val="00671D49"/>
    <w:rsid w:val="006734FB"/>
    <w:rsid w:val="00673F43"/>
    <w:rsid w:val="00676777"/>
    <w:rsid w:val="006771D8"/>
    <w:rsid w:val="00691060"/>
    <w:rsid w:val="00692FD2"/>
    <w:rsid w:val="00694E38"/>
    <w:rsid w:val="0069758A"/>
    <w:rsid w:val="006A0A8A"/>
    <w:rsid w:val="006A0FCD"/>
    <w:rsid w:val="006A32FF"/>
    <w:rsid w:val="006A3F85"/>
    <w:rsid w:val="006A6AEA"/>
    <w:rsid w:val="006B388A"/>
    <w:rsid w:val="006C1275"/>
    <w:rsid w:val="006C1A32"/>
    <w:rsid w:val="006C2FFE"/>
    <w:rsid w:val="006C5E76"/>
    <w:rsid w:val="006D7C7D"/>
    <w:rsid w:val="006E30BD"/>
    <w:rsid w:val="006E59ED"/>
    <w:rsid w:val="006E640E"/>
    <w:rsid w:val="006E6BF1"/>
    <w:rsid w:val="006E6E08"/>
    <w:rsid w:val="006F039D"/>
    <w:rsid w:val="006F2D33"/>
    <w:rsid w:val="006F57FF"/>
    <w:rsid w:val="006F63EB"/>
    <w:rsid w:val="00700AF2"/>
    <w:rsid w:val="0070232B"/>
    <w:rsid w:val="00730741"/>
    <w:rsid w:val="00732A54"/>
    <w:rsid w:val="00735087"/>
    <w:rsid w:val="00745643"/>
    <w:rsid w:val="00747DA8"/>
    <w:rsid w:val="0075148B"/>
    <w:rsid w:val="0075482A"/>
    <w:rsid w:val="0076085A"/>
    <w:rsid w:val="00766CF4"/>
    <w:rsid w:val="00781F04"/>
    <w:rsid w:val="0078653B"/>
    <w:rsid w:val="007876F9"/>
    <w:rsid w:val="00791050"/>
    <w:rsid w:val="00791482"/>
    <w:rsid w:val="007921BB"/>
    <w:rsid w:val="007A1886"/>
    <w:rsid w:val="007A5244"/>
    <w:rsid w:val="007B2DA2"/>
    <w:rsid w:val="007B5955"/>
    <w:rsid w:val="007B5EC6"/>
    <w:rsid w:val="007C02A5"/>
    <w:rsid w:val="007C0624"/>
    <w:rsid w:val="007C0923"/>
    <w:rsid w:val="007C3B53"/>
    <w:rsid w:val="007C3CC5"/>
    <w:rsid w:val="007C6354"/>
    <w:rsid w:val="007C6C84"/>
    <w:rsid w:val="007C799E"/>
    <w:rsid w:val="007C7B3F"/>
    <w:rsid w:val="007D15E5"/>
    <w:rsid w:val="007D387B"/>
    <w:rsid w:val="007D453C"/>
    <w:rsid w:val="007D5F85"/>
    <w:rsid w:val="007E0022"/>
    <w:rsid w:val="007E0D6A"/>
    <w:rsid w:val="007E695C"/>
    <w:rsid w:val="007E6F68"/>
    <w:rsid w:val="007F1CE0"/>
    <w:rsid w:val="007F6029"/>
    <w:rsid w:val="00805CBB"/>
    <w:rsid w:val="008172A8"/>
    <w:rsid w:val="0082187E"/>
    <w:rsid w:val="00821A91"/>
    <w:rsid w:val="0082304B"/>
    <w:rsid w:val="00836E35"/>
    <w:rsid w:val="00842E8A"/>
    <w:rsid w:val="008553B6"/>
    <w:rsid w:val="00862745"/>
    <w:rsid w:val="008637CF"/>
    <w:rsid w:val="00863DA7"/>
    <w:rsid w:val="00873731"/>
    <w:rsid w:val="00874F61"/>
    <w:rsid w:val="008765C4"/>
    <w:rsid w:val="00886518"/>
    <w:rsid w:val="0089074A"/>
    <w:rsid w:val="008914CF"/>
    <w:rsid w:val="008930B7"/>
    <w:rsid w:val="00893AC9"/>
    <w:rsid w:val="008A372F"/>
    <w:rsid w:val="008A5111"/>
    <w:rsid w:val="008A520E"/>
    <w:rsid w:val="008A6972"/>
    <w:rsid w:val="008B086F"/>
    <w:rsid w:val="008B25E4"/>
    <w:rsid w:val="008C0717"/>
    <w:rsid w:val="008C1D0F"/>
    <w:rsid w:val="008D7317"/>
    <w:rsid w:val="008E3158"/>
    <w:rsid w:val="008E45D7"/>
    <w:rsid w:val="008F3E04"/>
    <w:rsid w:val="008F4A48"/>
    <w:rsid w:val="00903A0C"/>
    <w:rsid w:val="00903B77"/>
    <w:rsid w:val="00904277"/>
    <w:rsid w:val="00907B85"/>
    <w:rsid w:val="00917382"/>
    <w:rsid w:val="00920365"/>
    <w:rsid w:val="00922561"/>
    <w:rsid w:val="00923277"/>
    <w:rsid w:val="0092351E"/>
    <w:rsid w:val="009245F4"/>
    <w:rsid w:val="009350DB"/>
    <w:rsid w:val="009364BD"/>
    <w:rsid w:val="0093758F"/>
    <w:rsid w:val="00940E93"/>
    <w:rsid w:val="00946B42"/>
    <w:rsid w:val="009507C3"/>
    <w:rsid w:val="00953EA8"/>
    <w:rsid w:val="009617A7"/>
    <w:rsid w:val="00962BAF"/>
    <w:rsid w:val="00963A86"/>
    <w:rsid w:val="00964353"/>
    <w:rsid w:val="00971096"/>
    <w:rsid w:val="0097623C"/>
    <w:rsid w:val="009766F9"/>
    <w:rsid w:val="00981431"/>
    <w:rsid w:val="00983F67"/>
    <w:rsid w:val="00992F62"/>
    <w:rsid w:val="009939E6"/>
    <w:rsid w:val="00994215"/>
    <w:rsid w:val="00994A3C"/>
    <w:rsid w:val="009A2C6F"/>
    <w:rsid w:val="009A6642"/>
    <w:rsid w:val="009B26A7"/>
    <w:rsid w:val="009B3223"/>
    <w:rsid w:val="009B7764"/>
    <w:rsid w:val="009C4213"/>
    <w:rsid w:val="009C464C"/>
    <w:rsid w:val="009E34D4"/>
    <w:rsid w:val="009F05B2"/>
    <w:rsid w:val="009F5CE0"/>
    <w:rsid w:val="009F6601"/>
    <w:rsid w:val="00A00D1B"/>
    <w:rsid w:val="00A01EE2"/>
    <w:rsid w:val="00A03837"/>
    <w:rsid w:val="00A05C3C"/>
    <w:rsid w:val="00A10559"/>
    <w:rsid w:val="00A157B3"/>
    <w:rsid w:val="00A17024"/>
    <w:rsid w:val="00A25E82"/>
    <w:rsid w:val="00A32CA9"/>
    <w:rsid w:val="00A34AA9"/>
    <w:rsid w:val="00A3516F"/>
    <w:rsid w:val="00A41117"/>
    <w:rsid w:val="00A42E13"/>
    <w:rsid w:val="00A5124A"/>
    <w:rsid w:val="00A51311"/>
    <w:rsid w:val="00A51854"/>
    <w:rsid w:val="00A519AA"/>
    <w:rsid w:val="00A557F9"/>
    <w:rsid w:val="00A56E46"/>
    <w:rsid w:val="00A65941"/>
    <w:rsid w:val="00A671BE"/>
    <w:rsid w:val="00A67D03"/>
    <w:rsid w:val="00A72018"/>
    <w:rsid w:val="00A7241C"/>
    <w:rsid w:val="00A747CF"/>
    <w:rsid w:val="00A765CA"/>
    <w:rsid w:val="00A806D8"/>
    <w:rsid w:val="00A8245D"/>
    <w:rsid w:val="00A900E1"/>
    <w:rsid w:val="00A909E8"/>
    <w:rsid w:val="00A90CED"/>
    <w:rsid w:val="00A91001"/>
    <w:rsid w:val="00A914C5"/>
    <w:rsid w:val="00A94355"/>
    <w:rsid w:val="00AA1EC2"/>
    <w:rsid w:val="00AA31AC"/>
    <w:rsid w:val="00AA3D6C"/>
    <w:rsid w:val="00AA450A"/>
    <w:rsid w:val="00AB6444"/>
    <w:rsid w:val="00AC043E"/>
    <w:rsid w:val="00AC28EF"/>
    <w:rsid w:val="00AC4AAF"/>
    <w:rsid w:val="00AC4F8D"/>
    <w:rsid w:val="00AC6B13"/>
    <w:rsid w:val="00AD0BB2"/>
    <w:rsid w:val="00AD1A76"/>
    <w:rsid w:val="00AE1134"/>
    <w:rsid w:val="00AE3385"/>
    <w:rsid w:val="00AF3454"/>
    <w:rsid w:val="00AF44D7"/>
    <w:rsid w:val="00B00FFE"/>
    <w:rsid w:val="00B02D4D"/>
    <w:rsid w:val="00B06960"/>
    <w:rsid w:val="00B17AD6"/>
    <w:rsid w:val="00B27C65"/>
    <w:rsid w:val="00B37F01"/>
    <w:rsid w:val="00B42D1F"/>
    <w:rsid w:val="00B43DB5"/>
    <w:rsid w:val="00B44116"/>
    <w:rsid w:val="00B50ED3"/>
    <w:rsid w:val="00B6107B"/>
    <w:rsid w:val="00B621C0"/>
    <w:rsid w:val="00B62286"/>
    <w:rsid w:val="00B62768"/>
    <w:rsid w:val="00B6446B"/>
    <w:rsid w:val="00B65214"/>
    <w:rsid w:val="00B67805"/>
    <w:rsid w:val="00B67E30"/>
    <w:rsid w:val="00B75C0F"/>
    <w:rsid w:val="00B776E3"/>
    <w:rsid w:val="00B77AE8"/>
    <w:rsid w:val="00B8132C"/>
    <w:rsid w:val="00B843DD"/>
    <w:rsid w:val="00B959AD"/>
    <w:rsid w:val="00B96462"/>
    <w:rsid w:val="00B97492"/>
    <w:rsid w:val="00BA0A66"/>
    <w:rsid w:val="00BB2568"/>
    <w:rsid w:val="00BB3BAB"/>
    <w:rsid w:val="00BB7BE9"/>
    <w:rsid w:val="00BD2E0A"/>
    <w:rsid w:val="00BD552B"/>
    <w:rsid w:val="00BE0D09"/>
    <w:rsid w:val="00BF511B"/>
    <w:rsid w:val="00C0038F"/>
    <w:rsid w:val="00C02A84"/>
    <w:rsid w:val="00C12731"/>
    <w:rsid w:val="00C14350"/>
    <w:rsid w:val="00C21310"/>
    <w:rsid w:val="00C22232"/>
    <w:rsid w:val="00C3126B"/>
    <w:rsid w:val="00C416B1"/>
    <w:rsid w:val="00C50A4D"/>
    <w:rsid w:val="00C51EF2"/>
    <w:rsid w:val="00C71A72"/>
    <w:rsid w:val="00C8323F"/>
    <w:rsid w:val="00C952B3"/>
    <w:rsid w:val="00C956B5"/>
    <w:rsid w:val="00CA440B"/>
    <w:rsid w:val="00CB431E"/>
    <w:rsid w:val="00CB4DB2"/>
    <w:rsid w:val="00CB7252"/>
    <w:rsid w:val="00CD2C09"/>
    <w:rsid w:val="00CD51E7"/>
    <w:rsid w:val="00CE025E"/>
    <w:rsid w:val="00CE13DB"/>
    <w:rsid w:val="00CE3FAA"/>
    <w:rsid w:val="00CE4CA0"/>
    <w:rsid w:val="00CE55EF"/>
    <w:rsid w:val="00CE7AFE"/>
    <w:rsid w:val="00CF3318"/>
    <w:rsid w:val="00CF3D3A"/>
    <w:rsid w:val="00CF3EED"/>
    <w:rsid w:val="00D02595"/>
    <w:rsid w:val="00D0508D"/>
    <w:rsid w:val="00D12529"/>
    <w:rsid w:val="00D1439E"/>
    <w:rsid w:val="00D15AC2"/>
    <w:rsid w:val="00D16EE7"/>
    <w:rsid w:val="00D20617"/>
    <w:rsid w:val="00D24594"/>
    <w:rsid w:val="00D33643"/>
    <w:rsid w:val="00D33D8C"/>
    <w:rsid w:val="00D34C06"/>
    <w:rsid w:val="00D44833"/>
    <w:rsid w:val="00D45821"/>
    <w:rsid w:val="00D461F0"/>
    <w:rsid w:val="00D47572"/>
    <w:rsid w:val="00D52D62"/>
    <w:rsid w:val="00D5645C"/>
    <w:rsid w:val="00D570D3"/>
    <w:rsid w:val="00D665DF"/>
    <w:rsid w:val="00D72B4D"/>
    <w:rsid w:val="00D75811"/>
    <w:rsid w:val="00D75A21"/>
    <w:rsid w:val="00D87083"/>
    <w:rsid w:val="00D87366"/>
    <w:rsid w:val="00D906C4"/>
    <w:rsid w:val="00D91422"/>
    <w:rsid w:val="00D92F9A"/>
    <w:rsid w:val="00D96AD1"/>
    <w:rsid w:val="00DA2FCE"/>
    <w:rsid w:val="00DD0E9C"/>
    <w:rsid w:val="00DD588B"/>
    <w:rsid w:val="00DD6373"/>
    <w:rsid w:val="00DD66C0"/>
    <w:rsid w:val="00DD78C3"/>
    <w:rsid w:val="00DE370A"/>
    <w:rsid w:val="00DE43DE"/>
    <w:rsid w:val="00DE513E"/>
    <w:rsid w:val="00DE72DB"/>
    <w:rsid w:val="00DF0C98"/>
    <w:rsid w:val="00DF5F09"/>
    <w:rsid w:val="00E02C3B"/>
    <w:rsid w:val="00E049D8"/>
    <w:rsid w:val="00E0509C"/>
    <w:rsid w:val="00E054A7"/>
    <w:rsid w:val="00E1054E"/>
    <w:rsid w:val="00E116B6"/>
    <w:rsid w:val="00E214CD"/>
    <w:rsid w:val="00E2283B"/>
    <w:rsid w:val="00E22B8C"/>
    <w:rsid w:val="00E23758"/>
    <w:rsid w:val="00E24E21"/>
    <w:rsid w:val="00E27D65"/>
    <w:rsid w:val="00E33DA1"/>
    <w:rsid w:val="00E37D04"/>
    <w:rsid w:val="00E42C42"/>
    <w:rsid w:val="00E60C41"/>
    <w:rsid w:val="00E630E3"/>
    <w:rsid w:val="00E740BF"/>
    <w:rsid w:val="00E81231"/>
    <w:rsid w:val="00E90F9C"/>
    <w:rsid w:val="00E94D1B"/>
    <w:rsid w:val="00E96CBE"/>
    <w:rsid w:val="00E96E7A"/>
    <w:rsid w:val="00EA4734"/>
    <w:rsid w:val="00EA67D8"/>
    <w:rsid w:val="00EB2ACA"/>
    <w:rsid w:val="00EB5281"/>
    <w:rsid w:val="00EB7103"/>
    <w:rsid w:val="00EC22CE"/>
    <w:rsid w:val="00EC26BD"/>
    <w:rsid w:val="00ED44F8"/>
    <w:rsid w:val="00EE223A"/>
    <w:rsid w:val="00EE6222"/>
    <w:rsid w:val="00EF0AC6"/>
    <w:rsid w:val="00EF2C82"/>
    <w:rsid w:val="00EF309E"/>
    <w:rsid w:val="00EF353D"/>
    <w:rsid w:val="00F01A2A"/>
    <w:rsid w:val="00F0567D"/>
    <w:rsid w:val="00F110B5"/>
    <w:rsid w:val="00F113D7"/>
    <w:rsid w:val="00F1165B"/>
    <w:rsid w:val="00F16EC6"/>
    <w:rsid w:val="00F22603"/>
    <w:rsid w:val="00F23CB6"/>
    <w:rsid w:val="00F25779"/>
    <w:rsid w:val="00F2614B"/>
    <w:rsid w:val="00F303F8"/>
    <w:rsid w:val="00F3129C"/>
    <w:rsid w:val="00F35FCC"/>
    <w:rsid w:val="00F36ABC"/>
    <w:rsid w:val="00F36B06"/>
    <w:rsid w:val="00F37EA6"/>
    <w:rsid w:val="00F41C1A"/>
    <w:rsid w:val="00F54548"/>
    <w:rsid w:val="00F54781"/>
    <w:rsid w:val="00F61DE7"/>
    <w:rsid w:val="00F66A21"/>
    <w:rsid w:val="00F7149D"/>
    <w:rsid w:val="00F76E67"/>
    <w:rsid w:val="00F8046A"/>
    <w:rsid w:val="00F9324D"/>
    <w:rsid w:val="00FA324F"/>
    <w:rsid w:val="00FB2A61"/>
    <w:rsid w:val="00FB3755"/>
    <w:rsid w:val="00FB5579"/>
    <w:rsid w:val="00FB71BB"/>
    <w:rsid w:val="00FC0E61"/>
    <w:rsid w:val="00FC3C02"/>
    <w:rsid w:val="00FC4E35"/>
    <w:rsid w:val="00FC4F04"/>
    <w:rsid w:val="00FC640C"/>
    <w:rsid w:val="00FD49F2"/>
    <w:rsid w:val="00FE03BB"/>
    <w:rsid w:val="00FE2556"/>
    <w:rsid w:val="00FE6CEE"/>
    <w:rsid w:val="00FF318A"/>
    <w:rsid w:val="00FF5790"/>
    <w:rsid w:val="00FF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semiHidden/>
    <w:unhideWhenUsed/>
    <w:qFormat/>
    <w:locked/>
    <w:rsid w:val="00697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after="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semiHidden/>
    <w:unhideWhenUsed/>
    <w:qFormat/>
    <w:locked/>
    <w:rsid w:val="00697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after="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5303">
      <w:bodyDiv w:val="1"/>
      <w:marLeft w:val="0"/>
      <w:marRight w:val="0"/>
      <w:marTop w:val="0"/>
      <w:marBottom w:val="0"/>
      <w:divBdr>
        <w:top w:val="none" w:sz="0" w:space="0" w:color="auto"/>
        <w:left w:val="none" w:sz="0" w:space="0" w:color="auto"/>
        <w:bottom w:val="none" w:sz="0" w:space="0" w:color="auto"/>
        <w:right w:val="none" w:sz="0" w:space="0" w:color="auto"/>
      </w:divBdr>
    </w:div>
    <w:div w:id="1236084719">
      <w:marLeft w:val="0"/>
      <w:marRight w:val="0"/>
      <w:marTop w:val="0"/>
      <w:marBottom w:val="0"/>
      <w:divBdr>
        <w:top w:val="none" w:sz="0" w:space="0" w:color="auto"/>
        <w:left w:val="none" w:sz="0" w:space="0" w:color="auto"/>
        <w:bottom w:val="none" w:sz="0" w:space="0" w:color="auto"/>
        <w:right w:val="none" w:sz="0" w:space="0" w:color="auto"/>
      </w:divBdr>
    </w:div>
    <w:div w:id="1648054125">
      <w:bodyDiv w:val="1"/>
      <w:marLeft w:val="0"/>
      <w:marRight w:val="0"/>
      <w:marTop w:val="0"/>
      <w:marBottom w:val="0"/>
      <w:divBdr>
        <w:top w:val="none" w:sz="0" w:space="0" w:color="auto"/>
        <w:left w:val="none" w:sz="0" w:space="0" w:color="auto"/>
        <w:bottom w:val="none" w:sz="0" w:space="0" w:color="auto"/>
        <w:right w:val="none" w:sz="0" w:space="0" w:color="auto"/>
      </w:divBdr>
      <w:divsChild>
        <w:div w:id="133090565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1457-F2B9-4765-983D-8A0D35F3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2025-02-18T12:46:00Z</cp:lastPrinted>
  <dcterms:created xsi:type="dcterms:W3CDTF">2025-02-18T12:19:00Z</dcterms:created>
  <dcterms:modified xsi:type="dcterms:W3CDTF">2025-02-19T12:13:00Z</dcterms:modified>
</cp:coreProperties>
</file>