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CA" w:rsidRDefault="00EC69CA" w:rsidP="00EC69CA"/>
    <w:p w:rsidR="00EC69CA" w:rsidRDefault="00EC69CA" w:rsidP="00EC69CA">
      <w:r>
        <w:t>Ссылки на геоинформационные ресурсы, на которых нанесены укрытия в Смоленской области.</w:t>
      </w:r>
    </w:p>
    <w:p w:rsidR="00EC69CA" w:rsidRDefault="00EC69CA" w:rsidP="00EC69CA">
      <w:hyperlink r:id="rId5" w:history="1">
        <w:r w:rsidRPr="006F7054">
          <w:rPr>
            <w:rStyle w:val="a3"/>
          </w:rPr>
          <w:t>https://gis.admin-smolensk.ru/resource/2293/display?panel=layers</w:t>
        </w:r>
      </w:hyperlink>
    </w:p>
    <w:p w:rsidR="00EC69CA" w:rsidRDefault="00EC69CA" w:rsidP="00EC69CA">
      <w:hyperlink r:id="rId6" w:history="1">
        <w:r w:rsidRPr="006F7054">
          <w:rPr>
            <w:rStyle w:val="a3"/>
          </w:rPr>
          <w:t>https://yandex.ru/maps/?um=constructor%3Aa04ed513ac3594229d95207e11fa0d0185efbac3ad99c6b489453d0ace305119&amp;source=constructorLink</w:t>
        </w:r>
      </w:hyperlink>
    </w:p>
    <w:p w:rsidR="00EC69CA" w:rsidRDefault="00EC69CA" w:rsidP="00EC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ГОЧС Администрации </w:t>
      </w:r>
    </w:p>
    <w:p w:rsidR="00EC69CA" w:rsidRDefault="00EC69CA" w:rsidP="00EC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69CA" w:rsidRDefault="00EC69CA" w:rsidP="00EC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«Глинковский район» Смоленской области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Ващилина</w:t>
      </w:r>
      <w:proofErr w:type="spellEnd"/>
    </w:p>
    <w:p w:rsidR="009D4B94" w:rsidRDefault="009D4B94">
      <w:bookmarkStart w:id="0" w:name="_GoBack"/>
      <w:bookmarkEnd w:id="0"/>
    </w:p>
    <w:sectPr w:rsidR="009D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7F"/>
    <w:rsid w:val="009D4B94"/>
    <w:rsid w:val="00BB4C7F"/>
    <w:rsid w:val="00E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a04ed513ac3594229d95207e11fa0d0185efbac3ad99c6b489453d0ace305119&amp;source=constructorLink" TargetMode="External"/><Relationship Id="rId5" Type="http://schemas.openxmlformats.org/officeDocument/2006/relationships/hyperlink" Target="https://gis.admin-smolensk.ru/resource/2293/display?panel=lay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2023-10-31T11:06:00Z</dcterms:created>
  <dcterms:modified xsi:type="dcterms:W3CDTF">2023-10-31T11:06:00Z</dcterms:modified>
</cp:coreProperties>
</file>