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5"/>
        <w:tblW w:w="10390" w:type="dxa"/>
        <w:tblLayout w:type="fixed"/>
        <w:tblLook w:val="00A0" w:firstRow="1" w:lastRow="0" w:firstColumn="1" w:lastColumn="0" w:noHBand="0" w:noVBand="0"/>
      </w:tblPr>
      <w:tblGrid>
        <w:gridCol w:w="4358"/>
        <w:gridCol w:w="1290"/>
        <w:gridCol w:w="4742"/>
      </w:tblGrid>
      <w:tr w:rsidR="002924DA" w:rsidRPr="00724939" w:rsidTr="009C5F7E">
        <w:trPr>
          <w:trHeight w:val="581"/>
        </w:trPr>
        <w:tc>
          <w:tcPr>
            <w:tcW w:w="4358" w:type="dxa"/>
          </w:tcPr>
          <w:p w:rsidR="002924DA" w:rsidRPr="005F2C97" w:rsidRDefault="002924DA" w:rsidP="002924DA">
            <w:pPr>
              <w:pStyle w:val="a3"/>
              <w:framePr w:w="0" w:hRule="auto" w:hSpace="0" w:wrap="auto" w:vAnchor="margin" w:hAnchor="text" w:xAlign="left" w:yAlign="inline"/>
              <w:spacing w:after="120"/>
              <w:ind w:left="-108" w:right="-108"/>
              <w:jc w:val="left"/>
              <w:rPr>
                <w:sz w:val="10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059939" wp14:editId="74D41B90">
                  <wp:extent cx="2948752" cy="898498"/>
                  <wp:effectExtent l="0" t="0" r="4445" b="0"/>
                  <wp:docPr id="3" name="Рисунок 1" descr="D:\смоленскатомэнергосбыт\Smolen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моленскатомэнергосбыт\Smolen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336" cy="95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</w:tcPr>
          <w:p w:rsidR="002924DA" w:rsidRPr="005F2C97" w:rsidRDefault="002924DA" w:rsidP="002924DA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2" w:type="dxa"/>
          </w:tcPr>
          <w:p w:rsidR="00724939" w:rsidRDefault="00724939" w:rsidP="002924DA">
            <w:pPr>
              <w:pStyle w:val="a3"/>
              <w:framePr w:w="0" w:hRule="auto" w:hSpace="0" w:wrap="auto" w:vAnchor="margin" w:hAnchor="text" w:xAlign="left" w:yAlign="inline"/>
              <w:spacing w:before="60"/>
              <w:jc w:val="left"/>
              <w:rPr>
                <w:rFonts w:ascii="Trebuchet MS" w:hAnsi="Trebuchet MS"/>
                <w:sz w:val="14"/>
                <w:szCs w:val="14"/>
              </w:rPr>
            </w:pP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АО «АтомЭнергоСбыт»</w:t>
            </w: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Филиал</w:t>
            </w:r>
            <w:r w:rsidR="0072493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«СмоленскАтомЭнергоСбыт» </w:t>
            </w:r>
          </w:p>
          <w:p w:rsidR="002924DA" w:rsidRPr="002924DA" w:rsidRDefault="002924DA" w:rsidP="00724939">
            <w:pPr>
              <w:ind w:left="351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2924DA" w:rsidRPr="00724939" w:rsidRDefault="00377565" w:rsidP="00724939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Пресс-служба </w:t>
            </w:r>
          </w:p>
          <w:p w:rsidR="002924DA" w:rsidRPr="002924DA" w:rsidRDefault="00724939" w:rsidP="00724939">
            <w:pPr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ул. Памфилова</w:t>
            </w:r>
            <w:r>
              <w:rPr>
                <w:rFonts w:ascii="Trebuchet MS" w:hAnsi="Trebuchet MS"/>
                <w:sz w:val="14"/>
                <w:szCs w:val="14"/>
              </w:rPr>
              <w:t>, д.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 5</w:t>
            </w:r>
            <w:r>
              <w:rPr>
                <w:rFonts w:ascii="Trebuchet MS" w:hAnsi="Trebuchet MS"/>
                <w:sz w:val="14"/>
                <w:szCs w:val="14"/>
              </w:rPr>
              <w:t>,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 г. Смоленск, </w:t>
            </w:r>
            <w:r w:rsidR="002924DA" w:rsidRPr="002924DA">
              <w:rPr>
                <w:rFonts w:ascii="Trebuchet MS" w:hAnsi="Trebuchet MS"/>
                <w:sz w:val="14"/>
                <w:szCs w:val="14"/>
              </w:rPr>
              <w:t>214018</w:t>
            </w:r>
          </w:p>
          <w:p w:rsidR="002924DA" w:rsidRPr="002276CB" w:rsidRDefault="002924DA" w:rsidP="00724939">
            <w:pPr>
              <w:rPr>
                <w:rFonts w:ascii="Trebuchet MS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тел</w:t>
            </w:r>
            <w:r w:rsidRPr="002276CB">
              <w:rPr>
                <w:rFonts w:ascii="Trebuchet MS" w:hAnsi="Trebuchet MS"/>
                <w:sz w:val="14"/>
                <w:szCs w:val="14"/>
                <w:lang w:val="en-US"/>
              </w:rPr>
              <w:t xml:space="preserve">: (4812) 68-75-40 </w:t>
            </w:r>
          </w:p>
          <w:p w:rsidR="00724939" w:rsidRPr="00724939" w:rsidRDefault="00724939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e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-</w:t>
            </w: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mail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: </w:t>
            </w:r>
            <w:hyperlink r:id="rId7" w:history="1"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pressa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@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smolensk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atomsbt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ru</w:t>
              </w:r>
            </w:hyperlink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  </w:t>
            </w:r>
          </w:p>
          <w:p w:rsidR="002924DA" w:rsidRPr="00724939" w:rsidRDefault="000328A3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hyperlink r:id="rId8" w:history="1">
              <w:r w:rsidR="00724939" w:rsidRPr="003B0EB8">
                <w:rPr>
                  <w:rStyle w:val="a6"/>
                  <w:rFonts w:ascii="Trebuchet MS" w:hAnsi="Trebuchet MS"/>
                  <w:sz w:val="14"/>
                  <w:szCs w:val="14"/>
                  <w:lang w:val="en-US"/>
                </w:rPr>
                <w:t>www.atomsbt.ru</w:t>
              </w:r>
            </w:hyperlink>
            <w:r w:rsidR="00724939">
              <w:rPr>
                <w:rFonts w:ascii="Trebuchet MS" w:hAnsi="Trebuchet MS"/>
                <w:sz w:val="14"/>
                <w:szCs w:val="14"/>
                <w:lang w:val="en-US"/>
              </w:rPr>
              <w:t xml:space="preserve"> </w:t>
            </w:r>
            <w:r w:rsidR="002924DA"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</w:t>
            </w:r>
          </w:p>
          <w:p w:rsidR="002924DA" w:rsidRPr="00724939" w:rsidRDefault="002924DA" w:rsidP="002924DA">
            <w:pPr>
              <w:spacing w:line="240" w:lineRule="exact"/>
              <w:rPr>
                <w:rFonts w:ascii="Trebuchet MS" w:hAnsi="Trebuchet MS"/>
                <w:noProof/>
                <w:sz w:val="14"/>
                <w:szCs w:val="14"/>
                <w:lang w:val="en-US"/>
              </w:rPr>
            </w:pPr>
            <w:bookmarkStart w:id="0" w:name="_GoBack"/>
            <w:bookmarkEnd w:id="0"/>
          </w:p>
        </w:tc>
      </w:tr>
    </w:tbl>
    <w:p w:rsidR="00724939" w:rsidRPr="00772C15" w:rsidRDefault="00377565" w:rsidP="00724939">
      <w:pPr>
        <w:rPr>
          <w:rFonts w:ascii="Trebuchet MS" w:hAnsi="Trebuchet MS"/>
          <w:b/>
          <w:color w:val="404040" w:themeColor="text1" w:themeTint="BF"/>
          <w:sz w:val="36"/>
          <w:szCs w:val="24"/>
        </w:rPr>
      </w:pPr>
      <w:r w:rsidRPr="00772C15">
        <w:rPr>
          <w:rFonts w:ascii="Trebuchet MS" w:hAnsi="Trebuchet MS"/>
          <w:b/>
          <w:color w:val="404040" w:themeColor="text1" w:themeTint="BF"/>
          <w:sz w:val="36"/>
          <w:szCs w:val="24"/>
        </w:rPr>
        <w:t xml:space="preserve">ПРЕСС-РЕЛИЗ </w:t>
      </w:r>
      <w:r w:rsidR="00A45AD4" w:rsidRPr="00772C15">
        <w:rPr>
          <w:rFonts w:ascii="Trebuchet MS" w:hAnsi="Trebuchet MS"/>
          <w:b/>
          <w:color w:val="404040" w:themeColor="text1" w:themeTint="BF"/>
          <w:sz w:val="36"/>
          <w:szCs w:val="24"/>
        </w:rPr>
        <w:t xml:space="preserve"> </w:t>
      </w:r>
      <w:r w:rsidR="00CE7381" w:rsidRPr="00772C15">
        <w:rPr>
          <w:rFonts w:ascii="Trebuchet MS" w:hAnsi="Trebuchet MS"/>
          <w:b/>
          <w:color w:val="404040" w:themeColor="text1" w:themeTint="BF"/>
          <w:sz w:val="36"/>
          <w:szCs w:val="24"/>
        </w:rPr>
        <w:t xml:space="preserve"> </w:t>
      </w:r>
    </w:p>
    <w:p w:rsidR="00377565" w:rsidRDefault="00F6566F" w:rsidP="00377565">
      <w:pPr>
        <w:rPr>
          <w:rFonts w:ascii="Trebuchet MS" w:hAnsi="Trebuchet MS"/>
          <w:b/>
          <w:color w:val="404040" w:themeColor="text1" w:themeTint="BF"/>
          <w:sz w:val="22"/>
          <w:szCs w:val="22"/>
        </w:rPr>
      </w:pPr>
      <w:r>
        <w:rPr>
          <w:rFonts w:ascii="Trebuchet MS" w:hAnsi="Trebuchet MS"/>
          <w:b/>
          <w:color w:val="404040" w:themeColor="text1" w:themeTint="BF"/>
          <w:sz w:val="22"/>
          <w:szCs w:val="22"/>
        </w:rPr>
        <w:t>26</w:t>
      </w:r>
      <w:r w:rsidR="00E6378B">
        <w:rPr>
          <w:rFonts w:ascii="Trebuchet MS" w:hAnsi="Trebuchet MS"/>
          <w:b/>
          <w:color w:val="404040" w:themeColor="text1" w:themeTint="BF"/>
          <w:sz w:val="22"/>
          <w:szCs w:val="22"/>
        </w:rPr>
        <w:t>.10</w:t>
      </w:r>
      <w:r w:rsidR="00D407F7" w:rsidRPr="00772C15">
        <w:rPr>
          <w:rFonts w:ascii="Trebuchet MS" w:hAnsi="Trebuchet MS"/>
          <w:b/>
          <w:color w:val="404040" w:themeColor="text1" w:themeTint="BF"/>
          <w:sz w:val="22"/>
          <w:szCs w:val="22"/>
        </w:rPr>
        <w:t xml:space="preserve">.2015 </w:t>
      </w:r>
    </w:p>
    <w:p w:rsidR="009E73D6" w:rsidRDefault="009E73D6" w:rsidP="00B7322F">
      <w:pPr>
        <w:jc w:val="both"/>
        <w:rPr>
          <w:rFonts w:ascii="Trebuchet MS" w:hAnsi="Trebuchet MS"/>
          <w:sz w:val="24"/>
          <w:szCs w:val="24"/>
        </w:rPr>
      </w:pPr>
    </w:p>
    <w:p w:rsidR="009E73D6" w:rsidRPr="003C21C6" w:rsidRDefault="008757E9" w:rsidP="00B7322F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 ходе совместных рейдов</w:t>
      </w:r>
      <w:r w:rsidR="009E73D6" w:rsidRPr="003C21C6">
        <w:rPr>
          <w:rFonts w:ascii="Trebuchet MS" w:hAnsi="Trebuchet MS"/>
          <w:b/>
          <w:sz w:val="24"/>
          <w:szCs w:val="24"/>
        </w:rPr>
        <w:t xml:space="preserve"> энергетиков и судебных приставов наложено 13 арестов на имущество</w:t>
      </w:r>
    </w:p>
    <w:p w:rsidR="009E73D6" w:rsidRPr="003C21C6" w:rsidRDefault="009E73D6" w:rsidP="00B7322F">
      <w:pPr>
        <w:jc w:val="both"/>
        <w:rPr>
          <w:rFonts w:ascii="Trebuchet MS" w:hAnsi="Trebuchet MS"/>
          <w:sz w:val="24"/>
          <w:szCs w:val="24"/>
        </w:rPr>
      </w:pPr>
    </w:p>
    <w:p w:rsidR="00B7322F" w:rsidRPr="003C21C6" w:rsidRDefault="00B7322F" w:rsidP="00B7322F">
      <w:pPr>
        <w:jc w:val="both"/>
        <w:rPr>
          <w:rFonts w:ascii="Trebuchet MS" w:hAnsi="Trebuchet MS"/>
          <w:sz w:val="24"/>
          <w:szCs w:val="24"/>
        </w:rPr>
      </w:pPr>
      <w:r w:rsidRPr="003C21C6">
        <w:rPr>
          <w:rFonts w:ascii="Trebuchet MS" w:hAnsi="Trebuchet MS"/>
          <w:sz w:val="24"/>
          <w:szCs w:val="24"/>
        </w:rPr>
        <w:t>Только за по</w:t>
      </w:r>
      <w:r w:rsidR="00B57B9F" w:rsidRPr="003C21C6">
        <w:rPr>
          <w:rFonts w:ascii="Trebuchet MS" w:hAnsi="Trebuchet MS"/>
          <w:sz w:val="24"/>
          <w:szCs w:val="24"/>
        </w:rPr>
        <w:t>с</w:t>
      </w:r>
      <w:r w:rsidRPr="003C21C6">
        <w:rPr>
          <w:rFonts w:ascii="Trebuchet MS" w:hAnsi="Trebuchet MS"/>
          <w:sz w:val="24"/>
          <w:szCs w:val="24"/>
        </w:rPr>
        <w:t>ледние два месяца, в период с сентября по октябрь</w:t>
      </w:r>
      <w:r w:rsidR="00F6566F" w:rsidRPr="003C21C6">
        <w:rPr>
          <w:rFonts w:ascii="Trebuchet MS" w:hAnsi="Trebuchet MS"/>
          <w:sz w:val="24"/>
          <w:szCs w:val="24"/>
        </w:rPr>
        <w:t xml:space="preserve"> </w:t>
      </w:r>
      <w:r w:rsidR="009E73D6" w:rsidRPr="003C21C6">
        <w:rPr>
          <w:rFonts w:ascii="Trebuchet MS" w:hAnsi="Trebuchet MS"/>
          <w:sz w:val="24"/>
          <w:szCs w:val="24"/>
        </w:rPr>
        <w:t>2</w:t>
      </w:r>
      <w:r w:rsidR="00F6566F" w:rsidRPr="003C21C6">
        <w:rPr>
          <w:rFonts w:ascii="Trebuchet MS" w:hAnsi="Trebuchet MS"/>
          <w:sz w:val="24"/>
          <w:szCs w:val="24"/>
        </w:rPr>
        <w:t>015 года</w:t>
      </w:r>
      <w:r w:rsidRPr="003C21C6">
        <w:rPr>
          <w:rFonts w:ascii="Trebuchet MS" w:hAnsi="Trebuchet MS"/>
          <w:sz w:val="24"/>
          <w:szCs w:val="24"/>
        </w:rPr>
        <w:t>, с</w:t>
      </w:r>
      <w:r w:rsidR="00611591" w:rsidRPr="003C21C6">
        <w:rPr>
          <w:rFonts w:ascii="Trebuchet MS" w:hAnsi="Trebuchet MS"/>
          <w:sz w:val="24"/>
          <w:szCs w:val="24"/>
        </w:rPr>
        <w:t xml:space="preserve">удебные приставы и представители </w:t>
      </w:r>
      <w:r w:rsidR="009E73D6" w:rsidRPr="003C21C6">
        <w:rPr>
          <w:rFonts w:ascii="Trebuchet MS" w:hAnsi="Trebuchet MS"/>
          <w:sz w:val="24"/>
          <w:szCs w:val="24"/>
        </w:rPr>
        <w:t>Г</w:t>
      </w:r>
      <w:r w:rsidR="00611591" w:rsidRPr="003C21C6">
        <w:rPr>
          <w:rFonts w:ascii="Trebuchet MS" w:hAnsi="Trebuchet MS"/>
          <w:sz w:val="24"/>
          <w:szCs w:val="24"/>
        </w:rPr>
        <w:t>арантирующего поставщика</w:t>
      </w:r>
      <w:r w:rsidR="009E73D6" w:rsidRPr="003C21C6">
        <w:rPr>
          <w:rFonts w:ascii="Trebuchet MS" w:hAnsi="Trebuchet MS"/>
          <w:sz w:val="24"/>
          <w:szCs w:val="24"/>
        </w:rPr>
        <w:t xml:space="preserve"> филиала «СмоленскАтомЭнергоСбыт»</w:t>
      </w:r>
      <w:r w:rsidRPr="003C21C6">
        <w:rPr>
          <w:rFonts w:ascii="Trebuchet MS" w:hAnsi="Trebuchet MS"/>
          <w:sz w:val="24"/>
          <w:szCs w:val="24"/>
        </w:rPr>
        <w:t xml:space="preserve"> посетили </w:t>
      </w:r>
      <w:r w:rsidR="00B57B9F" w:rsidRPr="003C21C6">
        <w:rPr>
          <w:rFonts w:ascii="Trebuchet MS" w:hAnsi="Trebuchet MS"/>
          <w:sz w:val="24"/>
          <w:szCs w:val="24"/>
        </w:rPr>
        <w:t xml:space="preserve">320 </w:t>
      </w:r>
      <w:r w:rsidR="00F6566F" w:rsidRPr="003C21C6">
        <w:rPr>
          <w:rFonts w:ascii="Trebuchet MS" w:hAnsi="Trebuchet MS"/>
          <w:sz w:val="24"/>
          <w:szCs w:val="24"/>
        </w:rPr>
        <w:t>граждан</w:t>
      </w:r>
      <w:r w:rsidR="00B57B9F" w:rsidRPr="003C21C6">
        <w:rPr>
          <w:rFonts w:ascii="Trebuchet MS" w:hAnsi="Trebuchet MS"/>
          <w:sz w:val="24"/>
          <w:szCs w:val="24"/>
        </w:rPr>
        <w:t>, общая сумма задолженности которых составила 896,3 тыс. рублей.</w:t>
      </w:r>
    </w:p>
    <w:p w:rsidR="00B57B9F" w:rsidRPr="003C21C6" w:rsidRDefault="00B57B9F" w:rsidP="00B7322F">
      <w:pPr>
        <w:jc w:val="both"/>
        <w:rPr>
          <w:rFonts w:ascii="Trebuchet MS" w:hAnsi="Trebuchet MS"/>
          <w:sz w:val="24"/>
          <w:szCs w:val="24"/>
        </w:rPr>
      </w:pPr>
    </w:p>
    <w:p w:rsidR="00B57B9F" w:rsidRPr="003C21C6" w:rsidRDefault="00B57B9F" w:rsidP="00B57B9F">
      <w:pPr>
        <w:jc w:val="both"/>
        <w:rPr>
          <w:rFonts w:ascii="Trebuchet MS" w:hAnsi="Trebuchet MS"/>
          <w:sz w:val="24"/>
          <w:szCs w:val="24"/>
        </w:rPr>
      </w:pPr>
      <w:r w:rsidRPr="003C21C6">
        <w:rPr>
          <w:rFonts w:ascii="Trebuchet MS" w:hAnsi="Trebuchet MS"/>
          <w:sz w:val="24"/>
          <w:szCs w:val="24"/>
        </w:rPr>
        <w:t>По итогам совместных рейдов</w:t>
      </w:r>
      <w:r w:rsidR="00E6378B" w:rsidRPr="003C21C6">
        <w:rPr>
          <w:rFonts w:ascii="Trebuchet MS" w:hAnsi="Trebuchet MS"/>
          <w:sz w:val="24"/>
          <w:szCs w:val="24"/>
        </w:rPr>
        <w:t xml:space="preserve"> 72 должникам вручены уведомления об ограничении режима потребления электрической энергии, наложено 13 арестов на имущество на общую сумму 44</w:t>
      </w:r>
      <w:r w:rsidRPr="003C21C6">
        <w:rPr>
          <w:rFonts w:ascii="Trebuchet MS" w:hAnsi="Trebuchet MS"/>
          <w:sz w:val="24"/>
          <w:szCs w:val="24"/>
        </w:rPr>
        <w:t>,</w:t>
      </w:r>
      <w:r w:rsidR="00E6378B" w:rsidRPr="003C21C6">
        <w:rPr>
          <w:rFonts w:ascii="Trebuchet MS" w:hAnsi="Trebuchet MS"/>
          <w:sz w:val="24"/>
          <w:szCs w:val="24"/>
        </w:rPr>
        <w:t>6</w:t>
      </w:r>
      <w:r w:rsidRPr="003C21C6">
        <w:rPr>
          <w:rFonts w:ascii="Trebuchet MS" w:hAnsi="Trebuchet MS"/>
          <w:sz w:val="24"/>
          <w:szCs w:val="24"/>
        </w:rPr>
        <w:t xml:space="preserve"> тыс. рублей. В отношении 27 неплательщиков направлены документы для взыскания </w:t>
      </w:r>
      <w:r w:rsidR="00F6566F" w:rsidRPr="003C21C6">
        <w:rPr>
          <w:rFonts w:ascii="Trebuchet MS" w:hAnsi="Trebuchet MS"/>
          <w:sz w:val="24"/>
          <w:szCs w:val="24"/>
        </w:rPr>
        <w:t xml:space="preserve">неоплаченной суммы </w:t>
      </w:r>
      <w:r w:rsidRPr="003C21C6">
        <w:rPr>
          <w:rFonts w:ascii="Trebuchet MS" w:hAnsi="Trebuchet MS"/>
          <w:sz w:val="24"/>
          <w:szCs w:val="24"/>
        </w:rPr>
        <w:t xml:space="preserve">по месту работы. </w:t>
      </w:r>
    </w:p>
    <w:p w:rsidR="0046645D" w:rsidRPr="003C21C6" w:rsidRDefault="0046645D" w:rsidP="00E9105E">
      <w:pPr>
        <w:jc w:val="both"/>
        <w:rPr>
          <w:rFonts w:ascii="Trebuchet MS" w:hAnsi="Trebuchet MS"/>
          <w:sz w:val="24"/>
          <w:szCs w:val="24"/>
        </w:rPr>
      </w:pPr>
    </w:p>
    <w:p w:rsidR="00F6566F" w:rsidRPr="003C21C6" w:rsidRDefault="00585089" w:rsidP="00F6566F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proofErr w:type="gramStart"/>
      <w:r w:rsidR="000328A3">
        <w:rPr>
          <w:rFonts w:ascii="Trebuchet MS" w:hAnsi="Trebuchet MS"/>
          <w:sz w:val="24"/>
          <w:szCs w:val="24"/>
        </w:rPr>
        <w:t>В</w:t>
      </w:r>
      <w:proofErr w:type="gramEnd"/>
      <w:r w:rsidR="000328A3">
        <w:rPr>
          <w:rFonts w:ascii="Trebuchet MS" w:hAnsi="Trebuchet MS"/>
          <w:sz w:val="24"/>
          <w:szCs w:val="24"/>
        </w:rPr>
        <w:t xml:space="preserve"> </w:t>
      </w:r>
      <w:r w:rsidR="00F6566F" w:rsidRPr="003C21C6">
        <w:rPr>
          <w:rFonts w:ascii="Trebuchet MS" w:hAnsi="Trebuchet MS"/>
          <w:sz w:val="24"/>
          <w:szCs w:val="24"/>
        </w:rPr>
        <w:t>целях с</w:t>
      </w:r>
      <w:r w:rsidR="001F28D0">
        <w:rPr>
          <w:rFonts w:ascii="Trebuchet MS" w:hAnsi="Trebuchet MS"/>
          <w:sz w:val="24"/>
          <w:szCs w:val="24"/>
        </w:rPr>
        <w:t xml:space="preserve">воевременности поступления взысканных с должников денежных средств </w:t>
      </w:r>
      <w:r w:rsidR="00F6566F" w:rsidRPr="003C21C6">
        <w:rPr>
          <w:rFonts w:ascii="Trebuchet MS" w:hAnsi="Trebuchet MS"/>
          <w:sz w:val="24"/>
          <w:szCs w:val="24"/>
        </w:rPr>
        <w:t xml:space="preserve">мы активно взаимодействуем с Управлением Федеральной службы судебных приставов по Смоленской области. Наше взаимодействие касается работы как в отношении физических, так и юридических лиц. Совместные рейды к должникам дают положительный эффект. Обычно после таких визитов даже самые проблемные потребители находят средства, чтобы заплатить за энергоресурсы, - отметила заместитель директора филиала «СмоленскАтомЭнергоСбыт» Светлана Сухорученкова. </w:t>
      </w:r>
    </w:p>
    <w:p w:rsidR="009E73D6" w:rsidRPr="003C21C6" w:rsidRDefault="009E73D6" w:rsidP="00F6566F">
      <w:pPr>
        <w:jc w:val="both"/>
        <w:rPr>
          <w:rFonts w:ascii="Trebuchet MS" w:hAnsi="Trebuchet MS"/>
          <w:sz w:val="24"/>
          <w:szCs w:val="24"/>
        </w:rPr>
      </w:pPr>
    </w:p>
    <w:p w:rsidR="0046645D" w:rsidRPr="003C21C6" w:rsidRDefault="0046645D" w:rsidP="00E9105E">
      <w:pPr>
        <w:jc w:val="both"/>
        <w:rPr>
          <w:rFonts w:ascii="Trebuchet MS" w:hAnsi="Trebuchet MS"/>
          <w:sz w:val="24"/>
          <w:szCs w:val="24"/>
        </w:rPr>
      </w:pPr>
      <w:r w:rsidRPr="003C21C6">
        <w:rPr>
          <w:rFonts w:ascii="Trebuchet MS" w:hAnsi="Trebuchet MS"/>
          <w:sz w:val="24"/>
          <w:szCs w:val="24"/>
        </w:rPr>
        <w:t>Проведение совместных рейдов с судебными приставами является действенной мерой работы с непла</w:t>
      </w:r>
      <w:r w:rsidR="00F6566F" w:rsidRPr="003C21C6">
        <w:rPr>
          <w:rFonts w:ascii="Trebuchet MS" w:hAnsi="Trebuchet MS"/>
          <w:sz w:val="24"/>
          <w:szCs w:val="24"/>
        </w:rPr>
        <w:t>тельщиками. Арест</w:t>
      </w:r>
      <w:r w:rsidRPr="003C21C6">
        <w:rPr>
          <w:rFonts w:ascii="Trebuchet MS" w:hAnsi="Trebuchet MS"/>
          <w:sz w:val="24"/>
          <w:szCs w:val="24"/>
        </w:rPr>
        <w:t xml:space="preserve"> имущества, ограничение возможно</w:t>
      </w:r>
      <w:r w:rsidR="00F6566F" w:rsidRPr="003C21C6">
        <w:rPr>
          <w:rFonts w:ascii="Trebuchet MS" w:hAnsi="Trebuchet MS"/>
          <w:sz w:val="24"/>
          <w:szCs w:val="24"/>
        </w:rPr>
        <w:t>сти</w:t>
      </w:r>
      <w:r w:rsidRPr="003C21C6">
        <w:rPr>
          <w:rFonts w:ascii="Trebuchet MS" w:hAnsi="Trebuchet MS"/>
          <w:sz w:val="24"/>
          <w:szCs w:val="24"/>
        </w:rPr>
        <w:t xml:space="preserve"> выезда за рубеж России, удержание задолженности из заработной платы – </w:t>
      </w:r>
      <w:r w:rsidR="00F6566F" w:rsidRPr="003C21C6">
        <w:rPr>
          <w:rFonts w:ascii="Trebuchet MS" w:hAnsi="Trebuchet MS"/>
          <w:sz w:val="24"/>
          <w:szCs w:val="24"/>
        </w:rPr>
        <w:t>все это может быть применено к</w:t>
      </w:r>
      <w:r w:rsidRPr="003C21C6">
        <w:rPr>
          <w:rFonts w:ascii="Trebuchet MS" w:hAnsi="Trebuchet MS"/>
          <w:sz w:val="24"/>
          <w:szCs w:val="24"/>
        </w:rPr>
        <w:t xml:space="preserve"> тем, кто в добровольном порядке отказывается погашать </w:t>
      </w:r>
      <w:r w:rsidR="00F6566F" w:rsidRPr="003C21C6">
        <w:rPr>
          <w:rFonts w:ascii="Trebuchet MS" w:hAnsi="Trebuchet MS"/>
          <w:sz w:val="24"/>
          <w:szCs w:val="24"/>
        </w:rPr>
        <w:t>долги</w:t>
      </w:r>
      <w:r w:rsidRPr="003C21C6">
        <w:rPr>
          <w:rFonts w:ascii="Trebuchet MS" w:hAnsi="Trebuchet MS"/>
          <w:sz w:val="24"/>
          <w:szCs w:val="24"/>
        </w:rPr>
        <w:t xml:space="preserve"> за электроэнергию. </w:t>
      </w:r>
      <w:r w:rsidR="003C21C6">
        <w:rPr>
          <w:rFonts w:ascii="Trebuchet MS" w:hAnsi="Trebuchet MS"/>
          <w:sz w:val="24"/>
          <w:szCs w:val="24"/>
        </w:rPr>
        <w:softHyphen/>
      </w:r>
      <w:r w:rsidR="003C21C6">
        <w:rPr>
          <w:rFonts w:ascii="Trebuchet MS" w:hAnsi="Trebuchet MS"/>
          <w:sz w:val="24"/>
          <w:szCs w:val="24"/>
        </w:rPr>
        <w:softHyphen/>
      </w:r>
    </w:p>
    <w:p w:rsidR="009E73D6" w:rsidRPr="003C21C6" w:rsidRDefault="009E73D6" w:rsidP="00E9105E">
      <w:pPr>
        <w:jc w:val="both"/>
        <w:rPr>
          <w:rFonts w:ascii="Trebuchet MS" w:hAnsi="Trebuchet MS"/>
          <w:sz w:val="24"/>
          <w:szCs w:val="24"/>
        </w:rPr>
      </w:pPr>
    </w:p>
    <w:p w:rsidR="00BF5E0A" w:rsidRPr="003C21C6" w:rsidRDefault="00E6378B" w:rsidP="00E9105E">
      <w:pPr>
        <w:jc w:val="both"/>
        <w:rPr>
          <w:rFonts w:ascii="Trebuchet MS" w:hAnsi="Trebuchet MS"/>
          <w:sz w:val="24"/>
          <w:szCs w:val="24"/>
        </w:rPr>
      </w:pPr>
      <w:r w:rsidRPr="003C21C6">
        <w:rPr>
          <w:rFonts w:ascii="Trebuchet MS" w:hAnsi="Trebuchet MS"/>
          <w:sz w:val="24"/>
          <w:szCs w:val="24"/>
        </w:rPr>
        <w:t xml:space="preserve">До конца 2015 года </w:t>
      </w:r>
      <w:r w:rsidR="00B57B9F" w:rsidRPr="003C21C6">
        <w:rPr>
          <w:rFonts w:ascii="Trebuchet MS" w:hAnsi="Trebuchet MS"/>
          <w:sz w:val="24"/>
          <w:szCs w:val="24"/>
        </w:rPr>
        <w:t>специалисты филиала «СмоленскАтомЭнергоСбыт» совместно с судебными приставами планируют провести еще</w:t>
      </w:r>
      <w:r w:rsidRPr="003C21C6">
        <w:rPr>
          <w:rFonts w:ascii="Trebuchet MS" w:hAnsi="Trebuchet MS"/>
          <w:sz w:val="24"/>
          <w:szCs w:val="24"/>
        </w:rPr>
        <w:t xml:space="preserve"> 36 </w:t>
      </w:r>
      <w:r w:rsidR="00B57B9F" w:rsidRPr="003C21C6">
        <w:rPr>
          <w:rFonts w:ascii="Trebuchet MS" w:hAnsi="Trebuchet MS"/>
          <w:sz w:val="24"/>
          <w:szCs w:val="24"/>
        </w:rPr>
        <w:t>рейдов</w:t>
      </w:r>
      <w:r w:rsidRPr="003C21C6">
        <w:rPr>
          <w:rFonts w:ascii="Trebuchet MS" w:hAnsi="Trebuchet MS"/>
          <w:sz w:val="24"/>
          <w:szCs w:val="24"/>
        </w:rPr>
        <w:t xml:space="preserve"> </w:t>
      </w:r>
      <w:r w:rsidR="00F6566F" w:rsidRPr="003C21C6">
        <w:rPr>
          <w:rFonts w:ascii="Trebuchet MS" w:hAnsi="Trebuchet MS"/>
          <w:sz w:val="24"/>
          <w:szCs w:val="24"/>
        </w:rPr>
        <w:t>и посетить 380 неплательщиков</w:t>
      </w:r>
      <w:r w:rsidR="00B57B9F" w:rsidRPr="003C21C6">
        <w:rPr>
          <w:rFonts w:ascii="Trebuchet MS" w:hAnsi="Trebuchet MS"/>
          <w:sz w:val="24"/>
          <w:szCs w:val="24"/>
        </w:rPr>
        <w:t xml:space="preserve">, общая сумма задолженности которых </w:t>
      </w:r>
      <w:r w:rsidR="00F6566F" w:rsidRPr="003C21C6">
        <w:rPr>
          <w:rFonts w:ascii="Trebuchet MS" w:hAnsi="Trebuchet MS"/>
          <w:sz w:val="24"/>
          <w:szCs w:val="24"/>
        </w:rPr>
        <w:t>превышает</w:t>
      </w:r>
      <w:r w:rsidR="00B57B9F" w:rsidRPr="003C21C6">
        <w:rPr>
          <w:rFonts w:ascii="Trebuchet MS" w:hAnsi="Trebuchet MS"/>
          <w:sz w:val="24"/>
          <w:szCs w:val="24"/>
        </w:rPr>
        <w:t xml:space="preserve"> 1,2 млн. рублей.</w:t>
      </w:r>
    </w:p>
    <w:p w:rsidR="00F6566F" w:rsidRPr="003C21C6" w:rsidRDefault="00F6566F" w:rsidP="00E9105E">
      <w:pPr>
        <w:jc w:val="both"/>
        <w:rPr>
          <w:rFonts w:ascii="Trebuchet MS" w:hAnsi="Trebuchet MS"/>
          <w:sz w:val="24"/>
          <w:szCs w:val="24"/>
        </w:rPr>
      </w:pPr>
    </w:p>
    <w:p w:rsidR="003C21C6" w:rsidRDefault="003C21C6" w:rsidP="00E9105E">
      <w:pPr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</w:p>
    <w:p w:rsidR="000B5941" w:rsidRPr="003C21C6" w:rsidRDefault="003C21C6" w:rsidP="00E9105E">
      <w:pPr>
        <w:jc w:val="both"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softHyphen/>
      </w:r>
      <w:r w:rsidR="000B5941" w:rsidRPr="003C21C6">
        <w:rPr>
          <w:rFonts w:ascii="Trebuchet MS" w:hAnsi="Trebuchet MS"/>
          <w:b/>
          <w:bCs/>
          <w:i/>
          <w:iCs/>
          <w:sz w:val="24"/>
          <w:szCs w:val="24"/>
        </w:rPr>
        <w:t>АО «</w:t>
      </w:r>
      <w:proofErr w:type="spellStart"/>
      <w:r w:rsidR="000B5941" w:rsidRPr="003C21C6">
        <w:rPr>
          <w:rFonts w:ascii="Trebuchet MS" w:hAnsi="Trebuchet MS"/>
          <w:b/>
          <w:bCs/>
          <w:i/>
          <w:iCs/>
          <w:sz w:val="24"/>
          <w:szCs w:val="24"/>
        </w:rPr>
        <w:t>АтомЭнергоСбыт</w:t>
      </w:r>
      <w:proofErr w:type="spellEnd"/>
      <w:r w:rsidR="000B5941" w:rsidRPr="003C21C6">
        <w:rPr>
          <w:rFonts w:ascii="Trebuchet MS" w:hAnsi="Trebuchet MS"/>
          <w:b/>
          <w:bCs/>
          <w:i/>
          <w:iCs/>
          <w:sz w:val="24"/>
          <w:szCs w:val="24"/>
        </w:rPr>
        <w:t>»</w:t>
      </w:r>
      <w:r w:rsidR="000B5941" w:rsidRPr="003C21C6">
        <w:rPr>
          <w:rFonts w:ascii="Trebuchet MS" w:hAnsi="Trebuchet MS"/>
          <w:i/>
          <w:iCs/>
          <w:sz w:val="24"/>
          <w:szCs w:val="24"/>
        </w:rPr>
        <w:t xml:space="preserve"> – </w:t>
      </w:r>
      <w:proofErr w:type="spellStart"/>
      <w:r w:rsidR="000B5941" w:rsidRPr="003C21C6">
        <w:rPr>
          <w:rFonts w:ascii="Trebuchet MS" w:hAnsi="Trebuchet MS"/>
          <w:i/>
          <w:iCs/>
          <w:sz w:val="24"/>
          <w:szCs w:val="24"/>
        </w:rPr>
        <w:t>энергосбытовая</w:t>
      </w:r>
      <w:proofErr w:type="spellEnd"/>
      <w:r w:rsidR="000B5941" w:rsidRPr="003C21C6">
        <w:rPr>
          <w:rFonts w:ascii="Trebuchet MS" w:hAnsi="Trebuchet MS"/>
          <w:i/>
          <w:iCs/>
          <w:sz w:val="24"/>
          <w:szCs w:val="24"/>
        </w:rPr>
        <w:t xml:space="preserve"> компания Электроэнергетического дивизиона </w:t>
      </w:r>
      <w:proofErr w:type="spellStart"/>
      <w:r w:rsidR="000B5941" w:rsidRPr="003C21C6">
        <w:rPr>
          <w:rFonts w:ascii="Trebuchet MS" w:hAnsi="Trebuchet MS"/>
          <w:i/>
          <w:iCs/>
          <w:sz w:val="24"/>
          <w:szCs w:val="24"/>
        </w:rPr>
        <w:t>Госкорпорации</w:t>
      </w:r>
      <w:proofErr w:type="spellEnd"/>
      <w:r w:rsidR="000B5941" w:rsidRPr="003C21C6">
        <w:rPr>
          <w:rFonts w:ascii="Trebuchet MS" w:hAnsi="Trebuchet MS"/>
          <w:i/>
          <w:iCs/>
          <w:sz w:val="24"/>
          <w:szCs w:val="24"/>
        </w:rPr>
        <w:t xml:space="preserve"> «</w:t>
      </w:r>
      <w:proofErr w:type="spellStart"/>
      <w:r w:rsidR="000B5941" w:rsidRPr="003C21C6">
        <w:rPr>
          <w:rFonts w:ascii="Trebuchet MS" w:hAnsi="Trebuchet MS"/>
          <w:i/>
          <w:iCs/>
          <w:sz w:val="24"/>
          <w:szCs w:val="24"/>
        </w:rPr>
        <w:t>Росатом</w:t>
      </w:r>
      <w:proofErr w:type="spellEnd"/>
      <w:r w:rsidR="000B5941" w:rsidRPr="003C21C6">
        <w:rPr>
          <w:rFonts w:ascii="Trebuchet MS" w:hAnsi="Trebuchet MS"/>
          <w:i/>
          <w:iCs/>
          <w:sz w:val="24"/>
          <w:szCs w:val="24"/>
        </w:rPr>
        <w:t>», лидером которого является ОАО «Концерн Росэнергоатом» – оператор российских атомных станций, один из крупнейших производителей электрической энергии в мире. Компания обслуживает предприятия атомной отрасли России в Центральном, Северо-Западном, Приволжском, Уральском и Сибирском федеральных округах. В 2014 году решениями Минэнерго России АО «АтомЭнергоСбыт» был присвоен статус гарантирующего поставщика электрической энергии в Курской, Тверской, Смоленской, а с февраля 2015 года – в Мурманской области. На сегодняшний день АО «АтомЭнергоСбыт» снабжает электрической энергией более 51 тыс. юридических и свыше 4,5 млн. физических лиц, обеспечивает теплоснабжение и управление жилым фондом в городах-спутниках атомных станций.</w:t>
      </w:r>
    </w:p>
    <w:p w:rsidR="00E9105E" w:rsidRPr="003C21C6" w:rsidRDefault="00E9105E" w:rsidP="00E9105E">
      <w:pPr>
        <w:jc w:val="right"/>
        <w:rPr>
          <w:rFonts w:ascii="Trebuchet MS" w:hAnsi="Trebuchet MS"/>
          <w:b/>
          <w:sz w:val="24"/>
          <w:szCs w:val="24"/>
        </w:rPr>
      </w:pPr>
    </w:p>
    <w:p w:rsidR="00BE17DA" w:rsidRPr="003C21C6" w:rsidRDefault="000B5941" w:rsidP="00E9105E">
      <w:pPr>
        <w:jc w:val="right"/>
        <w:rPr>
          <w:rFonts w:ascii="Trebuchet MS" w:hAnsi="Trebuchet MS"/>
          <w:b/>
          <w:sz w:val="24"/>
          <w:szCs w:val="24"/>
        </w:rPr>
      </w:pPr>
      <w:r w:rsidRPr="003C21C6">
        <w:rPr>
          <w:rFonts w:ascii="Trebuchet MS" w:hAnsi="Trebuchet MS"/>
          <w:b/>
          <w:sz w:val="24"/>
          <w:szCs w:val="24"/>
        </w:rPr>
        <w:t>Пресс-служба АО «АтомЭнергоСбыт»</w:t>
      </w:r>
    </w:p>
    <w:sectPr w:rsidR="00BE17DA" w:rsidRPr="003C21C6" w:rsidSect="003C7B04">
      <w:pgSz w:w="11906" w:h="16838"/>
      <w:pgMar w:top="851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elvetica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39D8"/>
    <w:multiLevelType w:val="hybridMultilevel"/>
    <w:tmpl w:val="93C8F0E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7B6E"/>
    <w:multiLevelType w:val="hybridMultilevel"/>
    <w:tmpl w:val="4EB25408"/>
    <w:lvl w:ilvl="0" w:tplc="5262E7FC">
      <w:start w:val="1"/>
      <w:numFmt w:val="decimal"/>
      <w:lvlText w:val="%1."/>
      <w:lvlJc w:val="left"/>
      <w:pPr>
        <w:ind w:left="1669" w:hanging="960"/>
      </w:pPr>
      <w:rPr>
        <w:rFonts w:ascii="Trebuchet MS" w:eastAsia="Calibri" w:hAnsi="Trebuchet MS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5"/>
    <w:rsid w:val="00000CF9"/>
    <w:rsid w:val="00001DB5"/>
    <w:rsid w:val="0000379F"/>
    <w:rsid w:val="0000422A"/>
    <w:rsid w:val="00006DDD"/>
    <w:rsid w:val="00011B76"/>
    <w:rsid w:val="00014606"/>
    <w:rsid w:val="00027972"/>
    <w:rsid w:val="000328A3"/>
    <w:rsid w:val="000369D6"/>
    <w:rsid w:val="000530CE"/>
    <w:rsid w:val="00055C40"/>
    <w:rsid w:val="00061AD4"/>
    <w:rsid w:val="00072284"/>
    <w:rsid w:val="000822AD"/>
    <w:rsid w:val="00084A05"/>
    <w:rsid w:val="00093016"/>
    <w:rsid w:val="00094617"/>
    <w:rsid w:val="00094C0A"/>
    <w:rsid w:val="00096499"/>
    <w:rsid w:val="000972DF"/>
    <w:rsid w:val="00097310"/>
    <w:rsid w:val="000A0CC7"/>
    <w:rsid w:val="000A3468"/>
    <w:rsid w:val="000B153C"/>
    <w:rsid w:val="000B1B0B"/>
    <w:rsid w:val="000B2C3A"/>
    <w:rsid w:val="000B5941"/>
    <w:rsid w:val="000B7F13"/>
    <w:rsid w:val="000C0FBF"/>
    <w:rsid w:val="000C1398"/>
    <w:rsid w:val="000C3724"/>
    <w:rsid w:val="000D0F05"/>
    <w:rsid w:val="000F4CBF"/>
    <w:rsid w:val="00103F3C"/>
    <w:rsid w:val="00103F88"/>
    <w:rsid w:val="001234FA"/>
    <w:rsid w:val="00123D17"/>
    <w:rsid w:val="001250E7"/>
    <w:rsid w:val="00125293"/>
    <w:rsid w:val="00151527"/>
    <w:rsid w:val="00157670"/>
    <w:rsid w:val="001621F7"/>
    <w:rsid w:val="0016240C"/>
    <w:rsid w:val="00166AF7"/>
    <w:rsid w:val="00183FEB"/>
    <w:rsid w:val="00184B45"/>
    <w:rsid w:val="00185765"/>
    <w:rsid w:val="0018682C"/>
    <w:rsid w:val="001B471E"/>
    <w:rsid w:val="001C0CAD"/>
    <w:rsid w:val="001C5F67"/>
    <w:rsid w:val="001D007F"/>
    <w:rsid w:val="001D062D"/>
    <w:rsid w:val="001D7DB6"/>
    <w:rsid w:val="001F28D0"/>
    <w:rsid w:val="00201D88"/>
    <w:rsid w:val="00203604"/>
    <w:rsid w:val="002067AC"/>
    <w:rsid w:val="0021105D"/>
    <w:rsid w:val="00225D19"/>
    <w:rsid w:val="002276CB"/>
    <w:rsid w:val="002450BC"/>
    <w:rsid w:val="0024554D"/>
    <w:rsid w:val="00257A27"/>
    <w:rsid w:val="00262664"/>
    <w:rsid w:val="002736D4"/>
    <w:rsid w:val="00276D2A"/>
    <w:rsid w:val="00284741"/>
    <w:rsid w:val="002924DA"/>
    <w:rsid w:val="002C41FD"/>
    <w:rsid w:val="002D7558"/>
    <w:rsid w:val="002E2A97"/>
    <w:rsid w:val="002E6588"/>
    <w:rsid w:val="002E6EF4"/>
    <w:rsid w:val="002F48A5"/>
    <w:rsid w:val="002F4D33"/>
    <w:rsid w:val="00300F81"/>
    <w:rsid w:val="003037DE"/>
    <w:rsid w:val="003103FD"/>
    <w:rsid w:val="003232F6"/>
    <w:rsid w:val="0032700C"/>
    <w:rsid w:val="00330135"/>
    <w:rsid w:val="00332C31"/>
    <w:rsid w:val="00333391"/>
    <w:rsid w:val="00337A5C"/>
    <w:rsid w:val="00340544"/>
    <w:rsid w:val="0034425E"/>
    <w:rsid w:val="00344FE2"/>
    <w:rsid w:val="00350C97"/>
    <w:rsid w:val="00355515"/>
    <w:rsid w:val="003607DD"/>
    <w:rsid w:val="00371C64"/>
    <w:rsid w:val="00373E88"/>
    <w:rsid w:val="00377565"/>
    <w:rsid w:val="003964E2"/>
    <w:rsid w:val="003A23DF"/>
    <w:rsid w:val="003A2B48"/>
    <w:rsid w:val="003B1F66"/>
    <w:rsid w:val="003C21C6"/>
    <w:rsid w:val="003C306E"/>
    <w:rsid w:val="003C5465"/>
    <w:rsid w:val="003C61AA"/>
    <w:rsid w:val="003C7B04"/>
    <w:rsid w:val="003D0A91"/>
    <w:rsid w:val="003D0D76"/>
    <w:rsid w:val="003F0D8F"/>
    <w:rsid w:val="00402C78"/>
    <w:rsid w:val="004168F0"/>
    <w:rsid w:val="00423BA5"/>
    <w:rsid w:val="00427A88"/>
    <w:rsid w:val="004314A2"/>
    <w:rsid w:val="004421D4"/>
    <w:rsid w:val="00443722"/>
    <w:rsid w:val="00446B23"/>
    <w:rsid w:val="004506EA"/>
    <w:rsid w:val="00456DE5"/>
    <w:rsid w:val="00461231"/>
    <w:rsid w:val="0046645D"/>
    <w:rsid w:val="00482875"/>
    <w:rsid w:val="00491A25"/>
    <w:rsid w:val="00492C06"/>
    <w:rsid w:val="0049310E"/>
    <w:rsid w:val="00496B27"/>
    <w:rsid w:val="004A13A8"/>
    <w:rsid w:val="004A3861"/>
    <w:rsid w:val="004E2FEE"/>
    <w:rsid w:val="004F0089"/>
    <w:rsid w:val="00500003"/>
    <w:rsid w:val="00510F7D"/>
    <w:rsid w:val="005222F0"/>
    <w:rsid w:val="00523402"/>
    <w:rsid w:val="005234B8"/>
    <w:rsid w:val="00523A75"/>
    <w:rsid w:val="00531707"/>
    <w:rsid w:val="00547E1C"/>
    <w:rsid w:val="0055626F"/>
    <w:rsid w:val="0057784F"/>
    <w:rsid w:val="00585089"/>
    <w:rsid w:val="00591DF6"/>
    <w:rsid w:val="005A3268"/>
    <w:rsid w:val="005B5EEF"/>
    <w:rsid w:val="005C2494"/>
    <w:rsid w:val="005C4356"/>
    <w:rsid w:val="005E0CCC"/>
    <w:rsid w:val="005E351B"/>
    <w:rsid w:val="005E597E"/>
    <w:rsid w:val="005E6A98"/>
    <w:rsid w:val="005F2C97"/>
    <w:rsid w:val="005F7A3E"/>
    <w:rsid w:val="00603E35"/>
    <w:rsid w:val="00611591"/>
    <w:rsid w:val="00613B1A"/>
    <w:rsid w:val="006352AD"/>
    <w:rsid w:val="00650386"/>
    <w:rsid w:val="00650D35"/>
    <w:rsid w:val="00653617"/>
    <w:rsid w:val="00662CAE"/>
    <w:rsid w:val="00670C00"/>
    <w:rsid w:val="0067242D"/>
    <w:rsid w:val="00673B3E"/>
    <w:rsid w:val="00677ABA"/>
    <w:rsid w:val="00685D60"/>
    <w:rsid w:val="006974AE"/>
    <w:rsid w:val="006A489F"/>
    <w:rsid w:val="006A5188"/>
    <w:rsid w:val="006C4DC0"/>
    <w:rsid w:val="006C5DCC"/>
    <w:rsid w:val="006C79CF"/>
    <w:rsid w:val="006D0EA6"/>
    <w:rsid w:val="006D2C94"/>
    <w:rsid w:val="006F3F7A"/>
    <w:rsid w:val="0071355A"/>
    <w:rsid w:val="00724939"/>
    <w:rsid w:val="00733E5A"/>
    <w:rsid w:val="00736ADA"/>
    <w:rsid w:val="0075260D"/>
    <w:rsid w:val="00772C15"/>
    <w:rsid w:val="007747E7"/>
    <w:rsid w:val="007834DD"/>
    <w:rsid w:val="007970D9"/>
    <w:rsid w:val="007A08AB"/>
    <w:rsid w:val="007B7BEC"/>
    <w:rsid w:val="007C2618"/>
    <w:rsid w:val="007C4768"/>
    <w:rsid w:val="007C73E4"/>
    <w:rsid w:val="007D0C1D"/>
    <w:rsid w:val="007D0FAD"/>
    <w:rsid w:val="007D1526"/>
    <w:rsid w:val="00802A12"/>
    <w:rsid w:val="00803FA7"/>
    <w:rsid w:val="0080483C"/>
    <w:rsid w:val="00806205"/>
    <w:rsid w:val="00812130"/>
    <w:rsid w:val="00813BAB"/>
    <w:rsid w:val="008237EF"/>
    <w:rsid w:val="00840974"/>
    <w:rsid w:val="00847072"/>
    <w:rsid w:val="008537C7"/>
    <w:rsid w:val="008542AE"/>
    <w:rsid w:val="00860A1C"/>
    <w:rsid w:val="00874B45"/>
    <w:rsid w:val="00875680"/>
    <w:rsid w:val="008757E9"/>
    <w:rsid w:val="008838D2"/>
    <w:rsid w:val="00891824"/>
    <w:rsid w:val="00891DE7"/>
    <w:rsid w:val="00896324"/>
    <w:rsid w:val="008A7084"/>
    <w:rsid w:val="008B137E"/>
    <w:rsid w:val="008B51CC"/>
    <w:rsid w:val="008C6BFE"/>
    <w:rsid w:val="008D02AD"/>
    <w:rsid w:val="008D449D"/>
    <w:rsid w:val="008D6CCC"/>
    <w:rsid w:val="008E3F9D"/>
    <w:rsid w:val="008F2F25"/>
    <w:rsid w:val="008F6CC2"/>
    <w:rsid w:val="008F7F74"/>
    <w:rsid w:val="0090363A"/>
    <w:rsid w:val="00910F33"/>
    <w:rsid w:val="00912B1D"/>
    <w:rsid w:val="009148A1"/>
    <w:rsid w:val="00914B67"/>
    <w:rsid w:val="00933B1D"/>
    <w:rsid w:val="00944D18"/>
    <w:rsid w:val="00944E04"/>
    <w:rsid w:val="00954CB1"/>
    <w:rsid w:val="009639F8"/>
    <w:rsid w:val="0098514F"/>
    <w:rsid w:val="00987160"/>
    <w:rsid w:val="00993730"/>
    <w:rsid w:val="00994B6C"/>
    <w:rsid w:val="009962E8"/>
    <w:rsid w:val="009A361D"/>
    <w:rsid w:val="009A58EB"/>
    <w:rsid w:val="009C0CC0"/>
    <w:rsid w:val="009C5F7E"/>
    <w:rsid w:val="009D3AB9"/>
    <w:rsid w:val="009E73D6"/>
    <w:rsid w:val="009F04CA"/>
    <w:rsid w:val="009F0693"/>
    <w:rsid w:val="009F49C6"/>
    <w:rsid w:val="00A00C0E"/>
    <w:rsid w:val="00A13149"/>
    <w:rsid w:val="00A144CE"/>
    <w:rsid w:val="00A16E2E"/>
    <w:rsid w:val="00A17280"/>
    <w:rsid w:val="00A45AD4"/>
    <w:rsid w:val="00A515FD"/>
    <w:rsid w:val="00A54C04"/>
    <w:rsid w:val="00A605FF"/>
    <w:rsid w:val="00A624D8"/>
    <w:rsid w:val="00A80ED9"/>
    <w:rsid w:val="00A815A4"/>
    <w:rsid w:val="00A91E82"/>
    <w:rsid w:val="00A9391F"/>
    <w:rsid w:val="00A93F73"/>
    <w:rsid w:val="00AA201F"/>
    <w:rsid w:val="00AA2458"/>
    <w:rsid w:val="00AB7008"/>
    <w:rsid w:val="00AB78AD"/>
    <w:rsid w:val="00AC1AA2"/>
    <w:rsid w:val="00AC7924"/>
    <w:rsid w:val="00AF375D"/>
    <w:rsid w:val="00AF57CE"/>
    <w:rsid w:val="00AF5F76"/>
    <w:rsid w:val="00B027EE"/>
    <w:rsid w:val="00B02F4F"/>
    <w:rsid w:val="00B232A6"/>
    <w:rsid w:val="00B302DC"/>
    <w:rsid w:val="00B357C9"/>
    <w:rsid w:val="00B463CF"/>
    <w:rsid w:val="00B57B9F"/>
    <w:rsid w:val="00B62C2C"/>
    <w:rsid w:val="00B7203B"/>
    <w:rsid w:val="00B7322F"/>
    <w:rsid w:val="00B80417"/>
    <w:rsid w:val="00B82260"/>
    <w:rsid w:val="00B84BEB"/>
    <w:rsid w:val="00B902C8"/>
    <w:rsid w:val="00B94400"/>
    <w:rsid w:val="00B979E7"/>
    <w:rsid w:val="00BB223C"/>
    <w:rsid w:val="00BC3FCB"/>
    <w:rsid w:val="00BC57EE"/>
    <w:rsid w:val="00BD2CD6"/>
    <w:rsid w:val="00BD3CCC"/>
    <w:rsid w:val="00BD4BBC"/>
    <w:rsid w:val="00BD5BAC"/>
    <w:rsid w:val="00BE15BD"/>
    <w:rsid w:val="00BE17DA"/>
    <w:rsid w:val="00BE3CD3"/>
    <w:rsid w:val="00BE3D87"/>
    <w:rsid w:val="00BE575E"/>
    <w:rsid w:val="00BE5F4A"/>
    <w:rsid w:val="00BE6086"/>
    <w:rsid w:val="00BF0FFF"/>
    <w:rsid w:val="00BF5E0A"/>
    <w:rsid w:val="00BF7123"/>
    <w:rsid w:val="00BF7335"/>
    <w:rsid w:val="00C05687"/>
    <w:rsid w:val="00C15614"/>
    <w:rsid w:val="00C30ED0"/>
    <w:rsid w:val="00C3740E"/>
    <w:rsid w:val="00C411A5"/>
    <w:rsid w:val="00C424CE"/>
    <w:rsid w:val="00C50003"/>
    <w:rsid w:val="00C52666"/>
    <w:rsid w:val="00C52ADD"/>
    <w:rsid w:val="00C6786A"/>
    <w:rsid w:val="00C7699E"/>
    <w:rsid w:val="00C81F01"/>
    <w:rsid w:val="00C92B28"/>
    <w:rsid w:val="00C9788C"/>
    <w:rsid w:val="00CA1165"/>
    <w:rsid w:val="00CB2AC7"/>
    <w:rsid w:val="00CC537A"/>
    <w:rsid w:val="00CD3695"/>
    <w:rsid w:val="00CD7144"/>
    <w:rsid w:val="00CE0266"/>
    <w:rsid w:val="00CE7381"/>
    <w:rsid w:val="00CF0464"/>
    <w:rsid w:val="00CF1BFA"/>
    <w:rsid w:val="00D05B52"/>
    <w:rsid w:val="00D21C94"/>
    <w:rsid w:val="00D407F7"/>
    <w:rsid w:val="00D42F78"/>
    <w:rsid w:val="00D50605"/>
    <w:rsid w:val="00D61289"/>
    <w:rsid w:val="00D62ED4"/>
    <w:rsid w:val="00D676E5"/>
    <w:rsid w:val="00D77109"/>
    <w:rsid w:val="00D85EF2"/>
    <w:rsid w:val="00D97857"/>
    <w:rsid w:val="00DA2AFE"/>
    <w:rsid w:val="00DB2E71"/>
    <w:rsid w:val="00DB7EBB"/>
    <w:rsid w:val="00DC4F11"/>
    <w:rsid w:val="00DD04AD"/>
    <w:rsid w:val="00DE01CF"/>
    <w:rsid w:val="00DF7E84"/>
    <w:rsid w:val="00E05166"/>
    <w:rsid w:val="00E065EC"/>
    <w:rsid w:val="00E20F5D"/>
    <w:rsid w:val="00E402FB"/>
    <w:rsid w:val="00E45ECE"/>
    <w:rsid w:val="00E504CF"/>
    <w:rsid w:val="00E554BF"/>
    <w:rsid w:val="00E6378B"/>
    <w:rsid w:val="00E82020"/>
    <w:rsid w:val="00E9105E"/>
    <w:rsid w:val="00EA1B10"/>
    <w:rsid w:val="00EA1FFD"/>
    <w:rsid w:val="00EB3F22"/>
    <w:rsid w:val="00EC59E3"/>
    <w:rsid w:val="00EC7119"/>
    <w:rsid w:val="00ED0BF6"/>
    <w:rsid w:val="00ED2799"/>
    <w:rsid w:val="00ED2E8C"/>
    <w:rsid w:val="00ED35B6"/>
    <w:rsid w:val="00ED52DB"/>
    <w:rsid w:val="00EE167D"/>
    <w:rsid w:val="00EE4FD8"/>
    <w:rsid w:val="00F13BB7"/>
    <w:rsid w:val="00F23470"/>
    <w:rsid w:val="00F24B29"/>
    <w:rsid w:val="00F305F3"/>
    <w:rsid w:val="00F35D72"/>
    <w:rsid w:val="00F40394"/>
    <w:rsid w:val="00F51DF0"/>
    <w:rsid w:val="00F53505"/>
    <w:rsid w:val="00F5471C"/>
    <w:rsid w:val="00F56F3A"/>
    <w:rsid w:val="00F6531D"/>
    <w:rsid w:val="00F6566F"/>
    <w:rsid w:val="00F67628"/>
    <w:rsid w:val="00F77162"/>
    <w:rsid w:val="00F93FE7"/>
    <w:rsid w:val="00FA313D"/>
    <w:rsid w:val="00FA3172"/>
    <w:rsid w:val="00FA3E95"/>
    <w:rsid w:val="00FB12FE"/>
    <w:rsid w:val="00FC3606"/>
    <w:rsid w:val="00FC3F64"/>
    <w:rsid w:val="00FC403E"/>
    <w:rsid w:val="00FC6D24"/>
    <w:rsid w:val="00FD4D79"/>
    <w:rsid w:val="00FE003C"/>
    <w:rsid w:val="00FE11FB"/>
    <w:rsid w:val="00FE1D88"/>
    <w:rsid w:val="00FE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80BE77-924F-4241-9B1C-91568A0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95"/>
    <w:rPr>
      <w:rFonts w:ascii="NTHelvetica/Cyrillic" w:eastAsia="Calibri" w:hAnsi="NTHelvetica/Cyrill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3695"/>
    <w:pPr>
      <w:framePr w:w="4845" w:h="4465" w:hSpace="180" w:wrap="around" w:vAnchor="text" w:hAnchor="page" w:x="1323" w:y="23"/>
      <w:jc w:val="center"/>
    </w:pPr>
    <w:rPr>
      <w:rFonts w:ascii="Times New Roman" w:hAnsi="Times New Roman"/>
      <w:b/>
      <w:spacing w:val="4"/>
      <w:sz w:val="20"/>
    </w:rPr>
  </w:style>
  <w:style w:type="paragraph" w:customStyle="1" w:styleId="Default">
    <w:name w:val="Default"/>
    <w:rsid w:val="00061A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500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0000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202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820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2020"/>
  </w:style>
  <w:style w:type="character" w:styleId="a8">
    <w:name w:val="Strong"/>
    <w:basedOn w:val="a0"/>
    <w:uiPriority w:val="22"/>
    <w:qFormat/>
    <w:rsid w:val="00E82020"/>
    <w:rPr>
      <w:b/>
      <w:bCs/>
    </w:rPr>
  </w:style>
  <w:style w:type="character" w:styleId="a9">
    <w:name w:val="Emphasis"/>
    <w:basedOn w:val="a0"/>
    <w:uiPriority w:val="20"/>
    <w:qFormat/>
    <w:rsid w:val="00E82020"/>
    <w:rPr>
      <w:i/>
      <w:iCs/>
    </w:rPr>
  </w:style>
  <w:style w:type="paragraph" w:styleId="aa">
    <w:name w:val="List Paragraph"/>
    <w:basedOn w:val="a"/>
    <w:uiPriority w:val="34"/>
    <w:qFormat/>
    <w:rsid w:val="009962E8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B2C3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B2C3A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B2C3A"/>
    <w:rPr>
      <w:rFonts w:ascii="NTHelvetica/Cyrillic" w:eastAsia="Calibri" w:hAnsi="NTHelvetica/Cyrillic"/>
    </w:rPr>
  </w:style>
  <w:style w:type="paragraph" w:styleId="ae">
    <w:name w:val="annotation subject"/>
    <w:basedOn w:val="ac"/>
    <w:next w:val="ac"/>
    <w:link w:val="af"/>
    <w:semiHidden/>
    <w:unhideWhenUsed/>
    <w:rsid w:val="000B2C3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B2C3A"/>
    <w:rPr>
      <w:rFonts w:ascii="NTHelvetica/Cyrillic" w:eastAsia="Calibri" w:hAnsi="NTHelvetica/Cyrill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12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66410065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965">
                      <w:blockQuote w:val="1"/>
                      <w:marLeft w:val="0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2102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msb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smolensk.atomsb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F1CA-3C12-44B8-A92E-B9BF6F54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user-pc</cp:lastModifiedBy>
  <cp:revision>5</cp:revision>
  <cp:lastPrinted>2015-10-26T15:03:00Z</cp:lastPrinted>
  <dcterms:created xsi:type="dcterms:W3CDTF">2015-10-26T15:05:00Z</dcterms:created>
  <dcterms:modified xsi:type="dcterms:W3CDTF">2015-10-27T09:03:00Z</dcterms:modified>
</cp:coreProperties>
</file>