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5DE" w:rsidRDefault="00587892" w:rsidP="00AF7C36">
      <w:pPr>
        <w:shd w:val="clear" w:color="auto" w:fill="FFFFFF"/>
        <w:spacing w:after="192" w:line="240" w:lineRule="auto"/>
        <w:outlineLvl w:val="1"/>
        <w:rPr>
          <w:rFonts w:ascii="Segoe UI" w:eastAsia="Times New Roman" w:hAnsi="Segoe UI" w:cs="Segoe UI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bCs/>
          <w:caps/>
          <w:noProof/>
          <w:color w:val="000000" w:themeColor="text1"/>
          <w:kern w:val="36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76.2pt;margin-top:38.65pt;width:162pt;height:5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" strokecolor="white">
            <v:textbox style="mso-next-textbox:#Text Box 2">
              <w:txbxContent>
                <w:p w:rsidR="007865DE" w:rsidRPr="005275D5" w:rsidRDefault="007865DE" w:rsidP="007865DE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Управление Федеральной службы</w:t>
                  </w:r>
                </w:p>
                <w:p w:rsidR="007865DE" w:rsidRPr="005275D5" w:rsidRDefault="007865DE" w:rsidP="007865DE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государственной регистрации, </w:t>
                  </w:r>
                </w:p>
                <w:p w:rsidR="007865DE" w:rsidRPr="005275D5" w:rsidRDefault="007865DE" w:rsidP="007865DE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кадастра и картографии</w:t>
                  </w:r>
                </w:p>
                <w:p w:rsidR="007865DE" w:rsidRPr="00F75B0D" w:rsidRDefault="007865DE" w:rsidP="007865DE">
                  <w:pPr>
                    <w:rPr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по </w:t>
                  </w: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Смоленской области</w:t>
                  </w:r>
                </w:p>
              </w:txbxContent>
            </v:textbox>
          </v:shape>
        </w:pict>
      </w:r>
      <w:r w:rsidR="007865DE" w:rsidRPr="007865DE">
        <w:rPr>
          <w:rFonts w:ascii="Segoe UI" w:eastAsia="Times New Roman" w:hAnsi="Segoe UI" w:cs="Segoe UI"/>
          <w:b/>
          <w:bCs/>
          <w:caps/>
          <w:noProof/>
          <w:color w:val="000000" w:themeColor="text1"/>
          <w:kern w:val="36"/>
          <w:sz w:val="24"/>
          <w:szCs w:val="24"/>
          <w:lang w:eastAsia="ru-RU"/>
        </w:rPr>
        <w:drawing>
          <wp:inline distT="0" distB="0" distL="0" distR="0">
            <wp:extent cx="3228975" cy="126682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5DE" w:rsidRDefault="007865DE" w:rsidP="007865D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color w:val="000000" w:themeColor="text1"/>
          <w:kern w:val="36"/>
          <w:sz w:val="24"/>
          <w:szCs w:val="24"/>
          <w:lang w:eastAsia="ru-RU"/>
        </w:rPr>
      </w:pPr>
    </w:p>
    <w:p w:rsidR="00BE05A7" w:rsidRDefault="009F7DBE" w:rsidP="007944E9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color w:val="000000" w:themeColor="text1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b/>
          <w:color w:val="000000" w:themeColor="text1"/>
          <w:sz w:val="32"/>
          <w:szCs w:val="32"/>
          <w:lang w:eastAsia="ru-RU"/>
        </w:rPr>
        <w:t>Простые с</w:t>
      </w:r>
      <w:r w:rsidR="00BE05A7">
        <w:rPr>
          <w:rFonts w:ascii="Segoe UI" w:eastAsia="Times New Roman" w:hAnsi="Segoe UI" w:cs="Segoe UI"/>
          <w:b/>
          <w:color w:val="000000" w:themeColor="text1"/>
          <w:sz w:val="32"/>
          <w:szCs w:val="32"/>
          <w:lang w:eastAsia="ru-RU"/>
        </w:rPr>
        <w:t>пособы самостоятельной проверки готовности документов</w:t>
      </w:r>
    </w:p>
    <w:p w:rsidR="007865DE" w:rsidRDefault="007865DE" w:rsidP="007865DE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</w:p>
    <w:p w:rsidR="00AF7C36" w:rsidRPr="00AF7C36" w:rsidRDefault="00AF7C36" w:rsidP="007944E9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Управление </w:t>
      </w:r>
      <w:proofErr w:type="spellStart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по </w:t>
      </w:r>
      <w:r w:rsidR="007944E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Смоленской </w:t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области</w:t>
      </w:r>
      <w:r w:rsidR="00342A8A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(Управление)</w:t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напоминает </w:t>
      </w:r>
      <w:r w:rsidR="009C3351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br/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 наиболее простых способах самостоятельной проверки готовности документов, поданных на государственную регистрацию прав.</w:t>
      </w:r>
    </w:p>
    <w:p w:rsidR="00AF7C36" w:rsidRPr="00AF7C36" w:rsidRDefault="00AF7C36" w:rsidP="007944E9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Узнать о готовности документов и стадии их рассмотрения можно </w:t>
      </w:r>
      <w:r w:rsidR="009C3351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br/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на официальном сайте </w:t>
      </w:r>
      <w:proofErr w:type="spellStart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7944E9" w:rsidRPr="007944E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https://rosreestr.ru/ </w:t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с помощью электронного сервиса «Проверка исполнения запроса (заявления)». Для проверки состояния заявления </w:t>
      </w:r>
      <w:proofErr w:type="spellStart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онлайн</w:t>
      </w:r>
      <w:proofErr w:type="spellEnd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необходимо ввести в первой строке полученный при подаче документов номер заявки и номер записи, нажать на ссылку «проверить». Система оценит введенные данные и покажет, на каком этапе обработки находится заявка.</w:t>
      </w:r>
    </w:p>
    <w:p w:rsidR="00AF7C36" w:rsidRPr="00AF7C36" w:rsidRDefault="00AF7C36" w:rsidP="007944E9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Также о готовности и стадиях рассмотрения заявлений можно узнать </w:t>
      </w:r>
      <w:r w:rsidR="009C3351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br/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в «Личном кабинете» </w:t>
      </w:r>
      <w:r w:rsidR="007944E9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на официальном сайте </w:t>
      </w:r>
      <w:proofErr w:type="spellStart"/>
      <w:r w:rsidR="007944E9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="007944E9" w:rsidRPr="007944E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https://rosreestr.ru/</w:t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. Для входа в него необходимо иметь авторизацию на портале </w:t>
      </w:r>
      <w:proofErr w:type="spellStart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Госуслуг</w:t>
      </w:r>
      <w:proofErr w:type="spellEnd"/>
      <w:r w:rsidR="007944E9" w:rsidRPr="007944E9">
        <w:t xml:space="preserve"> </w:t>
      </w:r>
      <w:r w:rsidR="007944E9" w:rsidRPr="007944E9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https://www.gosuslugi.ru/</w:t>
      </w:r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. В разделе «Мои заявки» размещается информация обо всех поданных в </w:t>
      </w:r>
      <w:proofErr w:type="spellStart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</w:t>
      </w:r>
      <w:proofErr w:type="spellEnd"/>
      <w:r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заявках, их готовности и данных заявителя. </w:t>
      </w:r>
    </w:p>
    <w:p w:rsidR="00AF7C36" w:rsidRPr="00AF7C36" w:rsidRDefault="00342A8A" w:rsidP="002B45B3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Также о готовности документов можно узнать по телефону справочной Управления: </w:t>
      </w:r>
      <w:r w:rsidR="00BE05A7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(4812) </w:t>
      </w:r>
      <w:r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35-12-44.</w:t>
      </w:r>
      <w:r w:rsidR="002B45B3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Кроме этого сведения об этапах обработки заявлений в круглосуточном режиме предоставляет справочная служба </w:t>
      </w:r>
      <w:proofErr w:type="spellStart"/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 </w:t>
      </w:r>
      <w:r w:rsidR="009C3351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br/>
      </w:r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 xml:space="preserve">по телефону 8 (800) 100-34-34. Позвонив по указанному номеру можно получить необходимую консультацию по типовым вопросам, связанным с подготовкой документов, узнать о режиме работы и местах расположения офисов </w:t>
      </w:r>
      <w:proofErr w:type="spellStart"/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Росреестра</w:t>
      </w:r>
      <w:proofErr w:type="spellEnd"/>
      <w:r w:rsidR="00AF7C36" w:rsidRPr="00AF7C36">
        <w:rPr>
          <w:rFonts w:ascii="Segoe UI" w:eastAsia="Times New Roman" w:hAnsi="Segoe UI" w:cs="Segoe UI"/>
          <w:color w:val="000000" w:themeColor="text1"/>
          <w:sz w:val="24"/>
          <w:szCs w:val="24"/>
          <w:lang w:eastAsia="ru-RU"/>
        </w:rPr>
        <w:t>, выяснить степень готовности документов, поданных на регистрацию, а также другую интересующую информацию. </w:t>
      </w: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Default="002B45B3" w:rsidP="002B45B3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2B45B3" w:rsidRPr="002B26A9" w:rsidRDefault="002B45B3" w:rsidP="002B45B3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b/>
          <w:sz w:val="20"/>
          <w:szCs w:val="20"/>
        </w:rPr>
        <w:t>Контакты для СМИ</w:t>
      </w:r>
    </w:p>
    <w:p w:rsidR="002B45B3" w:rsidRPr="002B26A9" w:rsidRDefault="002B45B3" w:rsidP="002B45B3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Пресс-служба Управления </w:t>
      </w:r>
      <w:proofErr w:type="spellStart"/>
      <w:r w:rsidRPr="002B26A9">
        <w:rPr>
          <w:rFonts w:ascii="Segoe UI" w:hAnsi="Segoe UI" w:cs="Segoe UI"/>
          <w:sz w:val="20"/>
          <w:szCs w:val="20"/>
        </w:rPr>
        <w:t>Росреестра</w:t>
      </w:r>
      <w:proofErr w:type="spellEnd"/>
      <w:r w:rsidRPr="002B26A9">
        <w:rPr>
          <w:rFonts w:ascii="Segoe UI" w:hAnsi="Segoe UI" w:cs="Segoe UI"/>
          <w:sz w:val="20"/>
          <w:szCs w:val="20"/>
        </w:rPr>
        <w:t xml:space="preserve"> по Смоленской области</w:t>
      </w:r>
    </w:p>
    <w:p w:rsidR="002B45B3" w:rsidRPr="002B26A9" w:rsidRDefault="002B45B3" w:rsidP="002B45B3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2B26A9">
        <w:rPr>
          <w:rFonts w:ascii="Segoe UI" w:hAnsi="Segoe UI" w:cs="Segoe UI"/>
          <w:sz w:val="20"/>
          <w:szCs w:val="20"/>
          <w:lang w:val="en-US"/>
        </w:rPr>
        <w:t>E-mail: 67_upr@rosreestr.ru</w:t>
      </w:r>
    </w:p>
    <w:p w:rsidR="002B45B3" w:rsidRPr="0009602B" w:rsidRDefault="00587892" w:rsidP="002B45B3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US"/>
        </w:rPr>
      </w:pPr>
      <w:r>
        <w:fldChar w:fldCharType="begin"/>
      </w:r>
      <w:r w:rsidRPr="00940C0C">
        <w:rPr>
          <w:lang w:val="en-US"/>
        </w:rPr>
        <w:instrText>HYPERLINK "http://www.rosreestr.ru"</w:instrText>
      </w:r>
      <w:r>
        <w:fldChar w:fldCharType="separate"/>
      </w:r>
      <w:r w:rsidR="002B45B3" w:rsidRPr="002B26A9">
        <w:rPr>
          <w:rStyle w:val="a6"/>
          <w:rFonts w:ascii="Segoe UI" w:hAnsi="Segoe UI" w:cs="Segoe UI"/>
          <w:sz w:val="20"/>
          <w:szCs w:val="20"/>
          <w:lang w:val="en-US"/>
        </w:rPr>
        <w:t>www</w:t>
      </w:r>
      <w:r w:rsidR="002B45B3" w:rsidRPr="0009602B">
        <w:rPr>
          <w:rStyle w:val="a6"/>
          <w:rFonts w:ascii="Segoe UI" w:hAnsi="Segoe UI" w:cs="Segoe UI"/>
          <w:sz w:val="20"/>
          <w:szCs w:val="20"/>
          <w:lang w:val="en-US"/>
        </w:rPr>
        <w:t>.</w:t>
      </w:r>
      <w:r w:rsidR="002B45B3" w:rsidRPr="002B26A9">
        <w:rPr>
          <w:rStyle w:val="a6"/>
          <w:rFonts w:ascii="Segoe UI" w:hAnsi="Segoe UI" w:cs="Segoe UI"/>
          <w:sz w:val="20"/>
          <w:szCs w:val="20"/>
          <w:lang w:val="en-US"/>
        </w:rPr>
        <w:t>rosreestr</w:t>
      </w:r>
      <w:r w:rsidR="002B45B3" w:rsidRPr="0009602B">
        <w:rPr>
          <w:rStyle w:val="a6"/>
          <w:rFonts w:ascii="Segoe UI" w:hAnsi="Segoe UI" w:cs="Segoe UI"/>
          <w:sz w:val="20"/>
          <w:szCs w:val="20"/>
          <w:lang w:val="en-US"/>
        </w:rPr>
        <w:t>.</w:t>
      </w:r>
      <w:r w:rsidR="002B45B3" w:rsidRPr="002B26A9">
        <w:rPr>
          <w:rStyle w:val="a6"/>
          <w:rFonts w:ascii="Segoe UI" w:hAnsi="Segoe UI" w:cs="Segoe UI"/>
          <w:sz w:val="20"/>
          <w:szCs w:val="20"/>
          <w:lang w:val="en-US"/>
        </w:rPr>
        <w:t>ru</w:t>
      </w:r>
      <w:r>
        <w:fldChar w:fldCharType="end"/>
      </w:r>
    </w:p>
    <w:p w:rsidR="002B45B3" w:rsidRPr="0009602B" w:rsidRDefault="002B45B3" w:rsidP="002B45B3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Адрес: 214025, г. Смоленск, ул. </w:t>
      </w:r>
      <w:proofErr w:type="gramStart"/>
      <w:r w:rsidRPr="002B26A9">
        <w:rPr>
          <w:rFonts w:ascii="Segoe UI" w:hAnsi="Segoe UI" w:cs="Segoe UI"/>
          <w:sz w:val="20"/>
          <w:szCs w:val="20"/>
        </w:rPr>
        <w:t>Полтавская</w:t>
      </w:r>
      <w:proofErr w:type="gramEnd"/>
      <w:r w:rsidRPr="002B26A9">
        <w:rPr>
          <w:rFonts w:ascii="Segoe UI" w:hAnsi="Segoe UI" w:cs="Segoe UI"/>
          <w:sz w:val="20"/>
          <w:szCs w:val="20"/>
        </w:rPr>
        <w:t>, д. 8</w:t>
      </w:r>
    </w:p>
    <w:sectPr w:rsidR="002B45B3" w:rsidRPr="0009602B" w:rsidSect="000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F7C36"/>
    <w:rsid w:val="00005185"/>
    <w:rsid w:val="000B1641"/>
    <w:rsid w:val="000C1823"/>
    <w:rsid w:val="000C5C29"/>
    <w:rsid w:val="0019795F"/>
    <w:rsid w:val="002B45B3"/>
    <w:rsid w:val="00342A8A"/>
    <w:rsid w:val="00511551"/>
    <w:rsid w:val="00587892"/>
    <w:rsid w:val="005A7976"/>
    <w:rsid w:val="007865DE"/>
    <w:rsid w:val="007944E9"/>
    <w:rsid w:val="007B3498"/>
    <w:rsid w:val="008301C4"/>
    <w:rsid w:val="00940C0C"/>
    <w:rsid w:val="009C3351"/>
    <w:rsid w:val="009F7DBE"/>
    <w:rsid w:val="00AF7C36"/>
    <w:rsid w:val="00B3158F"/>
    <w:rsid w:val="00B4573B"/>
    <w:rsid w:val="00BE05A7"/>
    <w:rsid w:val="00BE3FE4"/>
    <w:rsid w:val="00D27F43"/>
    <w:rsid w:val="00D42851"/>
    <w:rsid w:val="00E12FB7"/>
    <w:rsid w:val="00F94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7C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6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5DE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B45B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6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8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5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9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4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36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2843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95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787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617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099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5566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7FDDE-B3F5-452F-BD0A-0DD004BC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270</Words>
  <Characters>1543</Characters>
  <Application>Microsoft Office Word</Application>
  <DocSecurity>0</DocSecurity>
  <Lines>12</Lines>
  <Paragraphs>3</Paragraphs>
  <ScaleCrop>false</ScaleCrop>
  <Company>Kraftway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NikiforovaSN</dc:creator>
  <cp:keywords/>
  <dc:description/>
  <cp:lastModifiedBy>NikiforovaSN</cp:lastModifiedBy>
  <cp:revision>12</cp:revision>
  <dcterms:created xsi:type="dcterms:W3CDTF">2019-02-28T12:07:00Z</dcterms:created>
  <dcterms:modified xsi:type="dcterms:W3CDTF">2019-03-05T06:12:00Z</dcterms:modified>
</cp:coreProperties>
</file>