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6976AF" w:rsidRPr="00692821" w:rsidRDefault="006976AF" w:rsidP="006976AF">
      <w:pPr>
        <w:ind w:firstLine="709"/>
        <w:jc w:val="center"/>
        <w:rPr>
          <w:caps/>
          <w:sz w:val="28"/>
          <w:szCs w:val="28"/>
        </w:rPr>
      </w:pP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FD1344" w:rsidRDefault="00FD1344" w:rsidP="00EC7B34">
      <w:pPr>
        <w:rPr>
          <w:sz w:val="28"/>
          <w:szCs w:val="28"/>
        </w:rPr>
      </w:pPr>
    </w:p>
    <w:p w:rsidR="00692821" w:rsidRPr="00692821" w:rsidRDefault="00692821" w:rsidP="00EC7B34">
      <w:pPr>
        <w:rPr>
          <w:sz w:val="28"/>
          <w:szCs w:val="28"/>
        </w:rPr>
      </w:pPr>
    </w:p>
    <w:p w:rsidR="00FD1344" w:rsidRPr="00692821" w:rsidRDefault="00FD1344" w:rsidP="00EC7B34">
      <w:pPr>
        <w:rPr>
          <w:sz w:val="28"/>
          <w:szCs w:val="28"/>
        </w:rPr>
      </w:pPr>
    </w:p>
    <w:p w:rsidR="00EC7B34" w:rsidRDefault="008E2D88" w:rsidP="00EC7B34">
      <w:pPr>
        <w:rPr>
          <w:sz w:val="28"/>
          <w:szCs w:val="28"/>
        </w:rPr>
      </w:pPr>
      <w:r w:rsidRPr="00692821"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 xml:space="preserve">т </w:t>
      </w:r>
      <w:r w:rsidR="00662306">
        <w:rPr>
          <w:sz w:val="28"/>
          <w:szCs w:val="28"/>
        </w:rPr>
        <w:t>1 июня</w:t>
      </w:r>
      <w:r w:rsidR="006976AF" w:rsidRPr="00692821">
        <w:rPr>
          <w:sz w:val="28"/>
          <w:szCs w:val="28"/>
        </w:rPr>
        <w:t xml:space="preserve"> 201</w:t>
      </w:r>
      <w:r w:rsidRPr="00692821">
        <w:rPr>
          <w:sz w:val="28"/>
          <w:szCs w:val="28"/>
        </w:rPr>
        <w:t>6</w:t>
      </w:r>
      <w:r w:rsidR="006976AF" w:rsidRPr="00692821">
        <w:rPr>
          <w:sz w:val="28"/>
          <w:szCs w:val="28"/>
        </w:rPr>
        <w:t xml:space="preserve"> г. № </w:t>
      </w:r>
      <w:r w:rsidR="00EC7B34" w:rsidRPr="00692821">
        <w:rPr>
          <w:sz w:val="28"/>
          <w:szCs w:val="28"/>
        </w:rPr>
        <w:t xml:space="preserve"> </w:t>
      </w:r>
      <w:r w:rsidR="00662306">
        <w:rPr>
          <w:sz w:val="28"/>
          <w:szCs w:val="28"/>
        </w:rPr>
        <w:t>246</w:t>
      </w:r>
    </w:p>
    <w:p w:rsidR="00662306" w:rsidRPr="00692821" w:rsidRDefault="00662306" w:rsidP="00EC7B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4"/>
      </w:tblGrid>
      <w:tr w:rsidR="006976AF" w:rsidRPr="00692821" w:rsidTr="0071380F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6AF" w:rsidRPr="00692821" w:rsidRDefault="006976AF" w:rsidP="00FD1344">
            <w:pPr>
              <w:ind w:firstLine="567"/>
              <w:jc w:val="both"/>
              <w:rPr>
                <w:sz w:val="28"/>
                <w:szCs w:val="28"/>
              </w:rPr>
            </w:pPr>
            <w:r w:rsidRPr="00692821">
              <w:rPr>
                <w:sz w:val="28"/>
                <w:szCs w:val="28"/>
              </w:rPr>
              <w:t xml:space="preserve"> О  внесении изменений в </w:t>
            </w:r>
            <w:r w:rsidR="00FD1344" w:rsidRPr="00692821">
              <w:rPr>
                <w:sz w:val="28"/>
                <w:szCs w:val="28"/>
              </w:rPr>
              <w:t>А</w:t>
            </w:r>
            <w:r w:rsidRPr="00692821">
              <w:rPr>
                <w:sz w:val="28"/>
                <w:szCs w:val="28"/>
              </w:rPr>
              <w:t xml:space="preserve">дминистративные регламенты предоставления муниципальных услуг </w:t>
            </w:r>
          </w:p>
        </w:tc>
      </w:tr>
    </w:tbl>
    <w:p w:rsidR="00692821" w:rsidRDefault="00692821" w:rsidP="008E2D88">
      <w:pPr>
        <w:pStyle w:val="1"/>
        <w:ind w:right="140" w:firstLine="709"/>
        <w:jc w:val="both"/>
        <w:rPr>
          <w:sz w:val="28"/>
          <w:szCs w:val="28"/>
        </w:rPr>
      </w:pPr>
    </w:p>
    <w:p w:rsidR="00D04AC4" w:rsidRDefault="00D04AC4" w:rsidP="008E2D88">
      <w:pPr>
        <w:pStyle w:val="1"/>
        <w:ind w:right="140" w:firstLine="709"/>
        <w:jc w:val="both"/>
        <w:rPr>
          <w:sz w:val="28"/>
          <w:szCs w:val="28"/>
        </w:rPr>
      </w:pPr>
    </w:p>
    <w:p w:rsidR="008E2D88" w:rsidRPr="00692821" w:rsidRDefault="00923EF1" w:rsidP="008E2D88">
      <w:pPr>
        <w:pStyle w:val="1"/>
        <w:ind w:right="140"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Руководствуясь Федеральным законом от 27.07.2010 г. № 210-ФЗ «Об организации предоставления государственных и муниципальных услуг»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spellStart"/>
      <w:proofErr w:type="gramStart"/>
      <w:r w:rsidRPr="00692821">
        <w:rPr>
          <w:sz w:val="28"/>
          <w:szCs w:val="28"/>
        </w:rPr>
        <w:t>п</w:t>
      </w:r>
      <w:proofErr w:type="spellEnd"/>
      <w:proofErr w:type="gramEnd"/>
      <w:r w:rsidRPr="00692821">
        <w:rPr>
          <w:sz w:val="28"/>
          <w:szCs w:val="28"/>
        </w:rPr>
        <w:t xml:space="preserve"> о с т а </w:t>
      </w:r>
      <w:proofErr w:type="spellStart"/>
      <w:r w:rsidRPr="00692821">
        <w:rPr>
          <w:sz w:val="28"/>
          <w:szCs w:val="28"/>
        </w:rPr>
        <w:t>н</w:t>
      </w:r>
      <w:proofErr w:type="spellEnd"/>
      <w:r w:rsidRPr="00692821">
        <w:rPr>
          <w:sz w:val="28"/>
          <w:szCs w:val="28"/>
        </w:rPr>
        <w:t xml:space="preserve">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8A0FA2" w:rsidRPr="00692821" w:rsidRDefault="00D47DFD" w:rsidP="008A0FA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1. </w:t>
      </w:r>
      <w:proofErr w:type="gramStart"/>
      <w:r w:rsidR="008A0FA2" w:rsidRPr="00692821">
        <w:rPr>
          <w:sz w:val="28"/>
          <w:szCs w:val="28"/>
        </w:rPr>
        <w:t>Внести  в Административный регламент  предоставлени</w:t>
      </w:r>
      <w:r w:rsidR="00E575EE">
        <w:rPr>
          <w:sz w:val="28"/>
          <w:szCs w:val="28"/>
        </w:rPr>
        <w:t>я</w:t>
      </w:r>
      <w:r w:rsidR="008A0FA2" w:rsidRPr="00692821">
        <w:rPr>
          <w:sz w:val="28"/>
          <w:szCs w:val="28"/>
        </w:rPr>
        <w:t xml:space="preserve"> муниципальной услуги «</w:t>
      </w:r>
      <w:r w:rsidR="00E575EE">
        <w:rPr>
          <w:sz w:val="28"/>
          <w:szCs w:val="28"/>
        </w:rPr>
        <w:t xml:space="preserve">Выдача </w:t>
      </w:r>
      <w:r w:rsidR="00E575EE" w:rsidRPr="00637F04">
        <w:rPr>
          <w:color w:val="000000"/>
          <w:sz w:val="28"/>
          <w:szCs w:val="28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8A0FA2"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 w:rsidR="00E575EE">
        <w:rPr>
          <w:sz w:val="28"/>
          <w:szCs w:val="28"/>
        </w:rPr>
        <w:t>05.04.2012</w:t>
      </w:r>
      <w:r w:rsidR="008A0FA2" w:rsidRPr="00692821">
        <w:rPr>
          <w:sz w:val="28"/>
          <w:szCs w:val="28"/>
        </w:rPr>
        <w:t xml:space="preserve"> г. №</w:t>
      </w:r>
      <w:r w:rsidR="00CF3182">
        <w:rPr>
          <w:sz w:val="28"/>
          <w:szCs w:val="28"/>
        </w:rPr>
        <w:t xml:space="preserve"> 98</w:t>
      </w:r>
      <w:r w:rsidR="008A0FA2" w:rsidRPr="00692821">
        <w:rPr>
          <w:sz w:val="28"/>
          <w:szCs w:val="28"/>
        </w:rPr>
        <w:t xml:space="preserve">  «Об утверждении Административного регламента  предоставлени</w:t>
      </w:r>
      <w:r w:rsidR="00E575EE">
        <w:rPr>
          <w:sz w:val="28"/>
          <w:szCs w:val="28"/>
        </w:rPr>
        <w:t>я</w:t>
      </w:r>
      <w:r w:rsidR="008A0FA2" w:rsidRPr="00692821">
        <w:rPr>
          <w:sz w:val="28"/>
          <w:szCs w:val="28"/>
        </w:rPr>
        <w:t xml:space="preserve"> муниципальной услуги «</w:t>
      </w:r>
      <w:r w:rsidR="00E575EE">
        <w:rPr>
          <w:sz w:val="28"/>
          <w:szCs w:val="28"/>
        </w:rPr>
        <w:t xml:space="preserve">Выдача </w:t>
      </w:r>
      <w:r w:rsidR="00E575EE" w:rsidRPr="00637F04">
        <w:rPr>
          <w:color w:val="000000"/>
          <w:sz w:val="28"/>
          <w:szCs w:val="28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</w:t>
      </w:r>
      <w:proofErr w:type="gramEnd"/>
      <w:r w:rsidR="00E575EE" w:rsidRPr="00637F04">
        <w:rPr>
          <w:color w:val="000000"/>
          <w:sz w:val="28"/>
          <w:szCs w:val="28"/>
        </w:rPr>
        <w:t>, осуществляемому с привлечением средств материнского (семейного) капитала</w:t>
      </w:r>
      <w:r w:rsidR="008A0FA2" w:rsidRPr="00692821">
        <w:rPr>
          <w:sz w:val="28"/>
          <w:szCs w:val="28"/>
        </w:rPr>
        <w:t>» (в ред. постановлени</w:t>
      </w:r>
      <w:r w:rsidR="00E575EE">
        <w:rPr>
          <w:sz w:val="28"/>
          <w:szCs w:val="28"/>
        </w:rPr>
        <w:t>я</w:t>
      </w:r>
      <w:r w:rsidR="008A0FA2" w:rsidRPr="00692821">
        <w:rPr>
          <w:sz w:val="28"/>
          <w:szCs w:val="28"/>
        </w:rPr>
        <w:t xml:space="preserve"> от </w:t>
      </w:r>
      <w:r w:rsidR="00E575EE">
        <w:rPr>
          <w:sz w:val="28"/>
          <w:szCs w:val="28"/>
        </w:rPr>
        <w:t>25.12</w:t>
      </w:r>
      <w:r w:rsidR="00CD22F1" w:rsidRPr="00692821">
        <w:rPr>
          <w:sz w:val="28"/>
          <w:szCs w:val="28"/>
        </w:rPr>
        <w:t>.201</w:t>
      </w:r>
      <w:r w:rsidR="00E575EE">
        <w:rPr>
          <w:sz w:val="28"/>
          <w:szCs w:val="28"/>
        </w:rPr>
        <w:t>3 г. № 328</w:t>
      </w:r>
      <w:r w:rsidR="008A0FA2" w:rsidRPr="00692821">
        <w:rPr>
          <w:sz w:val="28"/>
          <w:szCs w:val="28"/>
        </w:rPr>
        <w:t>) следующие изменения:</w:t>
      </w:r>
    </w:p>
    <w:p w:rsidR="008A0FA2" w:rsidRPr="00692821" w:rsidRDefault="008A0FA2" w:rsidP="008A0FA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 w:rsidR="00E575EE"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  <w:r w:rsidR="00E575EE">
        <w:rPr>
          <w:sz w:val="28"/>
          <w:szCs w:val="28"/>
        </w:rPr>
        <w:t xml:space="preserve"> </w:t>
      </w:r>
    </w:p>
    <w:p w:rsidR="008A0FA2" w:rsidRPr="00692821" w:rsidRDefault="008A0FA2" w:rsidP="008A0FA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 w:rsidR="00E575EE">
        <w:rPr>
          <w:sz w:val="28"/>
          <w:szCs w:val="28"/>
        </w:rPr>
        <w:t>2</w:t>
      </w:r>
      <w:r w:rsidRPr="00692821">
        <w:rPr>
          <w:sz w:val="28"/>
          <w:szCs w:val="28"/>
        </w:rPr>
        <w:t xml:space="preserve">. раздела  2 дополнить подпунктом </w:t>
      </w:r>
      <w:r w:rsidR="00CD22F1" w:rsidRPr="00692821">
        <w:rPr>
          <w:sz w:val="28"/>
          <w:szCs w:val="28"/>
        </w:rPr>
        <w:t>5</w:t>
      </w:r>
      <w:r w:rsidRPr="00692821">
        <w:rPr>
          <w:sz w:val="28"/>
          <w:szCs w:val="28"/>
        </w:rPr>
        <w:t xml:space="preserve">. следующего содержания: </w:t>
      </w:r>
    </w:p>
    <w:p w:rsidR="008A0FA2" w:rsidRPr="00692821" w:rsidRDefault="008A0FA2" w:rsidP="008A0F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</w:t>
      </w:r>
      <w:r w:rsidR="00CD22F1" w:rsidRPr="00692821">
        <w:rPr>
          <w:rFonts w:ascii="Times New Roman" w:hAnsi="Times New Roman" w:cs="Times New Roman"/>
          <w:sz w:val="28"/>
          <w:szCs w:val="28"/>
        </w:rPr>
        <w:t>5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A0FA2" w:rsidRPr="00692821" w:rsidRDefault="008A0FA2" w:rsidP="008A0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A0FA2" w:rsidRPr="00692821" w:rsidRDefault="008A0FA2" w:rsidP="008A0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lastRenderedPageBreak/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8A0FA2" w:rsidRPr="00692821" w:rsidRDefault="008A0FA2" w:rsidP="008A0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A0FA2" w:rsidRPr="00692821" w:rsidRDefault="008A0FA2" w:rsidP="008A0FA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0160CD" w:rsidRPr="00692821" w:rsidRDefault="000160CD" w:rsidP="005941B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2. </w:t>
      </w:r>
      <w:proofErr w:type="gramStart"/>
      <w:r w:rsidRPr="00692821">
        <w:rPr>
          <w:sz w:val="28"/>
          <w:szCs w:val="28"/>
        </w:rPr>
        <w:t>Внести  в Административный регламент</w:t>
      </w:r>
      <w:r w:rsidR="005941B2">
        <w:rPr>
          <w:sz w:val="28"/>
          <w:szCs w:val="28"/>
        </w:rPr>
        <w:t xml:space="preserve"> по </w:t>
      </w:r>
      <w:r w:rsidRPr="00692821">
        <w:rPr>
          <w:sz w:val="28"/>
          <w:szCs w:val="28"/>
        </w:rPr>
        <w:t>предоставлени</w:t>
      </w:r>
      <w:r w:rsidR="005941B2">
        <w:rPr>
          <w:sz w:val="28"/>
          <w:szCs w:val="28"/>
        </w:rPr>
        <w:t>ю</w:t>
      </w:r>
      <w:r w:rsidRPr="00692821">
        <w:rPr>
          <w:sz w:val="28"/>
          <w:szCs w:val="28"/>
        </w:rPr>
        <w:t xml:space="preserve"> муниципальной услуги «</w:t>
      </w:r>
      <w:r w:rsidR="005941B2" w:rsidRPr="00B90BDE">
        <w:rPr>
          <w:sz w:val="28"/>
          <w:szCs w:val="28"/>
        </w:rPr>
        <w:t>Обеспечение участия молодых семей в  муниципальной целевой программе «Обеспечение жильём молодых семей» на 2011-2015</w:t>
      </w:r>
      <w:r w:rsidR="00B55424">
        <w:rPr>
          <w:sz w:val="28"/>
          <w:szCs w:val="28"/>
        </w:rPr>
        <w:t xml:space="preserve"> </w:t>
      </w:r>
      <w:r w:rsidR="005941B2" w:rsidRPr="00B90BDE">
        <w:rPr>
          <w:sz w:val="28"/>
          <w:szCs w:val="28"/>
        </w:rPr>
        <w:t>годы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 w:rsidR="005941B2">
        <w:rPr>
          <w:sz w:val="28"/>
          <w:szCs w:val="28"/>
        </w:rPr>
        <w:t>17.06</w:t>
      </w:r>
      <w:r w:rsidRPr="00692821">
        <w:rPr>
          <w:sz w:val="28"/>
          <w:szCs w:val="28"/>
        </w:rPr>
        <w:t>.201</w:t>
      </w:r>
      <w:r w:rsidR="005941B2">
        <w:rPr>
          <w:sz w:val="28"/>
          <w:szCs w:val="28"/>
        </w:rPr>
        <w:t>1</w:t>
      </w:r>
      <w:r w:rsidRPr="00692821">
        <w:rPr>
          <w:sz w:val="28"/>
          <w:szCs w:val="28"/>
        </w:rPr>
        <w:t xml:space="preserve"> г. № </w:t>
      </w:r>
      <w:r w:rsidR="005941B2">
        <w:rPr>
          <w:sz w:val="28"/>
          <w:szCs w:val="28"/>
        </w:rPr>
        <w:t>148</w:t>
      </w:r>
      <w:r w:rsidRPr="00692821">
        <w:rPr>
          <w:sz w:val="28"/>
          <w:szCs w:val="28"/>
        </w:rPr>
        <w:t xml:space="preserve"> «Об утверждении Административного регламента </w:t>
      </w:r>
      <w:r w:rsidR="005941B2">
        <w:rPr>
          <w:sz w:val="28"/>
          <w:szCs w:val="28"/>
        </w:rPr>
        <w:t xml:space="preserve">по </w:t>
      </w:r>
      <w:r w:rsidRPr="00692821">
        <w:rPr>
          <w:sz w:val="28"/>
          <w:szCs w:val="28"/>
        </w:rPr>
        <w:t>предоставлен</w:t>
      </w:r>
      <w:r w:rsidR="005941B2">
        <w:rPr>
          <w:sz w:val="28"/>
          <w:szCs w:val="28"/>
        </w:rPr>
        <w:t>ию</w:t>
      </w:r>
      <w:r w:rsidRPr="00692821">
        <w:rPr>
          <w:sz w:val="28"/>
          <w:szCs w:val="28"/>
        </w:rPr>
        <w:t xml:space="preserve"> муниципальной услуги «</w:t>
      </w:r>
      <w:r w:rsidR="005941B2" w:rsidRPr="00B90BDE">
        <w:rPr>
          <w:sz w:val="28"/>
          <w:szCs w:val="28"/>
        </w:rPr>
        <w:t>Обеспечение участия молодых семей в  муниципальной целевой программе «Обеспечение жильём молодых семей» на 2011-2015годы</w:t>
      </w:r>
      <w:r w:rsidRPr="00692821">
        <w:rPr>
          <w:sz w:val="28"/>
          <w:szCs w:val="28"/>
        </w:rPr>
        <w:t>»  (</w:t>
      </w:r>
      <w:r w:rsidR="005E2872" w:rsidRPr="00692821">
        <w:rPr>
          <w:sz w:val="28"/>
          <w:szCs w:val="28"/>
        </w:rPr>
        <w:t>в ред</w:t>
      </w:r>
      <w:proofErr w:type="gramEnd"/>
      <w:r w:rsidR="005E2872" w:rsidRPr="00692821">
        <w:rPr>
          <w:sz w:val="28"/>
          <w:szCs w:val="28"/>
        </w:rPr>
        <w:t xml:space="preserve">. постановлений от </w:t>
      </w:r>
      <w:r w:rsidR="005941B2">
        <w:rPr>
          <w:sz w:val="28"/>
          <w:szCs w:val="28"/>
        </w:rPr>
        <w:t>04.09.2012</w:t>
      </w:r>
      <w:r w:rsidRPr="00692821">
        <w:rPr>
          <w:sz w:val="28"/>
          <w:szCs w:val="28"/>
        </w:rPr>
        <w:t xml:space="preserve"> г. №</w:t>
      </w:r>
      <w:r w:rsidR="005941B2">
        <w:rPr>
          <w:sz w:val="28"/>
          <w:szCs w:val="28"/>
        </w:rPr>
        <w:t xml:space="preserve"> 236</w:t>
      </w:r>
      <w:r w:rsidRPr="00692821">
        <w:rPr>
          <w:sz w:val="28"/>
          <w:szCs w:val="28"/>
        </w:rPr>
        <w:t xml:space="preserve">, </w:t>
      </w:r>
      <w:r w:rsidR="005941B2">
        <w:rPr>
          <w:sz w:val="28"/>
          <w:szCs w:val="28"/>
        </w:rPr>
        <w:t>09.04.2013</w:t>
      </w:r>
      <w:r w:rsidRPr="00692821">
        <w:rPr>
          <w:sz w:val="28"/>
          <w:szCs w:val="28"/>
        </w:rPr>
        <w:t xml:space="preserve"> г. № </w:t>
      </w:r>
      <w:r w:rsidR="005941B2">
        <w:rPr>
          <w:sz w:val="28"/>
          <w:szCs w:val="28"/>
        </w:rPr>
        <w:t>82, 25.12.2013 г. № 382</w:t>
      </w:r>
      <w:r w:rsidRPr="00692821">
        <w:rPr>
          <w:sz w:val="28"/>
          <w:szCs w:val="28"/>
        </w:rPr>
        <w:t>) следующие изменения:</w:t>
      </w:r>
    </w:p>
    <w:p w:rsidR="005941B2" w:rsidRPr="00692821" w:rsidRDefault="000160CD" w:rsidP="005941B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1) </w:t>
      </w:r>
      <w:r w:rsidR="005941B2" w:rsidRPr="00692821">
        <w:rPr>
          <w:sz w:val="28"/>
          <w:szCs w:val="28"/>
        </w:rPr>
        <w:t>пункт 2.1</w:t>
      </w:r>
      <w:r w:rsidR="005941B2">
        <w:rPr>
          <w:sz w:val="28"/>
          <w:szCs w:val="28"/>
        </w:rPr>
        <w:t>4</w:t>
      </w:r>
      <w:r w:rsidR="005941B2" w:rsidRPr="00692821">
        <w:rPr>
          <w:sz w:val="28"/>
          <w:szCs w:val="28"/>
        </w:rPr>
        <w:t xml:space="preserve">. раздела  2 дополнить подпунктом </w:t>
      </w:r>
      <w:r w:rsidR="005941B2">
        <w:rPr>
          <w:sz w:val="28"/>
          <w:szCs w:val="28"/>
        </w:rPr>
        <w:t>5.</w:t>
      </w:r>
      <w:r w:rsidR="005941B2" w:rsidRPr="00692821">
        <w:rPr>
          <w:sz w:val="28"/>
          <w:szCs w:val="28"/>
        </w:rPr>
        <w:t xml:space="preserve"> следующего содержания: </w:t>
      </w:r>
    </w:p>
    <w:p w:rsidR="005941B2" w:rsidRPr="00692821" w:rsidRDefault="005941B2" w:rsidP="005941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941B2" w:rsidRPr="00692821" w:rsidRDefault="005941B2" w:rsidP="005941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941B2" w:rsidRPr="00692821" w:rsidRDefault="005941B2" w:rsidP="005941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941B2" w:rsidRPr="00692821" w:rsidRDefault="005941B2" w:rsidP="005941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941B2" w:rsidRPr="00692821" w:rsidRDefault="005941B2" w:rsidP="005941B2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0160CD" w:rsidRPr="00692821" w:rsidRDefault="005941B2" w:rsidP="00016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4.1. раздела 4 </w:t>
      </w:r>
      <w:r w:rsidR="000160CD" w:rsidRPr="00692821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заместитель </w:t>
      </w:r>
      <w:r w:rsidR="000160CD" w:rsidRPr="0069282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160CD" w:rsidRPr="00692821">
        <w:rPr>
          <w:sz w:val="28"/>
          <w:szCs w:val="28"/>
        </w:rPr>
        <w:t xml:space="preserve"> Администрации</w:t>
      </w:r>
      <w:proofErr w:type="gramStart"/>
      <w:r>
        <w:rPr>
          <w:sz w:val="28"/>
          <w:szCs w:val="28"/>
        </w:rPr>
        <w:t>,</w:t>
      </w:r>
      <w:r w:rsidR="000160CD" w:rsidRPr="00692821">
        <w:rPr>
          <w:sz w:val="28"/>
          <w:szCs w:val="28"/>
        </w:rPr>
        <w:t>»</w:t>
      </w:r>
      <w:proofErr w:type="gramEnd"/>
      <w:r w:rsidR="000160CD" w:rsidRPr="00692821">
        <w:rPr>
          <w:sz w:val="28"/>
          <w:szCs w:val="28"/>
        </w:rPr>
        <w:t xml:space="preserve">  заменить словами «</w:t>
      </w:r>
      <w:r>
        <w:rPr>
          <w:sz w:val="28"/>
          <w:szCs w:val="28"/>
        </w:rPr>
        <w:t xml:space="preserve">заместитель </w:t>
      </w:r>
      <w:r w:rsidR="000160CD" w:rsidRPr="0069282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160CD" w:rsidRPr="0069282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  <w:r w:rsidR="000160CD" w:rsidRPr="006928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704C" w:rsidRPr="00692821" w:rsidRDefault="0050740C" w:rsidP="00A3704C">
      <w:pPr>
        <w:ind w:left="40" w:firstLine="66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3. </w:t>
      </w:r>
      <w:r w:rsidR="00A3704C"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8D7572" w:rsidRPr="00160ABE">
        <w:rPr>
          <w:sz w:val="28"/>
          <w:szCs w:val="28"/>
        </w:rPr>
        <w:t>Согласование переустройства и (или) перепланировки жилых помещений</w:t>
      </w:r>
      <w:r w:rsidR="00A3704C"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 w:rsidR="008D7572">
        <w:rPr>
          <w:sz w:val="28"/>
          <w:szCs w:val="28"/>
        </w:rPr>
        <w:t>17.02</w:t>
      </w:r>
      <w:r w:rsidR="00A3704C" w:rsidRPr="00692821">
        <w:rPr>
          <w:sz w:val="28"/>
          <w:szCs w:val="28"/>
        </w:rPr>
        <w:t>.201</w:t>
      </w:r>
      <w:r w:rsidR="008D7572">
        <w:rPr>
          <w:sz w:val="28"/>
          <w:szCs w:val="28"/>
        </w:rPr>
        <w:t>5</w:t>
      </w:r>
      <w:r w:rsidR="00A3704C" w:rsidRPr="00692821">
        <w:rPr>
          <w:sz w:val="28"/>
          <w:szCs w:val="28"/>
        </w:rPr>
        <w:t xml:space="preserve"> г. № </w:t>
      </w:r>
      <w:r w:rsidR="008D7572">
        <w:rPr>
          <w:sz w:val="28"/>
          <w:szCs w:val="28"/>
        </w:rPr>
        <w:t>56</w:t>
      </w:r>
      <w:r w:rsidR="00A3704C" w:rsidRPr="00692821">
        <w:rPr>
          <w:sz w:val="28"/>
          <w:szCs w:val="28"/>
        </w:rPr>
        <w:t xml:space="preserve"> «Об утверждени</w:t>
      </w:r>
      <w:r w:rsidR="008D7572">
        <w:rPr>
          <w:sz w:val="28"/>
          <w:szCs w:val="28"/>
        </w:rPr>
        <w:t>и Административного регламента </w:t>
      </w:r>
      <w:r w:rsidR="00A3704C" w:rsidRPr="00692821">
        <w:rPr>
          <w:sz w:val="28"/>
          <w:szCs w:val="28"/>
        </w:rPr>
        <w:t>предоставлени</w:t>
      </w:r>
      <w:r w:rsidR="008D7572">
        <w:rPr>
          <w:sz w:val="28"/>
          <w:szCs w:val="28"/>
        </w:rPr>
        <w:t>я</w:t>
      </w:r>
      <w:r w:rsidR="00A3704C" w:rsidRPr="00692821">
        <w:rPr>
          <w:sz w:val="28"/>
          <w:szCs w:val="28"/>
        </w:rPr>
        <w:t xml:space="preserve"> муниципальной услуги «</w:t>
      </w:r>
      <w:r w:rsidR="008D7572" w:rsidRPr="00160ABE">
        <w:rPr>
          <w:sz w:val="28"/>
          <w:szCs w:val="28"/>
        </w:rPr>
        <w:t>Согласование переустройства и (или) перепланировки жилых помещений</w:t>
      </w:r>
      <w:r w:rsidR="00A3704C" w:rsidRPr="00692821">
        <w:rPr>
          <w:sz w:val="28"/>
          <w:szCs w:val="28"/>
        </w:rPr>
        <w:t>» следующие изменения:</w:t>
      </w:r>
    </w:p>
    <w:p w:rsidR="00A3704C" w:rsidRPr="00692821" w:rsidRDefault="00A3704C" w:rsidP="00A3704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lastRenderedPageBreak/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 w:rsidR="008D7572"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A3704C" w:rsidRPr="00692821" w:rsidRDefault="00A3704C" w:rsidP="00A3704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2) пункт 2.13. раздела  2 дополнить подпунктом 2.13.7. следующего содержания: </w:t>
      </w:r>
    </w:p>
    <w:p w:rsidR="00A3704C" w:rsidRPr="00692821" w:rsidRDefault="00A3704C" w:rsidP="00A370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3704C" w:rsidRPr="00692821" w:rsidRDefault="00A3704C" w:rsidP="00A3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3704C" w:rsidRPr="00692821" w:rsidRDefault="00A3704C" w:rsidP="00A3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A3704C" w:rsidRPr="00692821" w:rsidRDefault="00A3704C" w:rsidP="00A3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3704C" w:rsidRPr="00692821" w:rsidRDefault="00A3704C" w:rsidP="00A3704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4852C9" w:rsidRPr="00692821" w:rsidRDefault="004852C9" w:rsidP="004852C9">
      <w:pPr>
        <w:ind w:left="40" w:firstLine="66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4.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11086F" w:rsidRPr="008E15C8">
        <w:rPr>
          <w:sz w:val="28"/>
          <w:szCs w:val="28"/>
        </w:rPr>
        <w:t xml:space="preserve">Выдача документов (выписки из </w:t>
      </w:r>
      <w:proofErr w:type="spellStart"/>
      <w:r w:rsidR="0011086F" w:rsidRPr="008E15C8">
        <w:rPr>
          <w:sz w:val="28"/>
          <w:szCs w:val="28"/>
        </w:rPr>
        <w:t>похозяйственной</w:t>
      </w:r>
      <w:proofErr w:type="spellEnd"/>
      <w:r w:rsidR="0011086F" w:rsidRPr="008E15C8">
        <w:rPr>
          <w:sz w:val="28"/>
          <w:szCs w:val="28"/>
        </w:rPr>
        <w:t xml:space="preserve"> книги, выписки из домовой книги, справок и иных документов)</w:t>
      </w:r>
      <w:r w:rsidRPr="00692821">
        <w:rPr>
          <w:sz w:val="28"/>
          <w:szCs w:val="28"/>
        </w:rPr>
        <w:t>», утвержденный постановлением Администрации муниципального образования «Глинковский район» Смоленской области от 17.02.2015 г. № 5</w:t>
      </w:r>
      <w:r w:rsidR="0011086F">
        <w:rPr>
          <w:sz w:val="28"/>
          <w:szCs w:val="28"/>
        </w:rPr>
        <w:t>5</w:t>
      </w:r>
      <w:r w:rsidRPr="00692821">
        <w:rPr>
          <w:sz w:val="28"/>
          <w:szCs w:val="28"/>
        </w:rPr>
        <w:t xml:space="preserve"> «Об утверждении Административного регламента по предоставлению муниципальной услуги «</w:t>
      </w:r>
      <w:r w:rsidR="00B55424" w:rsidRPr="008E15C8">
        <w:rPr>
          <w:sz w:val="28"/>
          <w:szCs w:val="28"/>
        </w:rPr>
        <w:t xml:space="preserve">Выдача документов (выписки из </w:t>
      </w:r>
      <w:proofErr w:type="spellStart"/>
      <w:r w:rsidR="00B55424" w:rsidRPr="008E15C8">
        <w:rPr>
          <w:sz w:val="28"/>
          <w:szCs w:val="28"/>
        </w:rPr>
        <w:t>похозяйственной</w:t>
      </w:r>
      <w:proofErr w:type="spellEnd"/>
      <w:r w:rsidR="00B55424" w:rsidRPr="008E15C8">
        <w:rPr>
          <w:sz w:val="28"/>
          <w:szCs w:val="28"/>
        </w:rPr>
        <w:t xml:space="preserve"> книги, выписки из домовой книги, справок и иных документов)</w:t>
      </w:r>
      <w:r w:rsidRPr="00692821">
        <w:rPr>
          <w:sz w:val="28"/>
          <w:szCs w:val="28"/>
        </w:rPr>
        <w:t>» следующие изменения:</w:t>
      </w:r>
      <w:proofErr w:type="gramEnd"/>
    </w:p>
    <w:p w:rsidR="004852C9" w:rsidRPr="00692821" w:rsidRDefault="004852C9" w:rsidP="004852C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 w:rsidR="0011086F"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4852C9" w:rsidRPr="00692821" w:rsidRDefault="004852C9" w:rsidP="004852C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2.13. раздел</w:t>
      </w:r>
      <w:r w:rsidR="0011086F">
        <w:rPr>
          <w:sz w:val="28"/>
          <w:szCs w:val="28"/>
        </w:rPr>
        <w:t>а  2 дополнить подпунктом 2.13.6</w:t>
      </w:r>
      <w:r w:rsidRPr="00692821">
        <w:rPr>
          <w:sz w:val="28"/>
          <w:szCs w:val="28"/>
        </w:rPr>
        <w:t xml:space="preserve">. следующего содержания: </w:t>
      </w:r>
    </w:p>
    <w:p w:rsidR="004852C9" w:rsidRPr="00692821" w:rsidRDefault="0011086F" w:rsidP="004852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«2.13.6</w:t>
      </w:r>
      <w:r w:rsidR="004852C9"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52C9" w:rsidRPr="00692821" w:rsidRDefault="004852C9" w:rsidP="004852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52C9" w:rsidRPr="00692821" w:rsidRDefault="004852C9" w:rsidP="004852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4852C9" w:rsidRPr="00692821" w:rsidRDefault="004852C9" w:rsidP="004852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852C9" w:rsidRPr="00692821" w:rsidRDefault="004852C9" w:rsidP="004852C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lastRenderedPageBreak/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5A48BC" w:rsidRPr="00692821" w:rsidRDefault="005A48BC" w:rsidP="005A48BC">
      <w:pPr>
        <w:ind w:left="40" w:firstLine="66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5.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406EC7">
        <w:rPr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 w:rsidR="00406EC7">
        <w:rPr>
          <w:sz w:val="28"/>
          <w:szCs w:val="28"/>
        </w:rPr>
        <w:t>12.11</w:t>
      </w:r>
      <w:r w:rsidRPr="00692821">
        <w:rPr>
          <w:sz w:val="28"/>
          <w:szCs w:val="28"/>
        </w:rPr>
        <w:t>.201</w:t>
      </w:r>
      <w:r w:rsidR="00406EC7">
        <w:rPr>
          <w:sz w:val="28"/>
          <w:szCs w:val="28"/>
        </w:rPr>
        <w:t>4</w:t>
      </w:r>
      <w:r w:rsidRPr="00692821">
        <w:rPr>
          <w:sz w:val="28"/>
          <w:szCs w:val="28"/>
        </w:rPr>
        <w:t xml:space="preserve"> г. № </w:t>
      </w:r>
      <w:r w:rsidR="00406EC7">
        <w:rPr>
          <w:sz w:val="28"/>
          <w:szCs w:val="28"/>
        </w:rPr>
        <w:t xml:space="preserve">389 </w:t>
      </w:r>
      <w:r w:rsidRPr="00692821">
        <w:rPr>
          <w:sz w:val="28"/>
          <w:szCs w:val="28"/>
        </w:rPr>
        <w:t>«Об утверждении Административного регламента предоставлени</w:t>
      </w:r>
      <w:r w:rsidR="00406EC7">
        <w:rPr>
          <w:sz w:val="28"/>
          <w:szCs w:val="28"/>
        </w:rPr>
        <w:t>я</w:t>
      </w:r>
      <w:r w:rsidRPr="00692821">
        <w:rPr>
          <w:sz w:val="28"/>
          <w:szCs w:val="28"/>
        </w:rPr>
        <w:t xml:space="preserve"> муниципальной услуги «</w:t>
      </w:r>
      <w:r w:rsidR="00406EC7">
        <w:rPr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692821">
        <w:rPr>
          <w:sz w:val="28"/>
          <w:szCs w:val="28"/>
        </w:rPr>
        <w:t xml:space="preserve">» </w:t>
      </w:r>
      <w:r w:rsidR="00406EC7">
        <w:rPr>
          <w:sz w:val="28"/>
          <w:szCs w:val="28"/>
        </w:rPr>
        <w:t>(в ред. постановления</w:t>
      </w:r>
      <w:proofErr w:type="gramEnd"/>
      <w:r w:rsidR="00406EC7">
        <w:rPr>
          <w:sz w:val="28"/>
          <w:szCs w:val="28"/>
        </w:rPr>
        <w:t xml:space="preserve"> от 06.05.2015 г. № 181) </w:t>
      </w:r>
      <w:r w:rsidRPr="00692821">
        <w:rPr>
          <w:sz w:val="28"/>
          <w:szCs w:val="28"/>
        </w:rPr>
        <w:t>следующие изменения:</w:t>
      </w:r>
    </w:p>
    <w:p w:rsidR="005A48BC" w:rsidRPr="00692821" w:rsidRDefault="005A48BC" w:rsidP="005A48B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 w:rsidR="00406EC7"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5A48BC" w:rsidRPr="00692821" w:rsidRDefault="005A48BC" w:rsidP="005A48B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 w:rsidR="00406EC7">
        <w:rPr>
          <w:sz w:val="28"/>
          <w:szCs w:val="28"/>
        </w:rPr>
        <w:t>2</w:t>
      </w:r>
      <w:r w:rsidRPr="00692821">
        <w:rPr>
          <w:sz w:val="28"/>
          <w:szCs w:val="28"/>
        </w:rPr>
        <w:t>. разд</w:t>
      </w:r>
      <w:r w:rsidR="00406EC7">
        <w:rPr>
          <w:sz w:val="28"/>
          <w:szCs w:val="28"/>
        </w:rPr>
        <w:t>ела  2 дополнить подпунктом 2.12</w:t>
      </w:r>
      <w:r w:rsidRPr="00692821">
        <w:rPr>
          <w:sz w:val="28"/>
          <w:szCs w:val="28"/>
        </w:rPr>
        <w:t>.</w:t>
      </w:r>
      <w:r w:rsidR="00406EC7">
        <w:rPr>
          <w:sz w:val="28"/>
          <w:szCs w:val="28"/>
        </w:rPr>
        <w:t>11</w:t>
      </w:r>
      <w:r w:rsidRPr="00692821">
        <w:rPr>
          <w:sz w:val="28"/>
          <w:szCs w:val="28"/>
        </w:rPr>
        <w:t xml:space="preserve">. следующего содержания: </w:t>
      </w:r>
    </w:p>
    <w:p w:rsidR="005A48BC" w:rsidRPr="00692821" w:rsidRDefault="005A48BC" w:rsidP="005A48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 w:rsidR="00406EC7">
        <w:rPr>
          <w:rFonts w:ascii="Times New Roman" w:hAnsi="Times New Roman" w:cs="Times New Roman"/>
          <w:sz w:val="28"/>
          <w:szCs w:val="28"/>
        </w:rPr>
        <w:t>2.11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A48BC" w:rsidRPr="00692821" w:rsidRDefault="005A48BC" w:rsidP="005A4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A48BC" w:rsidRPr="00692821" w:rsidRDefault="005A48BC" w:rsidP="005A4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A48BC" w:rsidRPr="00692821" w:rsidRDefault="005A48BC" w:rsidP="005A4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0740C" w:rsidRPr="00692821" w:rsidRDefault="005A48BC" w:rsidP="005A48B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3E7119" w:rsidRPr="00692821" w:rsidRDefault="003E7119" w:rsidP="003E7119">
      <w:pPr>
        <w:ind w:left="40" w:firstLine="66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6.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150089" w:rsidRPr="00376895">
        <w:rPr>
          <w:sz w:val="28"/>
          <w:szCs w:val="28"/>
        </w:rPr>
        <w:t>Присвоение почтового адреса земельным участкам, новым объектам, подтверждение почтового адреса земельным участкам и расположенным на них объектам и присвоение новых адресов взамен ранее присвоенных адресов  на территории Глинковского сельского поселения Глинковского района Смоленской области</w:t>
      </w:r>
      <w:r w:rsidRPr="00692821">
        <w:rPr>
          <w:sz w:val="28"/>
          <w:szCs w:val="28"/>
        </w:rPr>
        <w:t>», утвержденный постановлением Администрации муниципального образования «Глинковский район» Смоленской области от 10.04.2015 г. № 14</w:t>
      </w:r>
      <w:r w:rsidR="00150089">
        <w:rPr>
          <w:sz w:val="28"/>
          <w:szCs w:val="28"/>
        </w:rPr>
        <w:t>6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</w:t>
      </w:r>
      <w:proofErr w:type="gramEnd"/>
      <w:r w:rsidRPr="00692821">
        <w:rPr>
          <w:sz w:val="28"/>
          <w:szCs w:val="28"/>
        </w:rPr>
        <w:t> услуги «</w:t>
      </w:r>
      <w:r w:rsidR="00150089" w:rsidRPr="00376895">
        <w:rPr>
          <w:sz w:val="28"/>
          <w:szCs w:val="28"/>
        </w:rPr>
        <w:t>Присвоение почтового адреса земельным участкам, новым объектам, подтверждение почтового адреса земельным участкам и расположенным на них объектам и присвоение новых адресов взамен ранее присвоенных адресов  на территории Глинковского сельского поселения Глинковского района Смоленской области</w:t>
      </w:r>
      <w:r w:rsidRPr="00692821">
        <w:rPr>
          <w:sz w:val="28"/>
          <w:szCs w:val="28"/>
        </w:rPr>
        <w:t>» следующие изменения:</w:t>
      </w:r>
    </w:p>
    <w:p w:rsidR="003E7119" w:rsidRPr="00692821" w:rsidRDefault="003E7119" w:rsidP="003E711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lastRenderedPageBreak/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 w:rsidR="00150089"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3E7119" w:rsidRPr="00692821" w:rsidRDefault="003E7119" w:rsidP="003E711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 w:rsidR="00150089"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 w:rsidR="00150089">
        <w:rPr>
          <w:sz w:val="28"/>
          <w:szCs w:val="28"/>
        </w:rPr>
        <w:t>3</w:t>
      </w:r>
      <w:r w:rsidRPr="00692821">
        <w:rPr>
          <w:sz w:val="28"/>
          <w:szCs w:val="28"/>
        </w:rPr>
        <w:t xml:space="preserve">.5. следующего содержания: </w:t>
      </w:r>
    </w:p>
    <w:p w:rsidR="003E7119" w:rsidRPr="00692821" w:rsidRDefault="003E7119" w:rsidP="003E71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 w:rsidR="00150089">
        <w:rPr>
          <w:rFonts w:ascii="Times New Roman" w:hAnsi="Times New Roman" w:cs="Times New Roman"/>
          <w:sz w:val="28"/>
          <w:szCs w:val="28"/>
        </w:rPr>
        <w:t>3</w:t>
      </w:r>
      <w:r w:rsidRPr="00692821">
        <w:rPr>
          <w:rFonts w:ascii="Times New Roman" w:hAnsi="Times New Roman" w:cs="Times New Roman"/>
          <w:sz w:val="28"/>
          <w:szCs w:val="28"/>
        </w:rPr>
        <w:t>.5.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E7119" w:rsidRPr="00692821" w:rsidRDefault="003E7119" w:rsidP="003E7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E7119" w:rsidRPr="00692821" w:rsidRDefault="003E7119" w:rsidP="003E7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3E7119" w:rsidRPr="00692821" w:rsidRDefault="003E7119" w:rsidP="003E7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E7119" w:rsidRPr="00692821" w:rsidRDefault="003E7119" w:rsidP="003E711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D3788C" w:rsidRPr="00692821" w:rsidRDefault="00E2267C" w:rsidP="00D3788C">
      <w:pPr>
        <w:ind w:left="40" w:firstLine="66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7. </w:t>
      </w:r>
      <w:proofErr w:type="gramStart"/>
      <w:r w:rsidR="00D3788C"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D3788C">
        <w:rPr>
          <w:sz w:val="28"/>
          <w:szCs w:val="28"/>
        </w:rPr>
        <w:t>Выдача разрешения на осуществление вырубки деревьев и кустарников на территории Глинковского сельского поселения Глинковского района Смоленской области</w:t>
      </w:r>
      <w:r w:rsidR="00D3788C"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 w:rsidR="00D3788C">
        <w:rPr>
          <w:sz w:val="28"/>
          <w:szCs w:val="28"/>
        </w:rPr>
        <w:t>17.03</w:t>
      </w:r>
      <w:r w:rsidR="00D3788C" w:rsidRPr="00692821">
        <w:rPr>
          <w:sz w:val="28"/>
          <w:szCs w:val="28"/>
        </w:rPr>
        <w:t>.2015 г. № 1</w:t>
      </w:r>
      <w:r w:rsidR="00D3788C">
        <w:rPr>
          <w:sz w:val="28"/>
          <w:szCs w:val="28"/>
        </w:rPr>
        <w:t>13</w:t>
      </w:r>
      <w:r w:rsidR="00D3788C"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«</w:t>
      </w:r>
      <w:r w:rsidR="00D3788C">
        <w:rPr>
          <w:sz w:val="28"/>
          <w:szCs w:val="28"/>
        </w:rPr>
        <w:t>Выдача разрешения на осуществление вырубки деревьев и кустарников на территории Глинковского сельского поселения Глинковского района Смоленской</w:t>
      </w:r>
      <w:proofErr w:type="gramEnd"/>
      <w:r w:rsidR="00D3788C">
        <w:rPr>
          <w:sz w:val="28"/>
          <w:szCs w:val="28"/>
        </w:rPr>
        <w:t xml:space="preserve"> области</w:t>
      </w:r>
      <w:r w:rsidR="00D3788C" w:rsidRPr="00692821">
        <w:rPr>
          <w:sz w:val="28"/>
          <w:szCs w:val="28"/>
        </w:rPr>
        <w:t>» следующие изменения:</w:t>
      </w:r>
    </w:p>
    <w:p w:rsidR="00D3788C" w:rsidRPr="00692821" w:rsidRDefault="00D3788C" w:rsidP="00D3788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D3788C" w:rsidRPr="00692821" w:rsidRDefault="00D3788C" w:rsidP="00D3788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92821">
        <w:rPr>
          <w:sz w:val="28"/>
          <w:szCs w:val="28"/>
        </w:rPr>
        <w:t xml:space="preserve">. следующего содержания: </w:t>
      </w:r>
    </w:p>
    <w:p w:rsidR="00D3788C" w:rsidRPr="00692821" w:rsidRDefault="00D3788C" w:rsidP="00D378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3788C" w:rsidRPr="00692821" w:rsidRDefault="00D3788C" w:rsidP="00D37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3788C" w:rsidRPr="00692821" w:rsidRDefault="00D3788C" w:rsidP="00D37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D3788C" w:rsidRPr="00692821" w:rsidRDefault="00D3788C" w:rsidP="00D37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692821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3788C" w:rsidRPr="00692821" w:rsidRDefault="00D3788C" w:rsidP="00D3788C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FF0BCE" w:rsidRPr="00692821" w:rsidRDefault="00FF0BCE" w:rsidP="00FF0BCE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Pr="00B43D10">
        <w:rPr>
          <w:sz w:val="28"/>
          <w:szCs w:val="28"/>
        </w:rPr>
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найма, в специализированное жилое помещение, предоставленное по договору найма специализированного жилого помещения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15.09.2014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300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</w:t>
      </w:r>
      <w:proofErr w:type="gramEnd"/>
      <w:r w:rsidRPr="00692821">
        <w:rPr>
          <w:sz w:val="28"/>
          <w:szCs w:val="28"/>
        </w:rPr>
        <w:t xml:space="preserve"> «</w:t>
      </w:r>
      <w:r w:rsidRPr="00B43D10">
        <w:rPr>
          <w:sz w:val="28"/>
          <w:szCs w:val="28"/>
        </w:rPr>
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найма, в специализированное жилое помещение, предоставленное по договору найма специализированного жилого помещения</w:t>
      </w:r>
      <w:r w:rsidRPr="00692821">
        <w:rPr>
          <w:sz w:val="28"/>
          <w:szCs w:val="28"/>
        </w:rPr>
        <w:t>» следующие изменения:</w:t>
      </w:r>
    </w:p>
    <w:p w:rsidR="00FF0BCE" w:rsidRPr="00692821" w:rsidRDefault="00FF0BCE" w:rsidP="00FF0BCE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FF0BCE" w:rsidRPr="00692821" w:rsidRDefault="00FF0BCE" w:rsidP="00FF0BCE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2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2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92821">
        <w:rPr>
          <w:sz w:val="28"/>
          <w:szCs w:val="28"/>
        </w:rPr>
        <w:t xml:space="preserve">. следующего содержания: </w:t>
      </w:r>
    </w:p>
    <w:p w:rsidR="00FF0BCE" w:rsidRPr="00692821" w:rsidRDefault="00FF0BCE" w:rsidP="00FF0B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F0BCE" w:rsidRPr="00692821" w:rsidRDefault="00FF0BCE" w:rsidP="00FF0B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F0BCE" w:rsidRPr="00692821" w:rsidRDefault="00FF0BCE" w:rsidP="00FF0B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FF0BCE" w:rsidRPr="00692821" w:rsidRDefault="00FF0BCE" w:rsidP="00FF0B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F0BCE" w:rsidRDefault="00FF0BCE" w:rsidP="00FF0BCE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015619" w:rsidRPr="00692821" w:rsidRDefault="00015619" w:rsidP="00015619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>
        <w:rPr>
          <w:rStyle w:val="a6"/>
          <w:b w:val="0"/>
          <w:sz w:val="28"/>
          <w:szCs w:val="28"/>
        </w:rPr>
        <w:t>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Глинковского сельского поселения Глинковского района Смоленской области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15.09.2014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301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</w:t>
      </w:r>
      <w:r w:rsidRPr="00692821">
        <w:rPr>
          <w:sz w:val="28"/>
          <w:szCs w:val="28"/>
        </w:rPr>
        <w:lastRenderedPageBreak/>
        <w:t>«</w:t>
      </w:r>
      <w:r>
        <w:rPr>
          <w:rStyle w:val="a6"/>
          <w:b w:val="0"/>
          <w:sz w:val="28"/>
          <w:szCs w:val="28"/>
        </w:rPr>
        <w:t>Заключение или изменение договоров социального найма жилых</w:t>
      </w:r>
      <w:proofErr w:type="gramEnd"/>
      <w:r>
        <w:rPr>
          <w:rStyle w:val="a6"/>
          <w:b w:val="0"/>
          <w:sz w:val="28"/>
          <w:szCs w:val="28"/>
        </w:rPr>
        <w:t xml:space="preserve"> помещений и договоров найма специализированных жилых помещений муниципального и специализированного жилищного фонда Глинковского сельского поселения Глинковского района Смоленской области</w:t>
      </w:r>
      <w:r w:rsidRPr="00692821">
        <w:rPr>
          <w:sz w:val="28"/>
          <w:szCs w:val="28"/>
        </w:rPr>
        <w:t>» следующие изменения:</w:t>
      </w:r>
    </w:p>
    <w:p w:rsidR="00015619" w:rsidRPr="00692821" w:rsidRDefault="00015619" w:rsidP="0001561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015619" w:rsidRPr="00692821" w:rsidRDefault="00015619" w:rsidP="0001561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015619" w:rsidRPr="00692821" w:rsidRDefault="00015619" w:rsidP="000156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15619" w:rsidRPr="00692821" w:rsidRDefault="00015619" w:rsidP="00015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15619" w:rsidRPr="00692821" w:rsidRDefault="00015619" w:rsidP="00015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015619" w:rsidRPr="00692821" w:rsidRDefault="00015619" w:rsidP="00015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5619" w:rsidRDefault="00015619" w:rsidP="00015619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EC264E" w:rsidRPr="00692821" w:rsidRDefault="00EC264E" w:rsidP="00EC264E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F7409E" w:rsidRPr="00513FE6">
        <w:rPr>
          <w:sz w:val="28"/>
          <w:szCs w:val="28"/>
        </w:rPr>
        <w:t>Предоставление информации об организации, осуществляющей эксплуатацию</w:t>
      </w:r>
      <w:r w:rsidR="00F7409E" w:rsidRPr="00513FE6">
        <w:rPr>
          <w:color w:val="000000"/>
          <w:sz w:val="28"/>
          <w:szCs w:val="28"/>
        </w:rPr>
        <w:t xml:space="preserve"> </w:t>
      </w:r>
      <w:r w:rsidR="00F7409E" w:rsidRPr="00513FE6">
        <w:rPr>
          <w:sz w:val="28"/>
          <w:szCs w:val="28"/>
        </w:rPr>
        <w:t>сетей инженерно-технического обеспечения и предоставляющей техническую документацию, необходимую для подключения объекта капитального строительства к сетям инженерно-технического обеспечения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15.09.2014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30</w:t>
      </w:r>
      <w:r w:rsidR="00F7409E">
        <w:rPr>
          <w:sz w:val="28"/>
          <w:szCs w:val="28"/>
        </w:rPr>
        <w:t>2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«</w:t>
      </w:r>
      <w:r w:rsidR="00F7409E" w:rsidRPr="00513FE6">
        <w:rPr>
          <w:sz w:val="28"/>
          <w:szCs w:val="28"/>
        </w:rPr>
        <w:t>Предоставление информации об организации, осуществляющей эксплуатацию</w:t>
      </w:r>
      <w:r w:rsidR="00F7409E" w:rsidRPr="00513FE6">
        <w:rPr>
          <w:color w:val="000000"/>
          <w:sz w:val="28"/>
          <w:szCs w:val="28"/>
        </w:rPr>
        <w:t xml:space="preserve"> </w:t>
      </w:r>
      <w:r w:rsidR="00F7409E" w:rsidRPr="00513FE6">
        <w:rPr>
          <w:sz w:val="28"/>
          <w:szCs w:val="28"/>
        </w:rPr>
        <w:t>сетей инженерно-технического обеспечения и</w:t>
      </w:r>
      <w:proofErr w:type="gramEnd"/>
      <w:r w:rsidR="00F7409E" w:rsidRPr="00513FE6">
        <w:rPr>
          <w:sz w:val="28"/>
          <w:szCs w:val="28"/>
        </w:rPr>
        <w:t xml:space="preserve"> </w:t>
      </w:r>
      <w:proofErr w:type="gramStart"/>
      <w:r w:rsidR="00F7409E" w:rsidRPr="00513FE6">
        <w:rPr>
          <w:sz w:val="28"/>
          <w:szCs w:val="28"/>
        </w:rPr>
        <w:t>предоставляющей</w:t>
      </w:r>
      <w:proofErr w:type="gramEnd"/>
      <w:r w:rsidR="00F7409E" w:rsidRPr="00513FE6">
        <w:rPr>
          <w:sz w:val="28"/>
          <w:szCs w:val="28"/>
        </w:rPr>
        <w:t xml:space="preserve"> техническую документацию, необходимую для подключения объекта капитального строительства к сетям инженерно-технического обеспечения</w:t>
      </w:r>
      <w:r w:rsidRPr="00692821">
        <w:rPr>
          <w:sz w:val="28"/>
          <w:szCs w:val="28"/>
        </w:rPr>
        <w:t>» следующие изменения:</w:t>
      </w:r>
    </w:p>
    <w:p w:rsidR="00EC264E" w:rsidRPr="00692821" w:rsidRDefault="00EC264E" w:rsidP="00EC264E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EC264E" w:rsidRPr="00692821" w:rsidRDefault="00EC264E" w:rsidP="00EC264E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EC264E" w:rsidRPr="00692821" w:rsidRDefault="00EC264E" w:rsidP="00EC26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C264E" w:rsidRPr="00692821" w:rsidRDefault="00EC264E" w:rsidP="00EC2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lastRenderedPageBreak/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C264E" w:rsidRPr="00692821" w:rsidRDefault="00EC264E" w:rsidP="00EC2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C264E" w:rsidRPr="00692821" w:rsidRDefault="00EC264E" w:rsidP="00EC2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C264E" w:rsidRDefault="00EC264E" w:rsidP="00EC264E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7F642F" w:rsidRPr="00692821" w:rsidRDefault="007F642F" w:rsidP="007F642F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F642F">
        <w:rPr>
          <w:sz w:val="28"/>
          <w:szCs w:val="28"/>
        </w:rPr>
        <w:t xml:space="preserve">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Pr="00751B9E">
        <w:rPr>
          <w:sz w:val="28"/>
          <w:szCs w:val="28"/>
        </w:rPr>
        <w:t xml:space="preserve">Получение технических условий присоединения к сетям инженерно технического обеспечения и информации о плате за подключение (техническое присоединение) и осуществления передачи этих условий </w:t>
      </w:r>
      <w:r>
        <w:rPr>
          <w:sz w:val="28"/>
          <w:szCs w:val="28"/>
        </w:rPr>
        <w:t xml:space="preserve">индивидуальным предпринимателям, </w:t>
      </w:r>
      <w:r w:rsidRPr="00751B9E">
        <w:rPr>
          <w:sz w:val="28"/>
          <w:szCs w:val="28"/>
        </w:rPr>
        <w:t xml:space="preserve">юридическим и физическим лицам, осуществляющим строительство </w:t>
      </w:r>
      <w:r>
        <w:rPr>
          <w:sz w:val="28"/>
          <w:szCs w:val="28"/>
        </w:rPr>
        <w:t>р</w:t>
      </w:r>
      <w:r w:rsidRPr="00751B9E">
        <w:rPr>
          <w:sz w:val="28"/>
          <w:szCs w:val="28"/>
        </w:rPr>
        <w:t>еконструкцию)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15.09.2014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303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«</w:t>
      </w:r>
      <w:r w:rsidRPr="00751B9E">
        <w:rPr>
          <w:sz w:val="28"/>
          <w:szCs w:val="28"/>
        </w:rPr>
        <w:t>Получение технических</w:t>
      </w:r>
      <w:proofErr w:type="gramEnd"/>
      <w:r w:rsidRPr="00751B9E">
        <w:rPr>
          <w:sz w:val="28"/>
          <w:szCs w:val="28"/>
        </w:rPr>
        <w:t xml:space="preserve"> условий присоединения к сетям инженерно технического обеспечения и информации о плате за подключение (техническое присоединение) и осуществления передачи этих условий </w:t>
      </w:r>
      <w:r>
        <w:rPr>
          <w:sz w:val="28"/>
          <w:szCs w:val="28"/>
        </w:rPr>
        <w:t xml:space="preserve">индивидуальным предпринимателям, </w:t>
      </w:r>
      <w:r w:rsidRPr="00751B9E">
        <w:rPr>
          <w:sz w:val="28"/>
          <w:szCs w:val="28"/>
        </w:rPr>
        <w:t xml:space="preserve">юридическим и физическим лицам, осуществляющим строительство </w:t>
      </w:r>
      <w:r>
        <w:rPr>
          <w:sz w:val="28"/>
          <w:szCs w:val="28"/>
        </w:rPr>
        <w:t>р</w:t>
      </w:r>
      <w:r w:rsidRPr="00751B9E">
        <w:rPr>
          <w:sz w:val="28"/>
          <w:szCs w:val="28"/>
        </w:rPr>
        <w:t>еконструкцию)</w:t>
      </w:r>
      <w:r w:rsidRPr="00692821">
        <w:rPr>
          <w:sz w:val="28"/>
          <w:szCs w:val="28"/>
        </w:rPr>
        <w:t>» следующие изменения:</w:t>
      </w:r>
    </w:p>
    <w:p w:rsidR="007F642F" w:rsidRPr="00692821" w:rsidRDefault="007F642F" w:rsidP="007F642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7F642F" w:rsidRPr="00692821" w:rsidRDefault="007F642F" w:rsidP="007F642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7F642F" w:rsidRPr="00692821" w:rsidRDefault="007F642F" w:rsidP="007F64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F642F" w:rsidRPr="00692821" w:rsidRDefault="007F642F" w:rsidP="007F6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F642F" w:rsidRPr="00692821" w:rsidRDefault="007F642F" w:rsidP="007F6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7F642F" w:rsidRPr="00692821" w:rsidRDefault="007F642F" w:rsidP="007F6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F642F" w:rsidRDefault="007F642F" w:rsidP="007F642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lastRenderedPageBreak/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6711F6" w:rsidRPr="00692821" w:rsidRDefault="007F642F" w:rsidP="006711F6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6711F6"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6711F6">
        <w:rPr>
          <w:sz w:val="28"/>
          <w:szCs w:val="28"/>
        </w:rPr>
        <w:t>Предоставление разрешения на осуществление  земляных работ на территории Глинковского сельского поселения Глинковского района Смоленской области</w:t>
      </w:r>
      <w:r w:rsidR="006711F6"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 w:rsidR="006711F6">
        <w:rPr>
          <w:sz w:val="28"/>
          <w:szCs w:val="28"/>
        </w:rPr>
        <w:t>26.06.2015</w:t>
      </w:r>
      <w:r w:rsidR="006711F6" w:rsidRPr="00692821">
        <w:rPr>
          <w:sz w:val="28"/>
          <w:szCs w:val="28"/>
        </w:rPr>
        <w:t xml:space="preserve"> г. № </w:t>
      </w:r>
      <w:r w:rsidR="006711F6">
        <w:rPr>
          <w:sz w:val="28"/>
          <w:szCs w:val="28"/>
        </w:rPr>
        <w:t>262</w:t>
      </w:r>
      <w:r w:rsidR="006711F6"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«</w:t>
      </w:r>
      <w:r w:rsidR="006711F6">
        <w:rPr>
          <w:sz w:val="28"/>
          <w:szCs w:val="28"/>
        </w:rPr>
        <w:t>Предоставление разрешения на осуществление  земляных работ на территории Глинковского сельского поселения Глинковского района Смоленской области</w:t>
      </w:r>
      <w:r w:rsidR="006711F6" w:rsidRPr="00692821">
        <w:rPr>
          <w:sz w:val="28"/>
          <w:szCs w:val="28"/>
        </w:rPr>
        <w:t>» следующие изменения:</w:t>
      </w:r>
      <w:proofErr w:type="gramEnd"/>
    </w:p>
    <w:p w:rsidR="006711F6" w:rsidRPr="00692821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6711F6" w:rsidRPr="00692821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6711F6" w:rsidRPr="00692821" w:rsidRDefault="006711F6" w:rsidP="006711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F642F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6711F6" w:rsidRPr="00692821" w:rsidRDefault="006711F6" w:rsidP="006711F6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711F6">
        <w:rPr>
          <w:sz w:val="28"/>
          <w:szCs w:val="28"/>
        </w:rPr>
        <w:t xml:space="preserve">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 на территории Глинковского сельского поселения  Глинковского района  Смоленской области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29.06.2015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263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 на территории Глинковского сельского поселения  Глинковского</w:t>
      </w:r>
      <w:proofErr w:type="gramEnd"/>
      <w:r>
        <w:rPr>
          <w:sz w:val="28"/>
          <w:szCs w:val="28"/>
        </w:rPr>
        <w:t xml:space="preserve"> района  Смоленской области</w:t>
      </w:r>
      <w:r w:rsidRPr="00692821">
        <w:rPr>
          <w:sz w:val="28"/>
          <w:szCs w:val="28"/>
        </w:rPr>
        <w:t>» следующие изменения:</w:t>
      </w:r>
    </w:p>
    <w:p w:rsidR="006711F6" w:rsidRPr="00692821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6711F6" w:rsidRPr="00692821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lastRenderedPageBreak/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6711F6" w:rsidRPr="00692821" w:rsidRDefault="006711F6" w:rsidP="006711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711F6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6711F6" w:rsidRPr="00692821" w:rsidRDefault="006711F6" w:rsidP="006711F6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711F6">
        <w:rPr>
          <w:sz w:val="28"/>
          <w:szCs w:val="28"/>
        </w:rPr>
        <w:t xml:space="preserve">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Pr="00AC130D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AC130D">
        <w:rPr>
          <w:sz w:val="28"/>
          <w:szCs w:val="28"/>
        </w:rPr>
        <w:t xml:space="preserve"> разрешения на отклонение от предельных параметров разрешенного строительства на территории Глинковского сельского поселения  Глинковского района  Смоленской области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29.06.2015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264</w:t>
      </w:r>
      <w:r w:rsidRPr="00692821">
        <w:rPr>
          <w:sz w:val="28"/>
          <w:szCs w:val="28"/>
        </w:rPr>
        <w:t xml:space="preserve"> «Об утверждении Административного регламента  предоставления муниципальной услуги «</w:t>
      </w:r>
      <w:r w:rsidRPr="00AC130D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AC130D">
        <w:rPr>
          <w:sz w:val="28"/>
          <w:szCs w:val="28"/>
        </w:rPr>
        <w:t xml:space="preserve"> разрешения на отклонение от предельных параметров разрешенного строительства на территории Глинковского сельского поселения  Глинковского</w:t>
      </w:r>
      <w:proofErr w:type="gramEnd"/>
      <w:r w:rsidRPr="00AC130D">
        <w:rPr>
          <w:sz w:val="28"/>
          <w:szCs w:val="28"/>
        </w:rPr>
        <w:t xml:space="preserve"> района  Смоленской области</w:t>
      </w:r>
      <w:r w:rsidRPr="00692821">
        <w:rPr>
          <w:sz w:val="28"/>
          <w:szCs w:val="28"/>
        </w:rPr>
        <w:t>» следующие изменения:</w:t>
      </w:r>
    </w:p>
    <w:p w:rsidR="006711F6" w:rsidRPr="00692821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6711F6" w:rsidRPr="00692821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6711F6" w:rsidRPr="00692821" w:rsidRDefault="006711F6" w:rsidP="006711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711F6" w:rsidRPr="00692821" w:rsidRDefault="006711F6" w:rsidP="00671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711F6" w:rsidRDefault="006711F6" w:rsidP="006711F6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lastRenderedPageBreak/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E462B3" w:rsidRPr="00692821" w:rsidRDefault="00E462B3" w:rsidP="00E462B3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Pr="00692821">
        <w:rPr>
          <w:sz w:val="28"/>
          <w:szCs w:val="28"/>
        </w:rPr>
        <w:t>Внести  в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Принятие решения о подготовке и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  на </w:t>
      </w:r>
      <w:r w:rsidRPr="00F41914">
        <w:rPr>
          <w:sz w:val="28"/>
          <w:szCs w:val="28"/>
        </w:rPr>
        <w:t>территории Глинковского сельского поселения  Глинковского района  Смоленской области</w:t>
      </w:r>
      <w:r w:rsidRPr="00692821">
        <w:rPr>
          <w:sz w:val="28"/>
          <w:szCs w:val="28"/>
        </w:rPr>
        <w:t xml:space="preserve">», утвержденный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03.09.2015</w:t>
      </w:r>
      <w:r w:rsidRPr="00692821">
        <w:rPr>
          <w:sz w:val="28"/>
          <w:szCs w:val="28"/>
        </w:rPr>
        <w:t xml:space="preserve"> г. № </w:t>
      </w:r>
      <w:r>
        <w:rPr>
          <w:sz w:val="28"/>
          <w:szCs w:val="28"/>
        </w:rPr>
        <w:t>329</w:t>
      </w:r>
      <w:r w:rsidRPr="00692821">
        <w:rPr>
          <w:sz w:val="28"/>
          <w:szCs w:val="28"/>
        </w:rPr>
        <w:t xml:space="preserve"> «Об</w:t>
      </w:r>
      <w:proofErr w:type="gramEnd"/>
      <w:r w:rsidRPr="00692821">
        <w:rPr>
          <w:sz w:val="28"/>
          <w:szCs w:val="28"/>
        </w:rPr>
        <w:t xml:space="preserve"> </w:t>
      </w:r>
      <w:proofErr w:type="gramStart"/>
      <w:r w:rsidRPr="00692821">
        <w:rPr>
          <w:sz w:val="28"/>
          <w:szCs w:val="28"/>
        </w:rPr>
        <w:t>утверждении Административного регламента  предоставления муниципальной услуги «</w:t>
      </w:r>
      <w:r>
        <w:rPr>
          <w:sz w:val="28"/>
          <w:szCs w:val="28"/>
        </w:rPr>
        <w:t xml:space="preserve">Принятие решения о подготовке и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  на </w:t>
      </w:r>
      <w:r w:rsidRPr="00F41914">
        <w:rPr>
          <w:sz w:val="28"/>
          <w:szCs w:val="28"/>
        </w:rPr>
        <w:t>территории Глинковского сельского поселения  Глинковского района  Смоленской области</w:t>
      </w:r>
      <w:r w:rsidRPr="00692821">
        <w:rPr>
          <w:sz w:val="28"/>
          <w:szCs w:val="28"/>
        </w:rPr>
        <w:t>» следующие изменения:</w:t>
      </w:r>
      <w:proofErr w:type="gramEnd"/>
    </w:p>
    <w:p w:rsidR="00E462B3" w:rsidRPr="00692821" w:rsidRDefault="00E462B3" w:rsidP="00E462B3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</w:t>
      </w:r>
      <w:r>
        <w:rPr>
          <w:sz w:val="28"/>
          <w:szCs w:val="28"/>
        </w:rPr>
        <w:t xml:space="preserve"> в соответствующем падеже</w:t>
      </w:r>
      <w:r w:rsidRPr="00692821">
        <w:rPr>
          <w:sz w:val="28"/>
          <w:szCs w:val="28"/>
        </w:rPr>
        <w:t>;</w:t>
      </w:r>
    </w:p>
    <w:p w:rsidR="00E462B3" w:rsidRPr="00692821" w:rsidRDefault="00E462B3" w:rsidP="00E462B3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2) пункт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 раздела  2 дополнить подпунктом 2.1</w:t>
      </w:r>
      <w:r>
        <w:rPr>
          <w:sz w:val="28"/>
          <w:szCs w:val="28"/>
        </w:rPr>
        <w:t>3</w:t>
      </w:r>
      <w:r w:rsidRPr="006928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2821">
        <w:rPr>
          <w:sz w:val="28"/>
          <w:szCs w:val="28"/>
        </w:rPr>
        <w:t xml:space="preserve">. следующего содержания: </w:t>
      </w:r>
    </w:p>
    <w:p w:rsidR="00E462B3" w:rsidRPr="00692821" w:rsidRDefault="00E462B3" w:rsidP="00E462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1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462B3" w:rsidRPr="00692821" w:rsidRDefault="00E462B3" w:rsidP="00E462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462B3" w:rsidRPr="00692821" w:rsidRDefault="00E462B3" w:rsidP="00E462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- допуском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8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282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462B3" w:rsidRPr="00692821" w:rsidRDefault="00E462B3" w:rsidP="00E462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8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9282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462B3" w:rsidRDefault="00E462B3" w:rsidP="00E462B3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692821">
        <w:rPr>
          <w:sz w:val="28"/>
          <w:szCs w:val="28"/>
        </w:rPr>
        <w:t>.».</w:t>
      </w:r>
      <w:proofErr w:type="gramEnd"/>
    </w:p>
    <w:p w:rsidR="0071380F" w:rsidRPr="00692821" w:rsidRDefault="0071380F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692821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462B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подлежит обнародованию путём размещения на официальном сайте Администрации муниципального образования «Глинковский район» Смоленской области.</w:t>
      </w:r>
    </w:p>
    <w:p w:rsidR="0071380F" w:rsidRPr="00692821" w:rsidRDefault="00692821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</w:t>
      </w:r>
      <w:r w:rsidR="00E462B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4C5AB1" w:rsidRDefault="004C5AB1" w:rsidP="002662B9">
      <w:pPr>
        <w:ind w:firstLine="709"/>
        <w:jc w:val="both"/>
        <w:rPr>
          <w:sz w:val="28"/>
          <w:szCs w:val="28"/>
        </w:rPr>
      </w:pPr>
    </w:p>
    <w:p w:rsidR="0071380F" w:rsidRPr="00692821" w:rsidRDefault="0071380F" w:rsidP="006976AF">
      <w:pPr>
        <w:rPr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«Глинковский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A6113B" w:rsidRPr="00692821">
        <w:rPr>
          <w:sz w:val="28"/>
          <w:szCs w:val="28"/>
        </w:rPr>
        <w:t xml:space="preserve">     М.З. Калмыков</w:t>
      </w:r>
    </w:p>
    <w:p w:rsidR="00CD690B" w:rsidRPr="00692821" w:rsidRDefault="00CD690B">
      <w:pPr>
        <w:rPr>
          <w:sz w:val="28"/>
          <w:szCs w:val="28"/>
        </w:rPr>
      </w:pPr>
    </w:p>
    <w:sectPr w:rsidR="00CD690B" w:rsidRPr="00692821" w:rsidSect="00B21F46"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6AF"/>
    <w:rsid w:val="00015619"/>
    <w:rsid w:val="000160CD"/>
    <w:rsid w:val="0011086F"/>
    <w:rsid w:val="0011322A"/>
    <w:rsid w:val="00115300"/>
    <w:rsid w:val="00150089"/>
    <w:rsid w:val="00153513"/>
    <w:rsid w:val="001A2F24"/>
    <w:rsid w:val="00203EED"/>
    <w:rsid w:val="0020653F"/>
    <w:rsid w:val="002071B2"/>
    <w:rsid w:val="002662B9"/>
    <w:rsid w:val="002903DC"/>
    <w:rsid w:val="002D141D"/>
    <w:rsid w:val="002E4D1C"/>
    <w:rsid w:val="00343154"/>
    <w:rsid w:val="003E7119"/>
    <w:rsid w:val="003F305A"/>
    <w:rsid w:val="0040522E"/>
    <w:rsid w:val="00406EC7"/>
    <w:rsid w:val="004852C9"/>
    <w:rsid w:val="004B4DD3"/>
    <w:rsid w:val="004C1A49"/>
    <w:rsid w:val="004C5AB1"/>
    <w:rsid w:val="0050740C"/>
    <w:rsid w:val="0052110A"/>
    <w:rsid w:val="00546221"/>
    <w:rsid w:val="005941B2"/>
    <w:rsid w:val="005A48BC"/>
    <w:rsid w:val="005D5583"/>
    <w:rsid w:val="005E2872"/>
    <w:rsid w:val="00662306"/>
    <w:rsid w:val="006711F6"/>
    <w:rsid w:val="00692821"/>
    <w:rsid w:val="006976AF"/>
    <w:rsid w:val="006E14DD"/>
    <w:rsid w:val="0071380F"/>
    <w:rsid w:val="007A71C6"/>
    <w:rsid w:val="007C0CFA"/>
    <w:rsid w:val="007D4742"/>
    <w:rsid w:val="007F642F"/>
    <w:rsid w:val="008A0FA2"/>
    <w:rsid w:val="008A75B7"/>
    <w:rsid w:val="008D7572"/>
    <w:rsid w:val="008E2D88"/>
    <w:rsid w:val="0091070F"/>
    <w:rsid w:val="00923EF1"/>
    <w:rsid w:val="0093365B"/>
    <w:rsid w:val="009D6208"/>
    <w:rsid w:val="00A1091E"/>
    <w:rsid w:val="00A3704C"/>
    <w:rsid w:val="00A6113B"/>
    <w:rsid w:val="00AA388A"/>
    <w:rsid w:val="00B21F46"/>
    <w:rsid w:val="00B26077"/>
    <w:rsid w:val="00B523F1"/>
    <w:rsid w:val="00B55424"/>
    <w:rsid w:val="00BD523D"/>
    <w:rsid w:val="00C76A52"/>
    <w:rsid w:val="00CB4785"/>
    <w:rsid w:val="00CD2062"/>
    <w:rsid w:val="00CD22F1"/>
    <w:rsid w:val="00CD690B"/>
    <w:rsid w:val="00CF3182"/>
    <w:rsid w:val="00D04AC4"/>
    <w:rsid w:val="00D3788C"/>
    <w:rsid w:val="00D47DFD"/>
    <w:rsid w:val="00D6336A"/>
    <w:rsid w:val="00D82D76"/>
    <w:rsid w:val="00DD565B"/>
    <w:rsid w:val="00E17381"/>
    <w:rsid w:val="00E2267C"/>
    <w:rsid w:val="00E41F49"/>
    <w:rsid w:val="00E462B3"/>
    <w:rsid w:val="00E575EE"/>
    <w:rsid w:val="00EC264E"/>
    <w:rsid w:val="00EC7B34"/>
    <w:rsid w:val="00ED0754"/>
    <w:rsid w:val="00EE0BA9"/>
    <w:rsid w:val="00EF77B1"/>
    <w:rsid w:val="00F7409E"/>
    <w:rsid w:val="00FD1344"/>
    <w:rsid w:val="00F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B082-7956-473E-BE65-8F027653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11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2016-06-01T12:01:00Z</cp:lastPrinted>
  <dcterms:created xsi:type="dcterms:W3CDTF">2016-02-17T09:03:00Z</dcterms:created>
  <dcterms:modified xsi:type="dcterms:W3CDTF">2016-06-08T06:17:00Z</dcterms:modified>
</cp:coreProperties>
</file>