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30" w:rsidRPr="00C06030" w:rsidRDefault="00C06030" w:rsidP="00C060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0603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30" w:rsidRPr="00C06030" w:rsidRDefault="00C06030" w:rsidP="00C060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6030" w:rsidRPr="00C06030" w:rsidRDefault="00C06030" w:rsidP="00C06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030">
        <w:rPr>
          <w:rFonts w:ascii="Times New Roman" w:hAnsi="Times New Roman"/>
          <w:b/>
          <w:sz w:val="28"/>
          <w:szCs w:val="28"/>
        </w:rPr>
        <w:t>СМОЛЕНСКАЯ ОБЛАСТЬ</w:t>
      </w:r>
    </w:p>
    <w:p w:rsidR="00C06030" w:rsidRPr="00C06030" w:rsidRDefault="00C06030" w:rsidP="00C06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030">
        <w:rPr>
          <w:rFonts w:ascii="Times New Roman" w:hAnsi="Times New Roman"/>
          <w:b/>
          <w:sz w:val="28"/>
          <w:szCs w:val="28"/>
        </w:rPr>
        <w:t>ГЛИНКОВСКИЙ РАЙОННЫЙ СОВЕТ ДЕПУТАТОВ</w:t>
      </w:r>
    </w:p>
    <w:p w:rsidR="00C06030" w:rsidRPr="00C06030" w:rsidRDefault="00C06030" w:rsidP="00C06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030" w:rsidRPr="00C06030" w:rsidRDefault="00C06030" w:rsidP="00C06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030">
        <w:rPr>
          <w:rFonts w:ascii="Times New Roman" w:hAnsi="Times New Roman"/>
          <w:b/>
          <w:sz w:val="28"/>
          <w:szCs w:val="28"/>
        </w:rPr>
        <w:t>РЕШЕНИЕ</w:t>
      </w:r>
    </w:p>
    <w:p w:rsidR="00C06030" w:rsidRPr="00C06030" w:rsidRDefault="00C06030" w:rsidP="00C06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030" w:rsidRPr="00C06030" w:rsidRDefault="00C06030" w:rsidP="00C060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6030">
        <w:rPr>
          <w:rFonts w:ascii="Times New Roman" w:hAnsi="Times New Roman"/>
          <w:b/>
          <w:sz w:val="28"/>
          <w:szCs w:val="28"/>
        </w:rPr>
        <w:t xml:space="preserve">« </w:t>
      </w:r>
      <w:r w:rsidR="003D5DCB">
        <w:rPr>
          <w:rFonts w:ascii="Times New Roman" w:hAnsi="Times New Roman"/>
          <w:b/>
          <w:sz w:val="28"/>
          <w:szCs w:val="28"/>
        </w:rPr>
        <w:t>31</w:t>
      </w:r>
      <w:r w:rsidR="00A80887">
        <w:rPr>
          <w:rFonts w:ascii="Times New Roman" w:hAnsi="Times New Roman"/>
          <w:b/>
          <w:sz w:val="28"/>
          <w:szCs w:val="28"/>
        </w:rPr>
        <w:t xml:space="preserve"> </w:t>
      </w:r>
      <w:r w:rsidRPr="00C06030">
        <w:rPr>
          <w:rFonts w:ascii="Times New Roman" w:hAnsi="Times New Roman"/>
          <w:b/>
          <w:sz w:val="28"/>
          <w:szCs w:val="28"/>
        </w:rPr>
        <w:t xml:space="preserve">»  декабря  2014 г. № </w:t>
      </w:r>
      <w:r w:rsidR="003D5DCB">
        <w:rPr>
          <w:rFonts w:ascii="Times New Roman" w:hAnsi="Times New Roman"/>
          <w:b/>
          <w:sz w:val="28"/>
          <w:szCs w:val="28"/>
        </w:rPr>
        <w:t xml:space="preserve"> 99</w:t>
      </w:r>
    </w:p>
    <w:p w:rsidR="00DD4EC9" w:rsidRPr="00C06030" w:rsidRDefault="00DD4EC9" w:rsidP="00C06030">
      <w:pPr>
        <w:spacing w:after="0" w:line="240" w:lineRule="auto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17"/>
        <w:gridCol w:w="5688"/>
      </w:tblGrid>
      <w:tr w:rsidR="00DD4EC9" w:rsidRPr="00C06030" w:rsidTr="003A4F67">
        <w:trPr>
          <w:trHeight w:val="2900"/>
        </w:trPr>
        <w:tc>
          <w:tcPr>
            <w:tcW w:w="4517" w:type="dxa"/>
            <w:hideMark/>
          </w:tcPr>
          <w:p w:rsidR="00DD4EC9" w:rsidRPr="00C06030" w:rsidRDefault="00DD4EC9" w:rsidP="00A61C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603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705861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</w:t>
            </w:r>
            <w:r w:rsidR="00A61CA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705861">
              <w:rPr>
                <w:rFonts w:ascii="Times New Roman" w:hAnsi="Times New Roman"/>
                <w:b/>
                <w:sz w:val="28"/>
                <w:szCs w:val="28"/>
              </w:rPr>
              <w:t>орядка</w:t>
            </w:r>
            <w:r w:rsidRPr="00C06030">
              <w:rPr>
                <w:rFonts w:ascii="Times New Roman" w:hAnsi="Times New Roman"/>
                <w:b/>
                <w:sz w:val="28"/>
                <w:szCs w:val="28"/>
              </w:rPr>
              <w:t xml:space="preserve">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«</w:t>
            </w:r>
            <w:r w:rsidR="00C06030" w:rsidRPr="00C06030">
              <w:rPr>
                <w:rFonts w:ascii="Times New Roman" w:hAnsi="Times New Roman"/>
                <w:b/>
                <w:sz w:val="28"/>
                <w:szCs w:val="28"/>
              </w:rPr>
              <w:t>Глинковский</w:t>
            </w:r>
            <w:r w:rsidRPr="00C06030">
              <w:rPr>
                <w:rFonts w:ascii="Times New Roman" w:hAnsi="Times New Roman"/>
                <w:b/>
                <w:sz w:val="28"/>
                <w:szCs w:val="28"/>
              </w:rPr>
              <w:t xml:space="preserve"> район» Смоленской области муниципальных услуг</w:t>
            </w:r>
          </w:p>
        </w:tc>
        <w:tc>
          <w:tcPr>
            <w:tcW w:w="5688" w:type="dxa"/>
          </w:tcPr>
          <w:p w:rsidR="00DD4EC9" w:rsidRPr="00C06030" w:rsidRDefault="00DD4EC9" w:rsidP="00C06030">
            <w:pPr>
              <w:pStyle w:val="a4"/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A80887" w:rsidRDefault="00A80887" w:rsidP="00DD4E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EC9" w:rsidRDefault="00DD4EC9" w:rsidP="00DD4E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</w:t>
      </w:r>
      <w:r w:rsidR="00EF614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F6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="00C06030">
        <w:rPr>
          <w:rFonts w:ascii="Times New Roman" w:hAnsi="Times New Roman"/>
          <w:sz w:val="28"/>
          <w:szCs w:val="28"/>
        </w:rPr>
        <w:t>Глинковский</w:t>
      </w:r>
      <w:r>
        <w:rPr>
          <w:rFonts w:ascii="Times New Roman" w:hAnsi="Times New Roman"/>
          <w:sz w:val="28"/>
          <w:szCs w:val="28"/>
        </w:rPr>
        <w:t xml:space="preserve"> районный Совет депутатов</w:t>
      </w:r>
    </w:p>
    <w:p w:rsidR="00DD4EC9" w:rsidRDefault="00DD4EC9" w:rsidP="00DD4E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прилагаемый  </w:t>
      </w:r>
      <w:r w:rsidR="00A61CA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«</w:t>
      </w:r>
      <w:r w:rsidR="00C06030">
        <w:rPr>
          <w:rFonts w:ascii="Times New Roman" w:hAnsi="Times New Roman"/>
          <w:sz w:val="28"/>
          <w:szCs w:val="28"/>
        </w:rPr>
        <w:t>Глинковский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 муниципальных услуг.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2.Разместить данное решение на официальном сайте Администрации муниципального образования «</w:t>
      </w:r>
      <w:r w:rsidR="00C06030">
        <w:rPr>
          <w:rFonts w:ascii="Times New Roman" w:hAnsi="Times New Roman"/>
          <w:sz w:val="28"/>
          <w:szCs w:val="28"/>
        </w:rPr>
        <w:t xml:space="preserve">Глинковский </w:t>
      </w:r>
      <w:r>
        <w:rPr>
          <w:rFonts w:ascii="Times New Roman" w:hAnsi="Times New Roman"/>
          <w:sz w:val="28"/>
          <w:szCs w:val="28"/>
        </w:rPr>
        <w:t>район» Смоленской области</w:t>
      </w:r>
      <w:r w:rsidR="00C06030">
        <w:rPr>
          <w:rFonts w:ascii="Times New Roman" w:hAnsi="Times New Roman"/>
          <w:sz w:val="28"/>
          <w:szCs w:val="28"/>
        </w:rPr>
        <w:t>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решение вступает в силу после официального опубликования в газете «</w:t>
      </w:r>
      <w:r w:rsidR="00C06030">
        <w:rPr>
          <w:rFonts w:ascii="Times New Roman" w:hAnsi="Times New Roman"/>
          <w:sz w:val="28"/>
          <w:szCs w:val="28"/>
        </w:rPr>
        <w:t>Глинковский вестник</w:t>
      </w:r>
      <w:r>
        <w:rPr>
          <w:rFonts w:ascii="Times New Roman" w:hAnsi="Times New Roman"/>
          <w:sz w:val="28"/>
          <w:szCs w:val="28"/>
        </w:rPr>
        <w:t>»</w:t>
      </w:r>
      <w:r w:rsidR="00C060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4EC9" w:rsidRDefault="00DD4EC9" w:rsidP="00DD4E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6030" w:rsidRDefault="00C06030" w:rsidP="00C060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6030" w:rsidRDefault="00C06030" w:rsidP="00C060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6030" w:rsidRPr="00C06030" w:rsidRDefault="00C06030" w:rsidP="00C060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030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06030" w:rsidRPr="00C06030" w:rsidRDefault="00C06030" w:rsidP="00C060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030">
        <w:rPr>
          <w:rFonts w:ascii="Times New Roman" w:hAnsi="Times New Roman"/>
          <w:b/>
          <w:sz w:val="28"/>
          <w:szCs w:val="28"/>
        </w:rPr>
        <w:t xml:space="preserve">«Глинковский район» </w:t>
      </w:r>
    </w:p>
    <w:p w:rsidR="00C06030" w:rsidRDefault="00C06030" w:rsidP="00C060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030">
        <w:rPr>
          <w:rFonts w:ascii="Times New Roman" w:hAnsi="Times New Roman"/>
          <w:b/>
          <w:sz w:val="28"/>
          <w:szCs w:val="28"/>
        </w:rPr>
        <w:t>Смоленской области                                                                 М.З. Калмыков</w:t>
      </w:r>
    </w:p>
    <w:p w:rsidR="00C06030" w:rsidRPr="00C06030" w:rsidRDefault="00C06030" w:rsidP="00C060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33"/>
        <w:gridCol w:w="4472"/>
      </w:tblGrid>
      <w:tr w:rsidR="00DD4EC9" w:rsidTr="00705861">
        <w:tc>
          <w:tcPr>
            <w:tcW w:w="5733" w:type="dxa"/>
          </w:tcPr>
          <w:p w:rsidR="00DD4EC9" w:rsidRDefault="00DD4EC9" w:rsidP="003A4F67">
            <w:pPr>
              <w:pStyle w:val="a4"/>
            </w:pPr>
          </w:p>
        </w:tc>
        <w:tc>
          <w:tcPr>
            <w:tcW w:w="4472" w:type="dxa"/>
          </w:tcPr>
          <w:p w:rsidR="00705861" w:rsidRDefault="00705861" w:rsidP="003A4F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="00DD4EC9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C06030" w:rsidRDefault="00DD4EC9" w:rsidP="003A4F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06030">
              <w:rPr>
                <w:rFonts w:ascii="Times New Roman" w:hAnsi="Times New Roman"/>
                <w:sz w:val="28"/>
                <w:szCs w:val="28"/>
              </w:rPr>
              <w:t>Глинковского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районного </w:t>
            </w:r>
            <w:proofErr w:type="gramEnd"/>
          </w:p>
          <w:p w:rsidR="00DD4EC9" w:rsidRDefault="00DD4EC9" w:rsidP="003A4F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DD4EC9" w:rsidRDefault="00DD4EC9" w:rsidP="003D5D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D5DCB">
              <w:rPr>
                <w:rFonts w:ascii="Times New Roman" w:hAnsi="Times New Roman"/>
                <w:sz w:val="28"/>
                <w:szCs w:val="28"/>
              </w:rPr>
              <w:t>31.12.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2014г.  № </w:t>
            </w:r>
            <w:r w:rsidR="003D5DCB">
              <w:rPr>
                <w:rFonts w:ascii="Times New Roman" w:hAnsi="Times New Roman"/>
                <w:sz w:val="28"/>
                <w:szCs w:val="28"/>
              </w:rPr>
              <w:t xml:space="preserve"> 99</w:t>
            </w:r>
          </w:p>
        </w:tc>
      </w:tr>
    </w:tbl>
    <w:p w:rsidR="00DD4EC9" w:rsidRDefault="00DD4EC9" w:rsidP="00DD4E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4EC9" w:rsidRDefault="00DD4EC9" w:rsidP="00DD4E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4EC9" w:rsidRDefault="00DD4EC9" w:rsidP="00DD4EC9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D4EC9" w:rsidRDefault="00DD4EC9" w:rsidP="00DD4EC9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определения размера платы за оказание услуг, которые являются </w:t>
      </w:r>
    </w:p>
    <w:p w:rsidR="00DD4EC9" w:rsidRDefault="00DD4EC9" w:rsidP="00DD4EC9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необходимыми и обязательными для предоставления органами местного самоуправления муниципального образования «</w:t>
      </w:r>
      <w:r w:rsidR="00D45DE4">
        <w:rPr>
          <w:rFonts w:ascii="Times New Roman" w:hAnsi="Times New Roman"/>
          <w:b/>
          <w:bCs/>
          <w:sz w:val="28"/>
          <w:szCs w:val="28"/>
        </w:rPr>
        <w:t>Глинковский</w:t>
      </w:r>
      <w:r>
        <w:rPr>
          <w:rFonts w:ascii="Times New Roman" w:hAnsi="Times New Roman"/>
          <w:b/>
          <w:bCs/>
          <w:sz w:val="28"/>
          <w:szCs w:val="28"/>
        </w:rPr>
        <w:t xml:space="preserve"> район» Смоленской области  муниципальных услуг</w:t>
      </w:r>
    </w:p>
    <w:p w:rsidR="00DD4EC9" w:rsidRDefault="00DD4EC9" w:rsidP="00DD4EC9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«</w:t>
      </w:r>
      <w:r w:rsidR="00670ED7">
        <w:rPr>
          <w:rFonts w:ascii="Times New Roman" w:hAnsi="Times New Roman"/>
          <w:sz w:val="28"/>
          <w:szCs w:val="28"/>
        </w:rPr>
        <w:t>Глинковский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  муниципальных услуг  (далее также – необходимые и обязательные услуги).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2.Размер платы за необходимые и обязательные услуги определяется в следующем порядке: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2.1.Размер платы за необходимые и обязательные услуги, оказываемые федеральными органами исполнительной власти, органами исполнительной власти Смоленской области,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Смоленской области устанавливается в соответствии с федеральным и областным законодательством.</w:t>
      </w:r>
      <w:proofErr w:type="gramEnd"/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2.2.Размер платы в отношении необходимых и обязательных услуг, предоставляемых муниципальными учреждениями и предприятиями, рассчитываются на основании методики определения размера платы за необходимые и обязательные услуги, утвержденной в соответствии с пунктами 3-4 настоящего Порядка.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2.3.Размер платы за оказание необходимых и обязательных услуг, оказываемых организациями независимо от организационно-правовой формы, за исключением указанных в пунктах 2.1., 2.2. настоящего Порядка,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 в соответствии с законодательством Российской Федерации, при этом размер платы за оказание необходимой и обязательной услуги не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 превышать экономически обоснованные расходы за оказание такой услуги.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Методика определения размера платы за необходимые и обязательные услуги должна содержать: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обоснование расчетно-нормативных затрат за оказание необходимых и обязательных услуг;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пример расчета размера платы за оказание необходимых и обязательных услуг на основании методики;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порядок пересмотра платы за оказание необходимых и обязательных услуг.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Методика определения размера платы за оказание необходимых и обязательных услуг утверждается постановлением Администрации муниципального образования «</w:t>
      </w:r>
      <w:r w:rsidR="005502B4">
        <w:rPr>
          <w:rFonts w:ascii="Times New Roman" w:hAnsi="Times New Roman"/>
          <w:sz w:val="28"/>
          <w:szCs w:val="28"/>
        </w:rPr>
        <w:t xml:space="preserve">Глинковский </w:t>
      </w:r>
      <w:r>
        <w:rPr>
          <w:rFonts w:ascii="Times New Roman" w:hAnsi="Times New Roman"/>
          <w:sz w:val="28"/>
          <w:szCs w:val="28"/>
        </w:rPr>
        <w:t>район» Смоленской области.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Предельный размер платы, рассчитываемый на основании Методики определения размера платы за оказание необходимых и обязательных услуг, устанавливается муниципальными правовыми актами соответствующего органа самоуправления, осуществляющего функции и полномочия учредителя, если иное не предусмотрено федеральным законом.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Проект муниципального правового акта, устанавливающий предельный размер платы в отношении необходимых и обязательных услуг, подлежит оценке регулирующего воздействия, проводимой отделом по экономике</w:t>
      </w:r>
      <w:r w:rsidR="005502B4">
        <w:rPr>
          <w:rFonts w:ascii="Times New Roman" w:hAnsi="Times New Roman"/>
          <w:sz w:val="28"/>
          <w:szCs w:val="28"/>
        </w:rPr>
        <w:t xml:space="preserve"> и комплексному развитию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D45DE4">
        <w:rPr>
          <w:rFonts w:ascii="Times New Roman" w:hAnsi="Times New Roman"/>
          <w:sz w:val="28"/>
          <w:szCs w:val="28"/>
        </w:rPr>
        <w:t>Глинковский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DD4EC9" w:rsidRDefault="00DD4EC9" w:rsidP="00DD4EC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Основной целью проведения оценки регулирующего воздействия является определение влияния предельного размера платы за необходимые и обязательные услуги на граждан и организации в части изменения затрат граждан и организаций, связанных с предоставлением муниципальных услуг, обеспечения доступности муниципальных услуг, изменения условий ведения предпринимательской деятельности в соответствующей сфере.  </w:t>
      </w:r>
    </w:p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DD4EC9" w:rsidRDefault="00DD4EC9" w:rsidP="00DD4EC9"/>
    <w:p w:rsidR="00955EF8" w:rsidRDefault="00955EF8"/>
    <w:sectPr w:rsidR="00955EF8" w:rsidSect="00DD4E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EC9"/>
    <w:rsid w:val="001C3AD6"/>
    <w:rsid w:val="0035415F"/>
    <w:rsid w:val="003D5DCB"/>
    <w:rsid w:val="005502B4"/>
    <w:rsid w:val="005750C2"/>
    <w:rsid w:val="00670ED7"/>
    <w:rsid w:val="00705861"/>
    <w:rsid w:val="008C7736"/>
    <w:rsid w:val="00955EF8"/>
    <w:rsid w:val="00A61CA4"/>
    <w:rsid w:val="00A80887"/>
    <w:rsid w:val="00A90FED"/>
    <w:rsid w:val="00C06030"/>
    <w:rsid w:val="00CF4EA3"/>
    <w:rsid w:val="00D45DE4"/>
    <w:rsid w:val="00DD4EC9"/>
    <w:rsid w:val="00EF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C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D4EC9"/>
    <w:pPr>
      <w:keepNext/>
      <w:tabs>
        <w:tab w:val="num" w:pos="1440"/>
      </w:tabs>
      <w:spacing w:after="0" w:line="240" w:lineRule="auto"/>
      <w:ind w:left="1440" w:hanging="720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4EC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qFormat/>
    <w:rsid w:val="00DD4EC9"/>
    <w:pPr>
      <w:suppressAutoHyphens/>
      <w:spacing w:after="0" w:line="240" w:lineRule="auto"/>
      <w:ind w:firstLine="283"/>
    </w:pPr>
    <w:rPr>
      <w:rFonts w:ascii="Calibri" w:eastAsia="Times New Roman" w:hAnsi="Calibri" w:cs="Times New Roman"/>
      <w:lang w:eastAsia="ar-SA"/>
    </w:rPr>
  </w:style>
  <w:style w:type="paragraph" w:customStyle="1" w:styleId="a4">
    <w:name w:val="Содержимое таблицы"/>
    <w:basedOn w:val="a"/>
    <w:rsid w:val="00DD4EC9"/>
    <w:pPr>
      <w:suppressLineNumbers/>
    </w:pPr>
    <w:rPr>
      <w:rFonts w:eastAsia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D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E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INFOPOL3</dc:creator>
  <cp:keywords/>
  <dc:description/>
  <cp:lastModifiedBy>user</cp:lastModifiedBy>
  <cp:revision>9</cp:revision>
  <cp:lastPrinted>2014-12-30T05:52:00Z</cp:lastPrinted>
  <dcterms:created xsi:type="dcterms:W3CDTF">2014-09-19T08:54:00Z</dcterms:created>
  <dcterms:modified xsi:type="dcterms:W3CDTF">2015-01-13T06:34:00Z</dcterms:modified>
</cp:coreProperties>
</file>