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D3" w:rsidRDefault="0072411D" w:rsidP="00AA76D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3B6CCFB" wp14:editId="36E28E87">
            <wp:extent cx="6191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3332">
        <w:rPr>
          <w:sz w:val="28"/>
          <w:szCs w:val="28"/>
        </w:rPr>
        <w:t xml:space="preserve">                                                                                           </w:t>
      </w:r>
    </w:p>
    <w:p w:rsidR="00AA76D3" w:rsidRDefault="00AA76D3" w:rsidP="00AA76D3">
      <w:pPr>
        <w:ind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 </w:t>
      </w:r>
      <w:r w:rsidR="00203FE3">
        <w:rPr>
          <w:b/>
          <w:bCs/>
          <w:sz w:val="28"/>
          <w:szCs w:val="28"/>
        </w:rPr>
        <w:t>РОМОДАНОВСКОГО</w:t>
      </w:r>
      <w:r>
        <w:rPr>
          <w:b/>
          <w:bCs/>
          <w:sz w:val="28"/>
          <w:szCs w:val="28"/>
        </w:rPr>
        <w:t xml:space="preserve"> СЕЛЬСКОГО ПОСЕЛЕНИЯ ГЛИНКОВСКОГО РАЙОНА СМОЛЕНСКОЙ ОБЛАСТИ</w:t>
      </w:r>
    </w:p>
    <w:p w:rsidR="00AA76D3" w:rsidRDefault="00AA76D3" w:rsidP="00AA76D3">
      <w:pPr>
        <w:jc w:val="center"/>
        <w:rPr>
          <w:b/>
          <w:bCs/>
          <w:sz w:val="28"/>
          <w:szCs w:val="28"/>
        </w:rPr>
      </w:pPr>
    </w:p>
    <w:p w:rsidR="00AA76D3" w:rsidRDefault="00AA76D3" w:rsidP="00AA76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 Е Ш Е Н И Е</w:t>
      </w:r>
    </w:p>
    <w:p w:rsidR="00AA76D3" w:rsidRDefault="00AA76D3" w:rsidP="00AA76D3">
      <w:pPr>
        <w:jc w:val="center"/>
        <w:rPr>
          <w:b/>
          <w:bCs/>
          <w:sz w:val="28"/>
          <w:szCs w:val="28"/>
        </w:rPr>
      </w:pPr>
    </w:p>
    <w:p w:rsidR="00AA76D3" w:rsidRPr="009116F8" w:rsidRDefault="00AA76D3" w:rsidP="00AA76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 "</w:t>
      </w:r>
      <w:r w:rsidR="00203FE3">
        <w:rPr>
          <w:bCs/>
          <w:sz w:val="28"/>
          <w:szCs w:val="28"/>
        </w:rPr>
        <w:t>22</w:t>
      </w:r>
      <w:r w:rsidRPr="009116F8">
        <w:rPr>
          <w:bCs/>
          <w:sz w:val="28"/>
          <w:szCs w:val="28"/>
        </w:rPr>
        <w:t xml:space="preserve">" </w:t>
      </w:r>
      <w:r w:rsidR="0072411D">
        <w:rPr>
          <w:bCs/>
          <w:sz w:val="28"/>
          <w:szCs w:val="28"/>
        </w:rPr>
        <w:t xml:space="preserve"> января  20</w:t>
      </w:r>
      <w:r w:rsidRPr="009116F8">
        <w:rPr>
          <w:bCs/>
          <w:sz w:val="28"/>
          <w:szCs w:val="28"/>
        </w:rPr>
        <w:t>18 г.                                           №</w:t>
      </w:r>
      <w:r>
        <w:rPr>
          <w:bCs/>
          <w:sz w:val="28"/>
          <w:szCs w:val="28"/>
        </w:rPr>
        <w:t xml:space="preserve"> </w:t>
      </w:r>
      <w:r w:rsidR="00203FE3">
        <w:rPr>
          <w:bCs/>
          <w:sz w:val="28"/>
          <w:szCs w:val="28"/>
        </w:rPr>
        <w:t>3</w:t>
      </w:r>
      <w:r w:rsidRPr="009116F8">
        <w:rPr>
          <w:bCs/>
          <w:sz w:val="28"/>
          <w:szCs w:val="28"/>
        </w:rPr>
        <w:t xml:space="preserve"> </w:t>
      </w:r>
    </w:p>
    <w:p w:rsidR="00AA76D3" w:rsidRDefault="00AA76D3" w:rsidP="00AA76D3">
      <w:pPr>
        <w:jc w:val="both"/>
        <w:rPr>
          <w:b/>
          <w:bCs/>
          <w:sz w:val="28"/>
          <w:szCs w:val="28"/>
        </w:rPr>
      </w:pPr>
    </w:p>
    <w:p w:rsidR="00AA76D3" w:rsidRPr="004B548E" w:rsidRDefault="00AA76D3" w:rsidP="00AA76D3">
      <w:pPr>
        <w:pStyle w:val="ConsPlusTitle"/>
        <w:widowControl/>
        <w:ind w:right="38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</w:t>
      </w:r>
    </w:p>
    <w:p w:rsidR="00AA76D3" w:rsidRPr="004B548E" w:rsidRDefault="00AA76D3" w:rsidP="00AA76D3">
      <w:pPr>
        <w:pStyle w:val="ConsPlusTitle"/>
        <w:widowControl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</w:t>
      </w:r>
      <w:r w:rsidR="00203FE3">
        <w:rPr>
          <w:rFonts w:ascii="Times New Roman" w:hAnsi="Times New Roman" w:cs="Times New Roman"/>
          <w:b w:val="0"/>
          <w:bCs w:val="0"/>
          <w:sz w:val="28"/>
          <w:szCs w:val="28"/>
        </w:rPr>
        <w:t>Ромодановского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03FE3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 г. № </w:t>
      </w:r>
      <w:r w:rsidR="00203FE3"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Положения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порядке управления и распоряжения муниципальной собственностью </w:t>
      </w:r>
      <w:r w:rsidR="00203FE3">
        <w:rPr>
          <w:rFonts w:ascii="Times New Roman" w:hAnsi="Times New Roman" w:cs="Times New Roman"/>
          <w:b w:val="0"/>
          <w:bCs w:val="0"/>
          <w:sz w:val="28"/>
          <w:szCs w:val="28"/>
        </w:rPr>
        <w:t>Ромодановского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Смоленской области».</w:t>
      </w:r>
    </w:p>
    <w:p w:rsidR="00AA76D3" w:rsidRDefault="00AA76D3" w:rsidP="00AA76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A76D3" w:rsidRDefault="00AA76D3" w:rsidP="00AA76D3">
      <w:pPr>
        <w:ind w:firstLine="708"/>
        <w:jc w:val="both"/>
        <w:rPr>
          <w:sz w:val="28"/>
          <w:szCs w:val="28"/>
        </w:rPr>
      </w:pPr>
      <w:proofErr w:type="gramStart"/>
      <w:r w:rsidRPr="00AA76D3">
        <w:rPr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подпунктом 11.1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</w:t>
      </w:r>
      <w:proofErr w:type="gramEnd"/>
      <w:r w:rsidRPr="00AA76D3">
        <w:rPr>
          <w:sz w:val="28"/>
          <w:szCs w:val="28"/>
          <w:lang w:eastAsia="ru-RU"/>
        </w:rPr>
        <w:t xml:space="preserve">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Pr="00A627D9">
        <w:rPr>
          <w:sz w:val="28"/>
          <w:szCs w:val="28"/>
        </w:rPr>
        <w:t xml:space="preserve">Уставом </w:t>
      </w:r>
      <w:r w:rsidR="00203FE3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</w:t>
      </w:r>
      <w:r w:rsidRPr="00A627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депутатов  </w:t>
      </w:r>
      <w:r w:rsidR="00203FE3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</w:t>
      </w:r>
    </w:p>
    <w:p w:rsidR="00AA76D3" w:rsidRDefault="00AA76D3" w:rsidP="00AA76D3">
      <w:pPr>
        <w:ind w:firstLine="708"/>
        <w:jc w:val="both"/>
        <w:rPr>
          <w:sz w:val="28"/>
          <w:szCs w:val="28"/>
        </w:rPr>
      </w:pPr>
    </w:p>
    <w:p w:rsidR="00AA76D3" w:rsidRDefault="00AA76D3" w:rsidP="00AA76D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48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A76D3" w:rsidRPr="004B548E" w:rsidRDefault="00AA76D3" w:rsidP="00AA76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6D3" w:rsidRDefault="00AA76D3" w:rsidP="00AA76D3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76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Положение о  порядке управления и распоряжения муниципальной собственностью </w:t>
      </w:r>
      <w:r w:rsidR="00203FE3">
        <w:rPr>
          <w:rFonts w:ascii="Times New Roman" w:hAnsi="Times New Roman" w:cs="Times New Roman"/>
          <w:b w:val="0"/>
          <w:bCs w:val="0"/>
          <w:sz w:val="28"/>
          <w:szCs w:val="28"/>
        </w:rPr>
        <w:t>Ромодановского</w:t>
      </w:r>
      <w:r w:rsidRPr="00AA76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 поселения Глинковского района  Смоленской области, утвержденное  решением Совета депутатов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FE3">
        <w:rPr>
          <w:rFonts w:ascii="Times New Roman" w:hAnsi="Times New Roman" w:cs="Times New Roman"/>
          <w:b w:val="0"/>
          <w:bCs w:val="0"/>
          <w:sz w:val="28"/>
          <w:szCs w:val="28"/>
        </w:rPr>
        <w:t>Ромодановского</w:t>
      </w:r>
      <w:r w:rsidRPr="00AA76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Глинковского района Смоленской области от 1</w:t>
      </w:r>
      <w:r w:rsidR="00203FE3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AA76D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AA76D3">
        <w:rPr>
          <w:rFonts w:ascii="Times New Roman" w:hAnsi="Times New Roman" w:cs="Times New Roman"/>
          <w:b w:val="0"/>
          <w:bCs w:val="0"/>
          <w:sz w:val="28"/>
          <w:szCs w:val="28"/>
        </w:rPr>
        <w:t>2.201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AA76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203FE3"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AA76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</w:p>
    <w:p w:rsidR="00AA76D3" w:rsidRDefault="00AA76D3" w:rsidP="00AA76D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глав</w:t>
      </w:r>
      <w:r w:rsidR="005A5474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«Распоряжение объектами муниципальной собственности муниципального образования» </w:t>
      </w:r>
      <w:r w:rsidR="005A5474">
        <w:rPr>
          <w:rFonts w:ascii="Times New Roman" w:hAnsi="Times New Roman" w:cs="Times New Roman"/>
          <w:b w:val="0"/>
          <w:bCs w:val="0"/>
          <w:sz w:val="28"/>
          <w:szCs w:val="28"/>
        </w:rPr>
        <w:t>изложить статью 15 в новой редакции:</w:t>
      </w:r>
    </w:p>
    <w:p w:rsidR="00203FE3" w:rsidRDefault="00203FE3" w:rsidP="005A5474">
      <w:pPr>
        <w:ind w:firstLine="709"/>
        <w:rPr>
          <w:b/>
          <w:bCs/>
          <w:sz w:val="28"/>
          <w:szCs w:val="28"/>
        </w:rPr>
      </w:pPr>
    </w:p>
    <w:p w:rsidR="005A5474" w:rsidRPr="005A5474" w:rsidRDefault="005A5474" w:rsidP="005A5474">
      <w:pPr>
        <w:ind w:firstLine="709"/>
        <w:rPr>
          <w:b/>
        </w:rPr>
      </w:pPr>
      <w:r>
        <w:rPr>
          <w:b/>
          <w:bCs/>
          <w:sz w:val="28"/>
          <w:szCs w:val="28"/>
        </w:rPr>
        <w:lastRenderedPageBreak/>
        <w:t>«</w:t>
      </w:r>
      <w:r w:rsidRPr="005A5474">
        <w:rPr>
          <w:b/>
          <w:bCs/>
          <w:sz w:val="28"/>
          <w:szCs w:val="28"/>
        </w:rPr>
        <w:t xml:space="preserve">Статья 15. </w:t>
      </w:r>
      <w:r w:rsidRPr="005A5474">
        <w:rPr>
          <w:b/>
          <w:sz w:val="28"/>
          <w:szCs w:val="28"/>
        </w:rPr>
        <w:t xml:space="preserve">Порядок приема имущества в муниципальную собственность муниципального образования и передачи муниципального имущества муниципального образования в федеральную собственность, собственность Смоленской области, в собственность иных муниципальных образований  </w:t>
      </w:r>
    </w:p>
    <w:p w:rsidR="005A5474" w:rsidRPr="001A51EF" w:rsidRDefault="00885978" w:rsidP="005A54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A5474" w:rsidRPr="001A51EF">
        <w:rPr>
          <w:bCs/>
          <w:sz w:val="28"/>
          <w:szCs w:val="28"/>
        </w:rPr>
        <w:t>1. Прием имущества в муниципальную собственность из федеральной собственности, собственности Смоленской области и собственности иных муниципальных образований, независимо от закрепления этого имущества за предприятиями, учреждениями, а также из других форм собственности осуществляется в соответствии с законодательством Российской Федерации.</w:t>
      </w:r>
    </w:p>
    <w:p w:rsidR="005A5474" w:rsidRPr="001A51EF" w:rsidRDefault="005A5474" w:rsidP="005A54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2. Имущество, находящееся в федеральной собственности, собственности Смоленской области, собственности иных муниципальных образований, граждан и юридических лиц, которое может находиться в муниципальной собственности, принимается в муниципальную собственность безвозмездно, если иное не предусмотрено законодательством Российской Федерации.</w:t>
      </w:r>
    </w:p>
    <w:p w:rsidR="005A5474" w:rsidRPr="001A51EF" w:rsidRDefault="005A5474" w:rsidP="005A54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3. С инициативой о передаче имущества в муниципальную собственность обращается уполномоченное лицо. В предложении о приеме имущества в муниципальную собственность должна содержаться информация о предлагаемом к передаче имуществе (наименование и количество имущества; адресная привязка, общая площадь объекта недвижимости, иные характеристики об объектах недвижимости; границы и протяженность сетей, марки кабелей, диаметр труб и т.п.) и всех обременениях передаваемого имущества.</w:t>
      </w:r>
    </w:p>
    <w:p w:rsidR="005A5474" w:rsidRPr="001A51EF" w:rsidRDefault="005A5474" w:rsidP="00C150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 xml:space="preserve">4. Прием имущества в муниципальную собственность осуществляется на основании </w:t>
      </w:r>
      <w:r w:rsidRPr="00885978">
        <w:rPr>
          <w:bCs/>
          <w:sz w:val="28"/>
          <w:szCs w:val="28"/>
        </w:rPr>
        <w:t xml:space="preserve">решения </w:t>
      </w:r>
      <w:r w:rsidR="00C1501A" w:rsidRPr="00885978">
        <w:rPr>
          <w:bCs/>
          <w:sz w:val="28"/>
          <w:szCs w:val="28"/>
        </w:rPr>
        <w:t xml:space="preserve">Совета депутатов </w:t>
      </w:r>
      <w:r w:rsidR="00203FE3">
        <w:rPr>
          <w:bCs/>
          <w:sz w:val="28"/>
          <w:szCs w:val="28"/>
        </w:rPr>
        <w:t>Ромодановского</w:t>
      </w:r>
      <w:r w:rsidR="00C1501A" w:rsidRPr="00885978">
        <w:rPr>
          <w:bCs/>
          <w:sz w:val="28"/>
          <w:szCs w:val="28"/>
        </w:rPr>
        <w:t xml:space="preserve"> сельского поселения Глинковского района Смоленской области,</w:t>
      </w:r>
      <w:r w:rsidR="00C1501A">
        <w:rPr>
          <w:bCs/>
          <w:sz w:val="28"/>
          <w:szCs w:val="28"/>
        </w:rPr>
        <w:t xml:space="preserve"> </w:t>
      </w:r>
      <w:r w:rsidRPr="001A51EF">
        <w:rPr>
          <w:bCs/>
          <w:sz w:val="28"/>
          <w:szCs w:val="28"/>
        </w:rPr>
        <w:t>принимаемого в соответствии с заключением Администрации муниципального образования о целесообразности приема имущества в муниципальную собственность, а также на основании представляемых принимающей и передающей стороной документов, если иное не установлено законодательством Российской Федерации.</w:t>
      </w:r>
    </w:p>
    <w:p w:rsidR="005A5474" w:rsidRPr="001A51EF" w:rsidRDefault="005A5474" w:rsidP="005A54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5. Основаниями для отказа в приеме имущества в муниципальную собственность, если иное не предусмотрено действующим законодательством, являются:</w:t>
      </w:r>
    </w:p>
    <w:p w:rsidR="005A5474" w:rsidRPr="001A51EF" w:rsidRDefault="005A5474" w:rsidP="005A54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1) не</w:t>
      </w:r>
      <w:r>
        <w:rPr>
          <w:bCs/>
          <w:sz w:val="28"/>
          <w:szCs w:val="28"/>
        </w:rPr>
        <w:t xml:space="preserve"> </w:t>
      </w:r>
      <w:r w:rsidRPr="001A51EF">
        <w:rPr>
          <w:bCs/>
          <w:sz w:val="28"/>
          <w:szCs w:val="28"/>
        </w:rPr>
        <w:t>предоставления заявителем документов, необходимых для принятия решения;</w:t>
      </w:r>
    </w:p>
    <w:p w:rsidR="005A5474" w:rsidRPr="001A51EF" w:rsidRDefault="005A5474" w:rsidP="005A54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2) нецелесообразности приема имущества в муниципальную собственность, обоснованной заключением Администрации муниципального образования;</w:t>
      </w:r>
    </w:p>
    <w:p w:rsidR="005A5474" w:rsidRPr="001A51EF" w:rsidRDefault="005A5474" w:rsidP="005A54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3) наличия зарегистрированных ограничений предлагаемого к передаче имущества, исключающих возможность использования указанного имущества;</w:t>
      </w:r>
    </w:p>
    <w:p w:rsidR="005A5474" w:rsidRPr="001A51EF" w:rsidRDefault="005A5474" w:rsidP="005A54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4) отсутствия муниципального унитарного предприятия или муниципального учреждения муниципального образования, предназначенного для содержания и эксплуатации предлагаемого к передаче имущества.</w:t>
      </w:r>
    </w:p>
    <w:p w:rsidR="005A5474" w:rsidRPr="001A51EF" w:rsidRDefault="005A5474" w:rsidP="005A54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lastRenderedPageBreak/>
        <w:t>Не подлежит принятию в муниципальную собственность имущество, которое не может находиться в муниципальной собственности в соответствии с Федеральным законом № 131-ФЗ.</w:t>
      </w:r>
    </w:p>
    <w:p w:rsidR="005A5474" w:rsidRPr="001A51EF" w:rsidRDefault="005A5474" w:rsidP="005A54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6. Право муниципальной собственности на принимаемое в собственность имущество возникает с даты подписания сторонами актов приема-передачи движимого имущества или с даты государственной регистрации права собственности на недвижимое имущество, если иное не установлено законодательством Российской Федерации.</w:t>
      </w:r>
    </w:p>
    <w:p w:rsidR="005A5474" w:rsidRPr="00885978" w:rsidRDefault="005A5474" w:rsidP="00C150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vertAlign w:val="superscript"/>
        </w:rPr>
      </w:pPr>
      <w:r w:rsidRPr="001A51EF">
        <w:rPr>
          <w:bCs/>
          <w:sz w:val="28"/>
          <w:szCs w:val="28"/>
        </w:rPr>
        <w:t xml:space="preserve">7. Передача имущества из муниципальной собственности в федеральную собственность, собственность Смоленской области, в собственность иных муниципальных образований осуществляется в соответствии с законодательством Российской Федерации Администрацией муниципального образования на основании решения </w:t>
      </w:r>
      <w:r w:rsidR="00C1501A" w:rsidRPr="00885978">
        <w:rPr>
          <w:bCs/>
          <w:sz w:val="28"/>
          <w:szCs w:val="28"/>
        </w:rPr>
        <w:t xml:space="preserve">Совета депутатов </w:t>
      </w:r>
      <w:r w:rsidR="00203FE3">
        <w:rPr>
          <w:bCs/>
          <w:sz w:val="28"/>
          <w:szCs w:val="28"/>
        </w:rPr>
        <w:t>Ромодановского</w:t>
      </w:r>
      <w:r w:rsidR="00C1501A" w:rsidRPr="00885978">
        <w:rPr>
          <w:bCs/>
          <w:sz w:val="28"/>
          <w:szCs w:val="28"/>
        </w:rPr>
        <w:t xml:space="preserve"> сельского поселения Глинковского района Смоленской области.</w:t>
      </w:r>
    </w:p>
    <w:p w:rsidR="005A5474" w:rsidRPr="001A51EF" w:rsidRDefault="005A5474" w:rsidP="00C150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 xml:space="preserve">8. </w:t>
      </w:r>
      <w:proofErr w:type="gramStart"/>
      <w:r w:rsidR="00C1501A" w:rsidRPr="00885978">
        <w:rPr>
          <w:bCs/>
          <w:sz w:val="28"/>
          <w:szCs w:val="28"/>
        </w:rPr>
        <w:t xml:space="preserve">Администрация муниципального образования на основании решения Совета депутатов </w:t>
      </w:r>
      <w:r w:rsidR="00203FE3">
        <w:rPr>
          <w:bCs/>
          <w:sz w:val="28"/>
          <w:szCs w:val="28"/>
        </w:rPr>
        <w:t>Ромодановского</w:t>
      </w:r>
      <w:r w:rsidR="00C1501A" w:rsidRPr="00885978">
        <w:rPr>
          <w:bCs/>
          <w:sz w:val="28"/>
          <w:szCs w:val="28"/>
        </w:rPr>
        <w:t xml:space="preserve"> сельского поселения Глинковского района Смоленской области</w:t>
      </w:r>
      <w:r w:rsidR="00C1501A">
        <w:rPr>
          <w:bCs/>
          <w:sz w:val="28"/>
          <w:szCs w:val="28"/>
          <w:u w:val="single"/>
        </w:rPr>
        <w:t xml:space="preserve"> </w:t>
      </w:r>
      <w:r w:rsidRPr="001A51EF">
        <w:rPr>
          <w:bCs/>
          <w:sz w:val="28"/>
          <w:szCs w:val="28"/>
        </w:rPr>
        <w:t>принимает решение о передаче или об отказе в передаче имущества из муниципальной собственности в федеральную собственность, собственность Смоленской области, в собственность иных муниципальных образований с учетом заключения Администрации муниципального образования и мнения правообладателей указанного имущества, а также с соблюдением иных требований, предусмотренных законодательством Российской Федерации.</w:t>
      </w:r>
      <w:proofErr w:type="gramEnd"/>
    </w:p>
    <w:p w:rsidR="005A5474" w:rsidRPr="001A51EF" w:rsidRDefault="005A5474" w:rsidP="005A54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9. С инициативой о передаче имущества из муниципальной собственности обращается уполномоченное лицо. В предложении о передаче имущества из муниципальной собственности должна содержаться информация о предлагаемом к передаче имуществе (наименование и количество имущества; адресная привязка, общая площадь объекта недвижимости, иные характеристики объектов недвижимости; границы и протяженность сетей, марки кабелей, диаметр труб и т.п.).</w:t>
      </w:r>
    </w:p>
    <w:p w:rsidR="005A5474" w:rsidRPr="001A51EF" w:rsidRDefault="005A5474" w:rsidP="005A54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10. Передача имущества из муниципальной собственности осуществляется безвозмездно.</w:t>
      </w:r>
    </w:p>
    <w:p w:rsidR="005A5474" w:rsidRDefault="005A5474" w:rsidP="005A54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11. Право муниципальной собственности на передаваемое из муниципальной собственности имущество прекращается с даты подписания сторонами акта приема-передачи движимого имущества или с даты государственной регистрации прекращения права собственности на недвижимое имущество, если иное не установлено законодательством Российской Федерации</w:t>
      </w:r>
      <w:r>
        <w:rPr>
          <w:bCs/>
          <w:sz w:val="28"/>
          <w:szCs w:val="28"/>
        </w:rPr>
        <w:t>»</w:t>
      </w:r>
      <w:r w:rsidR="00885978">
        <w:rPr>
          <w:bCs/>
          <w:sz w:val="28"/>
          <w:szCs w:val="28"/>
        </w:rPr>
        <w:t>.</w:t>
      </w:r>
    </w:p>
    <w:p w:rsidR="005A5474" w:rsidRPr="005A5474" w:rsidRDefault="005A5474" w:rsidP="00AA76D3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AA76D3" w:rsidRPr="00B15ED6" w:rsidRDefault="00AA76D3" w:rsidP="00AA76D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5E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B15ED6">
        <w:rPr>
          <w:rFonts w:ascii="Times New Roman" w:hAnsi="Times New Roman" w:cs="Times New Roman"/>
          <w:b w:val="0"/>
          <w:sz w:val="28"/>
          <w:szCs w:val="28"/>
        </w:rPr>
        <w:t>2. Настоящее решение подлежит обнародованию.</w:t>
      </w:r>
    </w:p>
    <w:p w:rsidR="00AA76D3" w:rsidRDefault="00AA76D3" w:rsidP="00AA76D3">
      <w:pPr>
        <w:jc w:val="both"/>
        <w:rPr>
          <w:sz w:val="28"/>
          <w:szCs w:val="28"/>
        </w:rPr>
      </w:pPr>
    </w:p>
    <w:p w:rsidR="00AA76D3" w:rsidRDefault="00AA76D3" w:rsidP="00AA76D3">
      <w:pPr>
        <w:jc w:val="both"/>
        <w:rPr>
          <w:sz w:val="28"/>
          <w:szCs w:val="28"/>
        </w:rPr>
      </w:pPr>
    </w:p>
    <w:p w:rsidR="00AA76D3" w:rsidRDefault="00AA76D3" w:rsidP="00AA76D3">
      <w:pPr>
        <w:jc w:val="both"/>
        <w:rPr>
          <w:sz w:val="28"/>
          <w:szCs w:val="28"/>
        </w:rPr>
      </w:pPr>
    </w:p>
    <w:p w:rsidR="00AA76D3" w:rsidRPr="004B548E" w:rsidRDefault="00AA76D3" w:rsidP="00AA76D3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>Глава муниципального образования</w:t>
      </w:r>
    </w:p>
    <w:p w:rsidR="00AA76D3" w:rsidRPr="004B548E" w:rsidRDefault="00203FE3" w:rsidP="00AA76D3">
      <w:pPr>
        <w:jc w:val="both"/>
        <w:rPr>
          <w:sz w:val="28"/>
          <w:szCs w:val="28"/>
        </w:rPr>
      </w:pPr>
      <w:r>
        <w:rPr>
          <w:sz w:val="28"/>
          <w:szCs w:val="28"/>
        </w:rPr>
        <w:t>Ромодановского</w:t>
      </w:r>
      <w:r w:rsidR="00AA76D3" w:rsidRPr="004B548E">
        <w:rPr>
          <w:sz w:val="28"/>
          <w:szCs w:val="28"/>
        </w:rPr>
        <w:t xml:space="preserve">  сельского поселения</w:t>
      </w:r>
      <w:r w:rsidR="00AA76D3" w:rsidRPr="004B548E">
        <w:rPr>
          <w:sz w:val="28"/>
          <w:szCs w:val="28"/>
        </w:rPr>
        <w:tab/>
      </w:r>
      <w:r w:rsidR="00AA76D3" w:rsidRPr="004B548E">
        <w:rPr>
          <w:sz w:val="28"/>
          <w:szCs w:val="28"/>
        </w:rPr>
        <w:tab/>
      </w:r>
    </w:p>
    <w:p w:rsidR="007C4C19" w:rsidRDefault="00AA76D3" w:rsidP="00C1501A">
      <w:pPr>
        <w:jc w:val="both"/>
      </w:pPr>
      <w:r w:rsidRPr="004B548E">
        <w:rPr>
          <w:sz w:val="28"/>
          <w:szCs w:val="28"/>
        </w:rPr>
        <w:t xml:space="preserve">Глинковского района Смоленской области          </w:t>
      </w:r>
      <w:r>
        <w:rPr>
          <w:sz w:val="28"/>
          <w:szCs w:val="28"/>
        </w:rPr>
        <w:t xml:space="preserve">                      </w:t>
      </w:r>
      <w:r w:rsidRPr="004B548E">
        <w:rPr>
          <w:sz w:val="28"/>
          <w:szCs w:val="28"/>
        </w:rPr>
        <w:t xml:space="preserve"> </w:t>
      </w:r>
      <w:r w:rsidR="00203FE3">
        <w:rPr>
          <w:sz w:val="28"/>
          <w:szCs w:val="28"/>
        </w:rPr>
        <w:t>М.А. Леонов</w:t>
      </w:r>
      <w:bookmarkStart w:id="0" w:name="_GoBack"/>
      <w:bookmarkEnd w:id="0"/>
    </w:p>
    <w:sectPr w:rsidR="007C4C19" w:rsidSect="00C150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96D2B"/>
    <w:multiLevelType w:val="hybridMultilevel"/>
    <w:tmpl w:val="2E98C40E"/>
    <w:lvl w:ilvl="0" w:tplc="F87A264A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D3"/>
    <w:rsid w:val="00203FE3"/>
    <w:rsid w:val="005A5474"/>
    <w:rsid w:val="0072411D"/>
    <w:rsid w:val="007C4C19"/>
    <w:rsid w:val="00885978"/>
    <w:rsid w:val="00AA76D3"/>
    <w:rsid w:val="00C1501A"/>
    <w:rsid w:val="00C5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76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A76D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533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332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76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A76D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533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33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dnk</cp:lastModifiedBy>
  <cp:revision>5</cp:revision>
  <cp:lastPrinted>2018-01-26T11:07:00Z</cp:lastPrinted>
  <dcterms:created xsi:type="dcterms:W3CDTF">2018-01-26T08:15:00Z</dcterms:created>
  <dcterms:modified xsi:type="dcterms:W3CDTF">2018-01-29T12:40:00Z</dcterms:modified>
</cp:coreProperties>
</file>