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7D9" w:rsidRPr="00A627D9" w:rsidRDefault="00FD22BD" w:rsidP="00A627D9">
      <w:r w:rsidRPr="00AB4098">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2510790</wp:posOffset>
            </wp:positionH>
            <wp:positionV relativeFrom="paragraph">
              <wp:posOffset>97790</wp:posOffset>
            </wp:positionV>
            <wp:extent cx="680085" cy="771525"/>
            <wp:effectExtent l="19050" t="0" r="5715" b="0"/>
            <wp:wrapSquare wrapText="lef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80085" cy="771525"/>
                    </a:xfrm>
                    <a:prstGeom prst="rect">
                      <a:avLst/>
                    </a:prstGeom>
                    <a:noFill/>
                    <a:ln>
                      <a:noFill/>
                    </a:ln>
                  </pic:spPr>
                </pic:pic>
              </a:graphicData>
            </a:graphic>
          </wp:anchor>
        </w:drawing>
      </w:r>
    </w:p>
    <w:p w:rsidR="00A627D9" w:rsidRDefault="00A627D9" w:rsidP="00A627D9"/>
    <w:p w:rsidR="00DB3C2A" w:rsidRPr="00DB3C2A" w:rsidRDefault="00DB3C2A" w:rsidP="00A627D9">
      <w:pPr>
        <w:rPr>
          <w:sz w:val="14"/>
          <w:szCs w:val="14"/>
        </w:rPr>
      </w:pPr>
    </w:p>
    <w:p w:rsidR="00111191" w:rsidRPr="00111191" w:rsidRDefault="00111191" w:rsidP="00111191">
      <w:pPr>
        <w:ind w:hanging="426"/>
        <w:jc w:val="center"/>
        <w:rPr>
          <w:rFonts w:ascii="Times New Roman" w:hAnsi="Times New Roman" w:cs="Times New Roman"/>
          <w:b/>
          <w:sz w:val="28"/>
          <w:szCs w:val="28"/>
        </w:rPr>
      </w:pPr>
      <w:r w:rsidRPr="00111191">
        <w:rPr>
          <w:rFonts w:ascii="Times New Roman" w:hAnsi="Times New Roman" w:cs="Times New Roman"/>
          <w:b/>
          <w:sz w:val="28"/>
          <w:szCs w:val="28"/>
        </w:rPr>
        <w:t xml:space="preserve">СОВЕТ   ДЕПУТАТОВ </w:t>
      </w:r>
      <w:r w:rsidR="003D65BD">
        <w:rPr>
          <w:rFonts w:ascii="Times New Roman" w:hAnsi="Times New Roman" w:cs="Times New Roman"/>
          <w:b/>
          <w:sz w:val="28"/>
          <w:szCs w:val="28"/>
        </w:rPr>
        <w:t>РОМОДАНОВСКОГО</w:t>
      </w:r>
      <w:r w:rsidRPr="00111191">
        <w:rPr>
          <w:rFonts w:ascii="Times New Roman" w:hAnsi="Times New Roman" w:cs="Times New Roman"/>
          <w:b/>
          <w:sz w:val="28"/>
          <w:szCs w:val="28"/>
        </w:rPr>
        <w:t xml:space="preserve"> СЕЛЬСКОГО ПОСЕЛЕНИЯ ГЛИНКОВСКОГО РАЙОНА СМОЛЕНСКОЙ ОБЛАСТИ</w:t>
      </w:r>
    </w:p>
    <w:p w:rsidR="00DB3C2A" w:rsidRDefault="00DB3C2A" w:rsidP="000C125A">
      <w:pPr>
        <w:spacing w:after="0" w:line="240" w:lineRule="auto"/>
        <w:jc w:val="center"/>
        <w:rPr>
          <w:rFonts w:ascii="Times New Roman" w:hAnsi="Times New Roman" w:cs="Times New Roman"/>
          <w:b/>
          <w:sz w:val="28"/>
          <w:szCs w:val="28"/>
        </w:rPr>
      </w:pPr>
    </w:p>
    <w:p w:rsidR="00A627D9" w:rsidRPr="00A627D9" w:rsidRDefault="00A627D9" w:rsidP="00DB3C2A">
      <w:pPr>
        <w:jc w:val="center"/>
        <w:rPr>
          <w:rFonts w:ascii="Times New Roman" w:hAnsi="Times New Roman" w:cs="Times New Roman"/>
          <w:b/>
          <w:sz w:val="28"/>
          <w:szCs w:val="28"/>
        </w:rPr>
      </w:pPr>
      <w:r w:rsidRPr="00A627D9">
        <w:rPr>
          <w:rFonts w:ascii="Times New Roman" w:hAnsi="Times New Roman" w:cs="Times New Roman"/>
          <w:b/>
          <w:sz w:val="28"/>
          <w:szCs w:val="28"/>
        </w:rPr>
        <w:t>РЕШЕНИЕ</w:t>
      </w:r>
    </w:p>
    <w:tbl>
      <w:tblPr>
        <w:tblW w:w="0" w:type="auto"/>
        <w:tblInd w:w="108" w:type="dxa"/>
        <w:tblLook w:val="0000" w:firstRow="0" w:lastRow="0" w:firstColumn="0" w:lastColumn="0" w:noHBand="0" w:noVBand="0"/>
      </w:tblPr>
      <w:tblGrid>
        <w:gridCol w:w="5227"/>
      </w:tblGrid>
      <w:tr w:rsidR="000A3A50" w:rsidRPr="00111191" w:rsidTr="000E781C">
        <w:trPr>
          <w:trHeight w:val="596"/>
        </w:trPr>
        <w:tc>
          <w:tcPr>
            <w:tcW w:w="5227" w:type="dxa"/>
          </w:tcPr>
          <w:p w:rsidR="00965C18" w:rsidRDefault="00A627D9" w:rsidP="00111191">
            <w:pPr>
              <w:spacing w:line="240" w:lineRule="auto"/>
              <w:ind w:left="-108" w:right="-108"/>
              <w:jc w:val="both"/>
              <w:rPr>
                <w:rFonts w:ascii="Times New Roman" w:hAnsi="Times New Roman" w:cs="Times New Roman"/>
                <w:sz w:val="28"/>
                <w:szCs w:val="28"/>
              </w:rPr>
            </w:pPr>
            <w:r w:rsidRPr="00A627D9">
              <w:rPr>
                <w:rFonts w:ascii="Times New Roman" w:hAnsi="Times New Roman" w:cs="Times New Roman"/>
                <w:sz w:val="28"/>
                <w:szCs w:val="28"/>
              </w:rPr>
              <w:t xml:space="preserve">от </w:t>
            </w:r>
            <w:r w:rsidR="00FD22BD">
              <w:rPr>
                <w:rFonts w:ascii="Times New Roman" w:hAnsi="Times New Roman" w:cs="Times New Roman"/>
                <w:sz w:val="28"/>
                <w:szCs w:val="28"/>
              </w:rPr>
              <w:t>«</w:t>
            </w:r>
            <w:r w:rsidR="00F14F89">
              <w:rPr>
                <w:rFonts w:ascii="Times New Roman" w:hAnsi="Times New Roman" w:cs="Times New Roman"/>
                <w:sz w:val="28"/>
                <w:szCs w:val="28"/>
              </w:rPr>
              <w:t xml:space="preserve"> </w:t>
            </w:r>
            <w:r w:rsidR="00965C18">
              <w:rPr>
                <w:rFonts w:ascii="Times New Roman" w:hAnsi="Times New Roman" w:cs="Times New Roman"/>
                <w:sz w:val="28"/>
                <w:szCs w:val="28"/>
              </w:rPr>
              <w:t>28</w:t>
            </w:r>
            <w:r w:rsidR="00F14F89">
              <w:rPr>
                <w:rFonts w:ascii="Times New Roman" w:hAnsi="Times New Roman" w:cs="Times New Roman"/>
                <w:sz w:val="28"/>
                <w:szCs w:val="28"/>
              </w:rPr>
              <w:t xml:space="preserve"> </w:t>
            </w:r>
            <w:r w:rsidR="00FD22BD">
              <w:rPr>
                <w:rFonts w:ascii="Times New Roman" w:hAnsi="Times New Roman" w:cs="Times New Roman"/>
                <w:sz w:val="28"/>
                <w:szCs w:val="28"/>
              </w:rPr>
              <w:t>»</w:t>
            </w:r>
            <w:r w:rsidR="00F14F89">
              <w:rPr>
                <w:rFonts w:ascii="Times New Roman" w:hAnsi="Times New Roman" w:cs="Times New Roman"/>
                <w:sz w:val="28"/>
                <w:szCs w:val="28"/>
              </w:rPr>
              <w:t xml:space="preserve">  </w:t>
            </w:r>
            <w:r w:rsidR="0063221F">
              <w:rPr>
                <w:rFonts w:ascii="Times New Roman" w:hAnsi="Times New Roman" w:cs="Times New Roman"/>
                <w:sz w:val="28"/>
                <w:szCs w:val="28"/>
              </w:rPr>
              <w:t>сентября</w:t>
            </w:r>
            <w:r w:rsidR="00F14F89">
              <w:rPr>
                <w:rFonts w:ascii="Times New Roman" w:hAnsi="Times New Roman" w:cs="Times New Roman"/>
                <w:sz w:val="28"/>
                <w:szCs w:val="28"/>
              </w:rPr>
              <w:t xml:space="preserve">  </w:t>
            </w:r>
            <w:r w:rsidRPr="00A627D9">
              <w:rPr>
                <w:rFonts w:ascii="Times New Roman" w:hAnsi="Times New Roman" w:cs="Times New Roman"/>
                <w:sz w:val="28"/>
                <w:szCs w:val="28"/>
              </w:rPr>
              <w:t xml:space="preserve"> 201</w:t>
            </w:r>
            <w:r w:rsidR="00FD22BD">
              <w:rPr>
                <w:rFonts w:ascii="Times New Roman" w:hAnsi="Times New Roman" w:cs="Times New Roman"/>
                <w:sz w:val="28"/>
                <w:szCs w:val="28"/>
              </w:rPr>
              <w:t>7</w:t>
            </w:r>
            <w:r w:rsidRPr="00A627D9">
              <w:rPr>
                <w:rFonts w:ascii="Times New Roman" w:hAnsi="Times New Roman" w:cs="Times New Roman"/>
                <w:sz w:val="28"/>
                <w:szCs w:val="28"/>
              </w:rPr>
              <w:t xml:space="preserve"> г. </w:t>
            </w:r>
            <w:r w:rsidR="00F14F89">
              <w:rPr>
                <w:rFonts w:ascii="Times New Roman" w:hAnsi="Times New Roman" w:cs="Times New Roman"/>
                <w:sz w:val="28"/>
                <w:szCs w:val="28"/>
              </w:rPr>
              <w:t xml:space="preserve"> </w:t>
            </w:r>
            <w:r w:rsidRPr="00A627D9">
              <w:rPr>
                <w:rFonts w:ascii="Times New Roman" w:hAnsi="Times New Roman" w:cs="Times New Roman"/>
                <w:sz w:val="28"/>
                <w:szCs w:val="28"/>
              </w:rPr>
              <w:t>№</w:t>
            </w:r>
            <w:r w:rsidR="00965C18">
              <w:rPr>
                <w:rFonts w:ascii="Times New Roman" w:hAnsi="Times New Roman" w:cs="Times New Roman"/>
                <w:sz w:val="28"/>
                <w:szCs w:val="28"/>
              </w:rPr>
              <w:t xml:space="preserve"> 25</w:t>
            </w:r>
          </w:p>
          <w:p w:rsidR="000A3A50" w:rsidRPr="00111191" w:rsidRDefault="00B674BE" w:rsidP="00111191">
            <w:pPr>
              <w:spacing w:line="240" w:lineRule="auto"/>
              <w:ind w:left="-108" w:right="-108"/>
              <w:jc w:val="both"/>
              <w:rPr>
                <w:rFonts w:ascii="Times New Roman" w:hAnsi="Times New Roman" w:cs="Times New Roman"/>
                <w:sz w:val="28"/>
                <w:szCs w:val="28"/>
              </w:rPr>
            </w:pPr>
            <w:r w:rsidRPr="00111191">
              <w:rPr>
                <w:rFonts w:ascii="Times New Roman" w:hAnsi="Times New Roman" w:cs="Times New Roman"/>
                <w:sz w:val="28"/>
                <w:szCs w:val="28"/>
              </w:rPr>
              <w:t xml:space="preserve">Об утверждении Положения о порядке </w:t>
            </w:r>
            <w:r w:rsidR="00270E23" w:rsidRPr="00111191">
              <w:rPr>
                <w:rFonts w:ascii="Times New Roman" w:hAnsi="Times New Roman" w:cs="Times New Roman"/>
                <w:sz w:val="28"/>
                <w:szCs w:val="28"/>
              </w:rPr>
              <w:t xml:space="preserve">определения размера арендной платы за земельные участки, находящиеся в собственности </w:t>
            </w:r>
            <w:r w:rsidR="003D65BD">
              <w:rPr>
                <w:rFonts w:ascii="Times New Roman" w:hAnsi="Times New Roman" w:cs="Times New Roman"/>
                <w:sz w:val="28"/>
                <w:szCs w:val="28"/>
              </w:rPr>
              <w:t>Ромодановского</w:t>
            </w:r>
            <w:r w:rsidR="00111191">
              <w:rPr>
                <w:rFonts w:ascii="Times New Roman" w:hAnsi="Times New Roman" w:cs="Times New Roman"/>
                <w:sz w:val="28"/>
                <w:szCs w:val="28"/>
              </w:rPr>
              <w:t xml:space="preserve"> сельского поселения Глинковского района</w:t>
            </w:r>
            <w:r w:rsidR="00270E23" w:rsidRPr="00111191">
              <w:rPr>
                <w:rFonts w:ascii="Times New Roman" w:hAnsi="Times New Roman" w:cs="Times New Roman"/>
                <w:sz w:val="28"/>
                <w:szCs w:val="28"/>
              </w:rPr>
              <w:t xml:space="preserve"> Смоленской области, при заключении договоров аренды таких земельных участков без проведения торгов</w:t>
            </w:r>
          </w:p>
        </w:tc>
      </w:tr>
    </w:tbl>
    <w:p w:rsidR="00A627D9" w:rsidRDefault="00A627D9" w:rsidP="00270E23">
      <w:pPr>
        <w:pStyle w:val="ConsPlusNormal"/>
        <w:ind w:firstLine="540"/>
        <w:jc w:val="both"/>
        <w:rPr>
          <w:rFonts w:ascii="Times New Roman" w:hAnsi="Times New Roman" w:cs="Times New Roman"/>
          <w:sz w:val="28"/>
          <w:szCs w:val="28"/>
        </w:rPr>
      </w:pPr>
      <w:r w:rsidRPr="00A627D9">
        <w:rPr>
          <w:rFonts w:ascii="Times New Roman" w:hAnsi="Times New Roman" w:cs="Times New Roman"/>
          <w:sz w:val="28"/>
          <w:szCs w:val="28"/>
        </w:rPr>
        <w:t xml:space="preserve">В соответствии </w:t>
      </w:r>
      <w:r w:rsidR="00270E23" w:rsidRPr="00270E23">
        <w:rPr>
          <w:rFonts w:ascii="Times New Roman" w:hAnsi="Times New Roman" w:cs="Times New Roman"/>
          <w:sz w:val="28"/>
          <w:szCs w:val="28"/>
        </w:rPr>
        <w:t xml:space="preserve">с </w:t>
      </w:r>
      <w:hyperlink r:id="rId8" w:history="1">
        <w:r w:rsidR="00270E23" w:rsidRPr="00270E23">
          <w:rPr>
            <w:rFonts w:ascii="Times New Roman" w:hAnsi="Times New Roman" w:cs="Times New Roman"/>
            <w:sz w:val="28"/>
            <w:szCs w:val="28"/>
          </w:rPr>
          <w:t>пунктом 3 статьи 39.7</w:t>
        </w:r>
      </w:hyperlink>
      <w:r w:rsidR="00270E23" w:rsidRPr="00270E23">
        <w:rPr>
          <w:rFonts w:ascii="Times New Roman" w:hAnsi="Times New Roman" w:cs="Times New Roman"/>
          <w:sz w:val="28"/>
          <w:szCs w:val="28"/>
        </w:rPr>
        <w:t xml:space="preserve"> Земельного кодекса Российской Федерации, Федеральным </w:t>
      </w:r>
      <w:hyperlink r:id="rId9" w:history="1">
        <w:r w:rsidR="00270E23" w:rsidRPr="00270E23">
          <w:rPr>
            <w:rFonts w:ascii="Times New Roman" w:hAnsi="Times New Roman" w:cs="Times New Roman"/>
            <w:sz w:val="28"/>
            <w:szCs w:val="28"/>
          </w:rPr>
          <w:t>законом</w:t>
        </w:r>
      </w:hyperlink>
      <w:r w:rsidR="00270E23" w:rsidRPr="00270E23">
        <w:rPr>
          <w:rFonts w:ascii="Times New Roman" w:hAnsi="Times New Roman" w:cs="Times New Roman"/>
          <w:sz w:val="28"/>
          <w:szCs w:val="28"/>
        </w:rPr>
        <w:t xml:space="preserve"> от 6 октября 2003 года N 131-ФЗ "Об общих принципах организации местного самоупра</w:t>
      </w:r>
      <w:r w:rsidR="00270E23">
        <w:rPr>
          <w:rFonts w:ascii="Times New Roman" w:hAnsi="Times New Roman" w:cs="Times New Roman"/>
          <w:sz w:val="28"/>
          <w:szCs w:val="28"/>
        </w:rPr>
        <w:t>вления в Российской Федерации",</w:t>
      </w:r>
      <w:r w:rsidR="00F14F89">
        <w:rPr>
          <w:rFonts w:ascii="Times New Roman" w:hAnsi="Times New Roman" w:cs="Times New Roman"/>
          <w:sz w:val="28"/>
          <w:szCs w:val="28"/>
        </w:rPr>
        <w:t xml:space="preserve"> </w:t>
      </w:r>
      <w:r w:rsidRPr="00A627D9">
        <w:rPr>
          <w:rFonts w:ascii="Times New Roman" w:hAnsi="Times New Roman" w:cs="Times New Roman"/>
          <w:sz w:val="28"/>
          <w:szCs w:val="28"/>
        </w:rPr>
        <w:t xml:space="preserve">Уставом </w:t>
      </w:r>
      <w:r w:rsidR="003D65BD">
        <w:rPr>
          <w:rFonts w:ascii="Times New Roman" w:hAnsi="Times New Roman" w:cs="Times New Roman"/>
          <w:sz w:val="28"/>
          <w:szCs w:val="28"/>
        </w:rPr>
        <w:t>Ромодановского</w:t>
      </w:r>
      <w:r w:rsidR="00111191">
        <w:rPr>
          <w:rFonts w:ascii="Times New Roman" w:hAnsi="Times New Roman" w:cs="Times New Roman"/>
          <w:sz w:val="28"/>
          <w:szCs w:val="28"/>
        </w:rPr>
        <w:t xml:space="preserve"> сельского поселения Глинковского района</w:t>
      </w:r>
      <w:r w:rsidR="00111191" w:rsidRPr="00111191">
        <w:rPr>
          <w:rFonts w:ascii="Times New Roman" w:hAnsi="Times New Roman" w:cs="Times New Roman"/>
          <w:sz w:val="28"/>
          <w:szCs w:val="28"/>
        </w:rPr>
        <w:t xml:space="preserve"> </w:t>
      </w:r>
      <w:r w:rsidR="000A3A50">
        <w:rPr>
          <w:rFonts w:ascii="Times New Roman" w:hAnsi="Times New Roman" w:cs="Times New Roman"/>
          <w:sz w:val="28"/>
          <w:szCs w:val="28"/>
        </w:rPr>
        <w:t>Смоленской области</w:t>
      </w:r>
      <w:r w:rsidRPr="00A627D9">
        <w:rPr>
          <w:rFonts w:ascii="Times New Roman" w:hAnsi="Times New Roman" w:cs="Times New Roman"/>
          <w:sz w:val="28"/>
          <w:szCs w:val="28"/>
        </w:rPr>
        <w:t xml:space="preserve">, </w:t>
      </w:r>
      <w:r w:rsidR="00111191" w:rsidRPr="00111191">
        <w:rPr>
          <w:rFonts w:ascii="Times New Roman" w:hAnsi="Times New Roman" w:cs="Times New Roman"/>
          <w:sz w:val="28"/>
          <w:szCs w:val="28"/>
        </w:rPr>
        <w:t xml:space="preserve">Совет депутатов </w:t>
      </w:r>
      <w:r w:rsidR="003D65BD">
        <w:rPr>
          <w:rFonts w:ascii="Times New Roman" w:hAnsi="Times New Roman" w:cs="Times New Roman"/>
          <w:sz w:val="28"/>
          <w:szCs w:val="28"/>
        </w:rPr>
        <w:t>Ромодановского</w:t>
      </w:r>
      <w:r w:rsidR="00111191" w:rsidRPr="00111191">
        <w:rPr>
          <w:rFonts w:ascii="Times New Roman" w:hAnsi="Times New Roman" w:cs="Times New Roman"/>
          <w:sz w:val="28"/>
          <w:szCs w:val="28"/>
        </w:rPr>
        <w:t xml:space="preserve"> сельского поселения Глинковского района Смоленской области</w:t>
      </w:r>
    </w:p>
    <w:p w:rsidR="00DB3C2A" w:rsidRPr="00A627D9" w:rsidRDefault="00DB3C2A" w:rsidP="00270E23">
      <w:pPr>
        <w:pStyle w:val="ConsPlusNormal"/>
        <w:ind w:firstLine="540"/>
        <w:jc w:val="both"/>
        <w:rPr>
          <w:rFonts w:ascii="Times New Roman" w:hAnsi="Times New Roman" w:cs="Times New Roman"/>
          <w:sz w:val="28"/>
          <w:szCs w:val="28"/>
        </w:rPr>
      </w:pPr>
    </w:p>
    <w:p w:rsidR="00A627D9" w:rsidRPr="00DB3C2A" w:rsidRDefault="00A627D9" w:rsidP="00A627D9">
      <w:pPr>
        <w:rPr>
          <w:rFonts w:ascii="Times New Roman" w:hAnsi="Times New Roman" w:cs="Times New Roman"/>
          <w:b/>
          <w:sz w:val="28"/>
          <w:szCs w:val="28"/>
        </w:rPr>
      </w:pPr>
      <w:r w:rsidRPr="00DB3C2A">
        <w:rPr>
          <w:rFonts w:ascii="Times New Roman" w:hAnsi="Times New Roman" w:cs="Times New Roman"/>
          <w:b/>
          <w:bCs/>
          <w:sz w:val="28"/>
          <w:szCs w:val="28"/>
        </w:rPr>
        <w:t>РЕШИЛ:</w:t>
      </w:r>
    </w:p>
    <w:p w:rsidR="00A627D9" w:rsidRPr="00B54F99" w:rsidRDefault="00A627D9" w:rsidP="000A3A50">
      <w:pPr>
        <w:spacing w:after="0" w:line="240" w:lineRule="auto"/>
        <w:ind w:firstLine="708"/>
        <w:jc w:val="both"/>
        <w:rPr>
          <w:rFonts w:ascii="Times New Roman" w:hAnsi="Times New Roman" w:cs="Times New Roman"/>
          <w:sz w:val="28"/>
          <w:szCs w:val="28"/>
        </w:rPr>
      </w:pPr>
      <w:r w:rsidRPr="00A627D9">
        <w:rPr>
          <w:rFonts w:ascii="Times New Roman" w:hAnsi="Times New Roman" w:cs="Times New Roman"/>
          <w:sz w:val="28"/>
          <w:szCs w:val="28"/>
        </w:rPr>
        <w:t>1.Утвердить</w:t>
      </w:r>
      <w:r w:rsidR="00B54F99">
        <w:rPr>
          <w:rFonts w:ascii="Times New Roman" w:hAnsi="Times New Roman" w:cs="Times New Roman"/>
          <w:sz w:val="28"/>
          <w:szCs w:val="28"/>
        </w:rPr>
        <w:t xml:space="preserve"> прилагаемое </w:t>
      </w:r>
      <w:r w:rsidRPr="00A627D9">
        <w:rPr>
          <w:rFonts w:ascii="Times New Roman" w:hAnsi="Times New Roman" w:cs="Times New Roman"/>
          <w:sz w:val="28"/>
          <w:szCs w:val="28"/>
        </w:rPr>
        <w:t xml:space="preserve"> Положение </w:t>
      </w:r>
      <w:r w:rsidR="00B54F99" w:rsidRPr="00B54F99">
        <w:rPr>
          <w:rFonts w:ascii="Times New Roman" w:hAnsi="Times New Roman" w:cs="Times New Roman"/>
          <w:sz w:val="28"/>
          <w:szCs w:val="28"/>
        </w:rPr>
        <w:t xml:space="preserve">о порядке определения размера арендной платы за земельные участки, находящиеся в собственности </w:t>
      </w:r>
      <w:r w:rsidR="003D65BD">
        <w:rPr>
          <w:rFonts w:ascii="Times New Roman" w:hAnsi="Times New Roman" w:cs="Times New Roman"/>
          <w:sz w:val="28"/>
          <w:szCs w:val="28"/>
        </w:rPr>
        <w:t>Ромодановского</w:t>
      </w:r>
      <w:r w:rsidR="00111191">
        <w:rPr>
          <w:rFonts w:ascii="Times New Roman" w:hAnsi="Times New Roman" w:cs="Times New Roman"/>
          <w:sz w:val="28"/>
          <w:szCs w:val="28"/>
        </w:rPr>
        <w:t xml:space="preserve"> сельского поселения Глинковского района</w:t>
      </w:r>
      <w:r w:rsidR="00B54F99" w:rsidRPr="00B54F99">
        <w:rPr>
          <w:rFonts w:ascii="Times New Roman" w:hAnsi="Times New Roman" w:cs="Times New Roman"/>
          <w:sz w:val="28"/>
          <w:szCs w:val="28"/>
        </w:rPr>
        <w:t xml:space="preserve"> Смоленской области, при заключении договоров аренды таких земельных участков без проведения торгов</w:t>
      </w:r>
      <w:r w:rsidR="00B76A66" w:rsidRPr="00B54F99">
        <w:rPr>
          <w:rFonts w:ascii="Times New Roman" w:hAnsi="Times New Roman" w:cs="Times New Roman"/>
          <w:sz w:val="28"/>
          <w:szCs w:val="28"/>
        </w:rPr>
        <w:t>.</w:t>
      </w:r>
    </w:p>
    <w:p w:rsidR="00B13EA5" w:rsidRPr="0063221F" w:rsidRDefault="003A23C7" w:rsidP="000A3A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627D9" w:rsidRPr="00A627D9">
        <w:rPr>
          <w:rFonts w:ascii="Times New Roman" w:hAnsi="Times New Roman" w:cs="Times New Roman"/>
          <w:sz w:val="28"/>
          <w:szCs w:val="28"/>
        </w:rPr>
        <w:t xml:space="preserve">. </w:t>
      </w:r>
      <w:r w:rsidR="0063221F" w:rsidRPr="0063221F">
        <w:rPr>
          <w:rFonts w:ascii="Times New Roman" w:hAnsi="Times New Roman" w:cs="Times New Roman"/>
          <w:sz w:val="28"/>
          <w:szCs w:val="28"/>
        </w:rPr>
        <w:t>Настоящее решение вступает в силу со дня его принятия и подлежит обязательной публикации</w:t>
      </w:r>
      <w:r w:rsidR="0063221F" w:rsidRPr="0063221F">
        <w:rPr>
          <w:rFonts w:ascii="Times New Roman" w:eastAsia="Calibri" w:hAnsi="Times New Roman" w:cs="Times New Roman"/>
          <w:sz w:val="28"/>
          <w:szCs w:val="28"/>
        </w:rPr>
        <w:t>.</w:t>
      </w:r>
    </w:p>
    <w:p w:rsidR="003A23C7" w:rsidRDefault="003A23C7" w:rsidP="000A3A50">
      <w:pPr>
        <w:spacing w:after="0" w:line="240" w:lineRule="auto"/>
        <w:ind w:firstLine="708"/>
        <w:jc w:val="both"/>
        <w:rPr>
          <w:rFonts w:ascii="Times New Roman" w:hAnsi="Times New Roman" w:cs="Times New Roman"/>
          <w:sz w:val="28"/>
          <w:szCs w:val="28"/>
        </w:rPr>
      </w:pPr>
    </w:p>
    <w:p w:rsidR="003A23C7" w:rsidRDefault="003A23C7" w:rsidP="000A3A50">
      <w:pPr>
        <w:spacing w:after="0" w:line="240" w:lineRule="auto"/>
        <w:ind w:firstLine="708"/>
        <w:jc w:val="both"/>
        <w:rPr>
          <w:rFonts w:ascii="Times New Roman" w:hAnsi="Times New Roman" w:cs="Times New Roman"/>
          <w:sz w:val="28"/>
          <w:szCs w:val="28"/>
        </w:rPr>
      </w:pPr>
    </w:p>
    <w:p w:rsidR="00111191" w:rsidRDefault="00111191" w:rsidP="000A3A50">
      <w:pPr>
        <w:spacing w:after="0" w:line="240" w:lineRule="auto"/>
        <w:ind w:firstLine="708"/>
        <w:jc w:val="both"/>
        <w:rPr>
          <w:rFonts w:ascii="Times New Roman" w:hAnsi="Times New Roman" w:cs="Times New Roman"/>
          <w:sz w:val="28"/>
          <w:szCs w:val="28"/>
        </w:rPr>
      </w:pPr>
    </w:p>
    <w:p w:rsidR="00B13EA5" w:rsidRPr="00A627D9" w:rsidRDefault="00B13EA5" w:rsidP="000A3A50">
      <w:pPr>
        <w:spacing w:after="0" w:line="240" w:lineRule="auto"/>
        <w:ind w:firstLine="708"/>
        <w:jc w:val="both"/>
        <w:rPr>
          <w:rFonts w:ascii="Times New Roman" w:hAnsi="Times New Roman" w:cs="Times New Roman"/>
          <w:sz w:val="28"/>
          <w:szCs w:val="28"/>
        </w:rPr>
      </w:pPr>
    </w:p>
    <w:p w:rsidR="00111191" w:rsidRPr="00111191" w:rsidRDefault="00111191" w:rsidP="00111191">
      <w:pPr>
        <w:pStyle w:val="a7"/>
        <w:rPr>
          <w:rFonts w:ascii="Times New Roman" w:hAnsi="Times New Roman" w:cs="Times New Roman"/>
          <w:sz w:val="28"/>
          <w:szCs w:val="28"/>
        </w:rPr>
      </w:pPr>
      <w:r w:rsidRPr="00111191">
        <w:rPr>
          <w:rFonts w:ascii="Times New Roman" w:hAnsi="Times New Roman" w:cs="Times New Roman"/>
          <w:sz w:val="28"/>
          <w:szCs w:val="28"/>
        </w:rPr>
        <w:t xml:space="preserve">Глава муниципального образования </w:t>
      </w:r>
    </w:p>
    <w:p w:rsidR="00111191" w:rsidRPr="00111191" w:rsidRDefault="003D65BD" w:rsidP="00111191">
      <w:pPr>
        <w:pStyle w:val="a7"/>
        <w:rPr>
          <w:rFonts w:ascii="Times New Roman" w:hAnsi="Times New Roman" w:cs="Times New Roman"/>
          <w:sz w:val="28"/>
          <w:szCs w:val="28"/>
        </w:rPr>
      </w:pPr>
      <w:r>
        <w:rPr>
          <w:rFonts w:ascii="Times New Roman" w:hAnsi="Times New Roman" w:cs="Times New Roman"/>
          <w:sz w:val="28"/>
          <w:szCs w:val="28"/>
        </w:rPr>
        <w:t>Ромодановского</w:t>
      </w:r>
      <w:r w:rsidR="00111191" w:rsidRPr="00111191">
        <w:rPr>
          <w:rFonts w:ascii="Times New Roman" w:hAnsi="Times New Roman" w:cs="Times New Roman"/>
          <w:sz w:val="28"/>
          <w:szCs w:val="28"/>
        </w:rPr>
        <w:t xml:space="preserve"> сельского поселения</w:t>
      </w:r>
    </w:p>
    <w:p w:rsidR="00111191" w:rsidRPr="00111191" w:rsidRDefault="00111191" w:rsidP="00111191">
      <w:pPr>
        <w:pStyle w:val="a7"/>
        <w:rPr>
          <w:rFonts w:ascii="Times New Roman" w:hAnsi="Times New Roman" w:cs="Times New Roman"/>
          <w:sz w:val="28"/>
          <w:szCs w:val="28"/>
        </w:rPr>
      </w:pPr>
      <w:r w:rsidRPr="00111191">
        <w:rPr>
          <w:rFonts w:ascii="Times New Roman" w:hAnsi="Times New Roman" w:cs="Times New Roman"/>
          <w:sz w:val="28"/>
          <w:szCs w:val="28"/>
        </w:rPr>
        <w:t xml:space="preserve">Глинковского района Смоленской области                           </w:t>
      </w:r>
      <w:r w:rsidR="003D65BD">
        <w:rPr>
          <w:rFonts w:ascii="Times New Roman" w:hAnsi="Times New Roman" w:cs="Times New Roman"/>
          <w:sz w:val="28"/>
          <w:szCs w:val="28"/>
        </w:rPr>
        <w:t>М.А. Леонов</w:t>
      </w:r>
    </w:p>
    <w:p w:rsidR="00A627D9" w:rsidRDefault="00A627D9" w:rsidP="007338AB">
      <w:pPr>
        <w:spacing w:after="0"/>
        <w:jc w:val="both"/>
        <w:rPr>
          <w:rFonts w:ascii="Times New Roman" w:hAnsi="Times New Roman" w:cs="Times New Roman"/>
          <w:sz w:val="28"/>
          <w:szCs w:val="28"/>
        </w:rPr>
      </w:pPr>
    </w:p>
    <w:p w:rsidR="00111191" w:rsidRDefault="00111191" w:rsidP="007338AB">
      <w:pPr>
        <w:spacing w:after="0"/>
        <w:jc w:val="both"/>
        <w:rPr>
          <w:rFonts w:ascii="Times New Roman" w:hAnsi="Times New Roman" w:cs="Times New Roman"/>
          <w:sz w:val="28"/>
          <w:szCs w:val="28"/>
        </w:rPr>
      </w:pPr>
    </w:p>
    <w:p w:rsidR="00111191" w:rsidRPr="00A627D9" w:rsidRDefault="00111191" w:rsidP="007338AB">
      <w:pPr>
        <w:spacing w:after="0"/>
        <w:jc w:val="both"/>
        <w:rPr>
          <w:rFonts w:ascii="Times New Roman" w:hAnsi="Times New Roman" w:cs="Times New Roman"/>
          <w:sz w:val="28"/>
          <w:szCs w:val="28"/>
        </w:rPr>
      </w:pPr>
    </w:p>
    <w:p w:rsidR="00111191" w:rsidRPr="00AD7672" w:rsidRDefault="00111191" w:rsidP="00AD7672">
      <w:pPr>
        <w:pStyle w:val="a7"/>
        <w:ind w:firstLine="4395"/>
        <w:rPr>
          <w:rFonts w:ascii="Times New Roman" w:hAnsi="Times New Roman" w:cs="Times New Roman"/>
          <w:sz w:val="24"/>
          <w:szCs w:val="24"/>
        </w:rPr>
      </w:pPr>
      <w:r w:rsidRPr="00AD7672">
        <w:rPr>
          <w:rFonts w:ascii="Times New Roman" w:hAnsi="Times New Roman" w:cs="Times New Roman"/>
          <w:sz w:val="24"/>
          <w:szCs w:val="24"/>
        </w:rPr>
        <w:lastRenderedPageBreak/>
        <w:t>Приложение</w:t>
      </w:r>
    </w:p>
    <w:p w:rsidR="00111191" w:rsidRPr="00AD7672" w:rsidRDefault="00111191" w:rsidP="00AD7672">
      <w:pPr>
        <w:pStyle w:val="a7"/>
        <w:ind w:firstLine="4395"/>
        <w:rPr>
          <w:rFonts w:ascii="Times New Roman" w:hAnsi="Times New Roman" w:cs="Times New Roman"/>
          <w:sz w:val="24"/>
          <w:szCs w:val="24"/>
        </w:rPr>
      </w:pPr>
      <w:r w:rsidRPr="00AD7672">
        <w:rPr>
          <w:rFonts w:ascii="Times New Roman" w:hAnsi="Times New Roman" w:cs="Times New Roman"/>
          <w:sz w:val="24"/>
          <w:szCs w:val="24"/>
        </w:rPr>
        <w:t xml:space="preserve">к решению Совета депутатов  </w:t>
      </w:r>
      <w:r w:rsidR="003D65BD">
        <w:rPr>
          <w:rFonts w:ascii="Times New Roman" w:hAnsi="Times New Roman" w:cs="Times New Roman"/>
          <w:sz w:val="24"/>
          <w:szCs w:val="24"/>
        </w:rPr>
        <w:t>Ромодановского</w:t>
      </w:r>
      <w:r w:rsidRPr="00AD7672">
        <w:rPr>
          <w:rFonts w:ascii="Times New Roman" w:hAnsi="Times New Roman" w:cs="Times New Roman"/>
          <w:sz w:val="24"/>
          <w:szCs w:val="24"/>
        </w:rPr>
        <w:t xml:space="preserve"> </w:t>
      </w:r>
    </w:p>
    <w:p w:rsidR="00111191" w:rsidRPr="00AD7672" w:rsidRDefault="00111191" w:rsidP="00AD7672">
      <w:pPr>
        <w:pStyle w:val="a7"/>
        <w:ind w:firstLine="4395"/>
        <w:rPr>
          <w:rFonts w:ascii="Times New Roman" w:hAnsi="Times New Roman" w:cs="Times New Roman"/>
          <w:sz w:val="24"/>
          <w:szCs w:val="24"/>
        </w:rPr>
      </w:pPr>
      <w:r w:rsidRPr="00AD7672">
        <w:rPr>
          <w:rFonts w:ascii="Times New Roman" w:hAnsi="Times New Roman" w:cs="Times New Roman"/>
          <w:sz w:val="24"/>
          <w:szCs w:val="24"/>
        </w:rPr>
        <w:t xml:space="preserve">сельского поселения Глинковского района </w:t>
      </w:r>
    </w:p>
    <w:p w:rsidR="00111191" w:rsidRPr="00AD7672" w:rsidRDefault="00111191" w:rsidP="00AD7672">
      <w:pPr>
        <w:pStyle w:val="a7"/>
        <w:ind w:firstLine="4395"/>
        <w:rPr>
          <w:rFonts w:ascii="Times New Roman" w:hAnsi="Times New Roman" w:cs="Times New Roman"/>
          <w:sz w:val="24"/>
          <w:szCs w:val="24"/>
        </w:rPr>
      </w:pPr>
      <w:r w:rsidRPr="00AD7672">
        <w:rPr>
          <w:rFonts w:ascii="Times New Roman" w:hAnsi="Times New Roman" w:cs="Times New Roman"/>
          <w:sz w:val="24"/>
          <w:szCs w:val="24"/>
        </w:rPr>
        <w:t>Смоленской области</w:t>
      </w:r>
    </w:p>
    <w:p w:rsidR="00111191" w:rsidRDefault="00111191" w:rsidP="00AD7672">
      <w:pPr>
        <w:pStyle w:val="a7"/>
        <w:ind w:firstLine="4395"/>
        <w:rPr>
          <w:rFonts w:ascii="Times New Roman" w:hAnsi="Times New Roman" w:cs="Times New Roman"/>
          <w:sz w:val="24"/>
          <w:szCs w:val="24"/>
        </w:rPr>
      </w:pPr>
      <w:r w:rsidRPr="00AD7672">
        <w:rPr>
          <w:rFonts w:ascii="Times New Roman" w:hAnsi="Times New Roman" w:cs="Times New Roman"/>
          <w:sz w:val="24"/>
          <w:szCs w:val="24"/>
        </w:rPr>
        <w:t>от «</w:t>
      </w:r>
      <w:r w:rsidR="00965C18">
        <w:rPr>
          <w:rFonts w:ascii="Times New Roman" w:hAnsi="Times New Roman" w:cs="Times New Roman"/>
          <w:sz w:val="24"/>
          <w:szCs w:val="24"/>
        </w:rPr>
        <w:t>28</w:t>
      </w:r>
      <w:r w:rsidRPr="00AD7672">
        <w:rPr>
          <w:rFonts w:ascii="Times New Roman" w:hAnsi="Times New Roman" w:cs="Times New Roman"/>
          <w:sz w:val="24"/>
          <w:szCs w:val="24"/>
        </w:rPr>
        <w:t xml:space="preserve">» </w:t>
      </w:r>
      <w:r w:rsidR="00AD7672">
        <w:rPr>
          <w:rFonts w:ascii="Times New Roman" w:hAnsi="Times New Roman" w:cs="Times New Roman"/>
          <w:sz w:val="24"/>
          <w:szCs w:val="24"/>
        </w:rPr>
        <w:t>сентября</w:t>
      </w:r>
      <w:r w:rsidRPr="00AD7672">
        <w:rPr>
          <w:rFonts w:ascii="Times New Roman" w:hAnsi="Times New Roman" w:cs="Times New Roman"/>
          <w:sz w:val="24"/>
          <w:szCs w:val="24"/>
        </w:rPr>
        <w:t xml:space="preserve">    2017 г. № </w:t>
      </w:r>
      <w:r w:rsidR="00965C18">
        <w:rPr>
          <w:rFonts w:ascii="Times New Roman" w:hAnsi="Times New Roman" w:cs="Times New Roman"/>
          <w:sz w:val="24"/>
          <w:szCs w:val="24"/>
        </w:rPr>
        <w:t>25</w:t>
      </w:r>
      <w:bookmarkStart w:id="0" w:name="_GoBack"/>
      <w:bookmarkEnd w:id="0"/>
    </w:p>
    <w:p w:rsidR="00AD7672" w:rsidRDefault="00AD7672" w:rsidP="00AD7672">
      <w:pPr>
        <w:pStyle w:val="a7"/>
        <w:ind w:firstLine="4395"/>
        <w:rPr>
          <w:rFonts w:ascii="Times New Roman" w:hAnsi="Times New Roman" w:cs="Times New Roman"/>
          <w:sz w:val="24"/>
          <w:szCs w:val="24"/>
        </w:rPr>
      </w:pPr>
    </w:p>
    <w:p w:rsidR="00AD7672" w:rsidRPr="00AD7672" w:rsidRDefault="00AD7672" w:rsidP="00AD7672">
      <w:pPr>
        <w:pStyle w:val="a7"/>
        <w:ind w:firstLine="4395"/>
        <w:rPr>
          <w:rFonts w:ascii="Times New Roman" w:hAnsi="Times New Roman" w:cs="Times New Roman"/>
          <w:sz w:val="24"/>
          <w:szCs w:val="24"/>
        </w:rPr>
      </w:pPr>
    </w:p>
    <w:p w:rsidR="00B32400" w:rsidRPr="00B32400" w:rsidRDefault="00965C18" w:rsidP="00B32400">
      <w:pPr>
        <w:widowControl w:val="0"/>
        <w:autoSpaceDE w:val="0"/>
        <w:autoSpaceDN w:val="0"/>
        <w:spacing w:after="0" w:line="240" w:lineRule="auto"/>
        <w:jc w:val="center"/>
        <w:rPr>
          <w:rFonts w:ascii="Times New Roman" w:eastAsia="Times New Roman" w:hAnsi="Times New Roman" w:cs="Times New Roman"/>
          <w:b/>
          <w:sz w:val="28"/>
          <w:szCs w:val="28"/>
          <w:lang w:eastAsia="ru-RU"/>
        </w:rPr>
      </w:pPr>
      <w:hyperlink w:anchor="P38" w:history="1">
        <w:r w:rsidR="00B32400" w:rsidRPr="00B32400">
          <w:rPr>
            <w:rFonts w:ascii="Times New Roman" w:eastAsia="Times New Roman" w:hAnsi="Times New Roman" w:cs="Times New Roman"/>
            <w:b/>
            <w:sz w:val="28"/>
            <w:szCs w:val="28"/>
            <w:lang w:eastAsia="ru-RU"/>
          </w:rPr>
          <w:t>Положение</w:t>
        </w:r>
      </w:hyperlink>
    </w:p>
    <w:p w:rsidR="00B32400" w:rsidRPr="00B32400" w:rsidRDefault="00B32400" w:rsidP="00B32400">
      <w:pPr>
        <w:widowControl w:val="0"/>
        <w:autoSpaceDE w:val="0"/>
        <w:autoSpaceDN w:val="0"/>
        <w:spacing w:after="0" w:line="240" w:lineRule="auto"/>
        <w:jc w:val="center"/>
        <w:rPr>
          <w:rFonts w:ascii="Arial" w:eastAsia="Times New Roman" w:hAnsi="Arial" w:cs="Arial"/>
          <w:b/>
          <w:sz w:val="24"/>
          <w:szCs w:val="20"/>
          <w:lang w:eastAsia="ru-RU"/>
        </w:rPr>
      </w:pPr>
      <w:r w:rsidRPr="00B32400">
        <w:rPr>
          <w:rFonts w:ascii="Times New Roman" w:eastAsia="Times New Roman" w:hAnsi="Times New Roman" w:cs="Times New Roman"/>
          <w:b/>
          <w:sz w:val="28"/>
          <w:szCs w:val="28"/>
          <w:lang w:eastAsia="ru-RU"/>
        </w:rPr>
        <w:t xml:space="preserve">о порядке определения размера арендной платы за земельные участки, находящиеся в собственности </w:t>
      </w:r>
      <w:r w:rsidR="003D65BD">
        <w:rPr>
          <w:rFonts w:ascii="Times New Roman" w:hAnsi="Times New Roman" w:cs="Times New Roman"/>
          <w:b/>
          <w:sz w:val="28"/>
          <w:szCs w:val="28"/>
        </w:rPr>
        <w:t>Ромодановского</w:t>
      </w:r>
      <w:r w:rsidR="00C83E46" w:rsidRPr="00C83E46">
        <w:rPr>
          <w:rFonts w:ascii="Times New Roman" w:hAnsi="Times New Roman" w:cs="Times New Roman"/>
          <w:b/>
          <w:sz w:val="28"/>
          <w:szCs w:val="28"/>
        </w:rPr>
        <w:t xml:space="preserve"> сельского поселения Глинковского района</w:t>
      </w:r>
      <w:r w:rsidRPr="00B32400">
        <w:rPr>
          <w:rFonts w:ascii="Times New Roman" w:eastAsia="Times New Roman" w:hAnsi="Times New Roman" w:cs="Times New Roman"/>
          <w:b/>
          <w:sz w:val="28"/>
          <w:szCs w:val="28"/>
          <w:lang w:eastAsia="ru-RU"/>
        </w:rPr>
        <w:t xml:space="preserve"> Смоленской области, при заключении договоров аренды таких земельных участков без проведения торгов</w:t>
      </w:r>
    </w:p>
    <w:p w:rsidR="00B32400" w:rsidRPr="00B32400" w:rsidRDefault="00B32400" w:rsidP="00B32400">
      <w:pPr>
        <w:widowControl w:val="0"/>
        <w:autoSpaceDE w:val="0"/>
        <w:autoSpaceDN w:val="0"/>
        <w:spacing w:after="0" w:line="240" w:lineRule="auto"/>
        <w:jc w:val="center"/>
        <w:rPr>
          <w:rFonts w:ascii="Arial" w:eastAsia="Times New Roman" w:hAnsi="Arial" w:cs="Arial"/>
          <w:b/>
          <w:sz w:val="24"/>
          <w:szCs w:val="20"/>
          <w:lang w:eastAsia="ru-RU"/>
        </w:rPr>
      </w:pPr>
    </w:p>
    <w:p w:rsidR="009E17AF" w:rsidRPr="00B32400" w:rsidRDefault="009E17AF" w:rsidP="009E17A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32400">
        <w:rPr>
          <w:rFonts w:ascii="Times New Roman" w:eastAsia="Times New Roman" w:hAnsi="Times New Roman" w:cs="Times New Roman"/>
          <w:b/>
          <w:sz w:val="28"/>
          <w:szCs w:val="28"/>
          <w:lang w:eastAsia="ru-RU"/>
        </w:rPr>
        <w:t>1. Общие положения</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E17AF"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B32400">
        <w:rPr>
          <w:rFonts w:ascii="Times New Roman" w:eastAsia="Times New Roman" w:hAnsi="Times New Roman" w:cs="Times New Roman"/>
          <w:sz w:val="28"/>
          <w:szCs w:val="28"/>
          <w:lang w:eastAsia="ru-RU"/>
        </w:rPr>
        <w:t xml:space="preserve">Настоящее Положение в соответствии с Земельным </w:t>
      </w:r>
      <w:hyperlink r:id="rId10" w:history="1">
        <w:r w:rsidRPr="00B32400">
          <w:rPr>
            <w:rFonts w:ascii="Times New Roman" w:eastAsia="Times New Roman" w:hAnsi="Times New Roman" w:cs="Times New Roman"/>
            <w:sz w:val="28"/>
            <w:szCs w:val="28"/>
            <w:lang w:eastAsia="ru-RU"/>
          </w:rPr>
          <w:t>кодексом</w:t>
        </w:r>
      </w:hyperlink>
      <w:r w:rsidRPr="00B32400">
        <w:rPr>
          <w:rFonts w:ascii="Times New Roman" w:eastAsia="Times New Roman" w:hAnsi="Times New Roman" w:cs="Times New Roman"/>
          <w:sz w:val="28"/>
          <w:szCs w:val="28"/>
          <w:lang w:eastAsia="ru-RU"/>
        </w:rPr>
        <w:t xml:space="preserve"> Российской Федерации определяет порядок и способы расчета размера арендной платы за земельные участки, находящиеся в собственности </w:t>
      </w:r>
      <w:r w:rsidR="003D65BD">
        <w:rPr>
          <w:rFonts w:ascii="Times New Roman" w:hAnsi="Times New Roman" w:cs="Times New Roman"/>
          <w:sz w:val="28"/>
          <w:szCs w:val="28"/>
        </w:rPr>
        <w:t>Ромодановского</w:t>
      </w:r>
      <w:r>
        <w:rPr>
          <w:rFonts w:ascii="Times New Roman" w:hAnsi="Times New Roman" w:cs="Times New Roman"/>
          <w:sz w:val="28"/>
          <w:szCs w:val="28"/>
        </w:rPr>
        <w:t xml:space="preserve"> сельского поселения Глинковского района</w:t>
      </w:r>
      <w:r w:rsidRPr="00B54F99">
        <w:rPr>
          <w:rFonts w:ascii="Times New Roman" w:hAnsi="Times New Roman" w:cs="Times New Roman"/>
          <w:sz w:val="28"/>
          <w:szCs w:val="28"/>
        </w:rPr>
        <w:t xml:space="preserve"> Смоленской области</w:t>
      </w:r>
      <w:r w:rsidRPr="00B32400">
        <w:rPr>
          <w:rFonts w:ascii="Times New Roman" w:eastAsia="Times New Roman" w:hAnsi="Times New Roman" w:cs="Times New Roman"/>
          <w:sz w:val="28"/>
          <w:szCs w:val="28"/>
          <w:lang w:eastAsia="ru-RU"/>
        </w:rPr>
        <w:t>, предоставленные в аренду без торгов (далее соответственно - арендная плата, земельные участки).</w:t>
      </w:r>
    </w:p>
    <w:p w:rsidR="009E17AF"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color w:val="2D2D2D"/>
          <w:sz w:val="28"/>
          <w:szCs w:val="28"/>
          <w:shd w:val="clear" w:color="auto" w:fill="FFFFFF"/>
        </w:rPr>
        <w:t>2.  Размер арендной платы при аренде земельных участков в расчете на календарный год определяется одним из следующих способов:</w:t>
      </w:r>
      <w:r>
        <w:rPr>
          <w:rFonts w:ascii="Times New Roman" w:hAnsi="Times New Roman" w:cs="Times New Roman"/>
          <w:color w:val="2D2D2D"/>
          <w:sz w:val="28"/>
          <w:szCs w:val="28"/>
          <w:shd w:val="clear" w:color="auto" w:fill="FFFFFF"/>
        </w:rPr>
        <w:br/>
        <w:t>а) на основании кадастровой стоимости земельных участков;</w:t>
      </w:r>
      <w:r>
        <w:rPr>
          <w:rFonts w:ascii="Times New Roman" w:hAnsi="Times New Roman" w:cs="Times New Roman"/>
          <w:color w:val="2D2D2D"/>
          <w:sz w:val="28"/>
          <w:szCs w:val="28"/>
          <w:shd w:val="clear" w:color="auto" w:fill="FFFFFF"/>
        </w:rPr>
        <w:br/>
        <w:t>б) на основании рыночной стоимости земельных участков, определяемой в соответствии с законодательством Российской Федерации об оценочной деятельности.</w:t>
      </w:r>
      <w:r>
        <w:rPr>
          <w:rFonts w:ascii="Times New Roman" w:hAnsi="Times New Roman" w:cs="Times New Roman"/>
          <w:color w:val="2D2D2D"/>
          <w:sz w:val="28"/>
          <w:szCs w:val="28"/>
          <w:shd w:val="clear" w:color="auto" w:fill="FFFFFF"/>
        </w:rPr>
        <w:br/>
        <w:t xml:space="preserve">       3. Размер арендной платы за земельный участок, занимаемый зданием, сооружением, предоставленный собственнику этого здания, сооружения, право которого на приобретение в собственность такого земельного участка ограничено законодательством Российской Федерации, не должен превышать размер земельного налога, установленный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32400">
        <w:rPr>
          <w:rFonts w:ascii="Times New Roman" w:eastAsia="Times New Roman" w:hAnsi="Times New Roman" w:cs="Times New Roman"/>
          <w:b/>
          <w:sz w:val="28"/>
          <w:szCs w:val="28"/>
          <w:lang w:eastAsia="ru-RU"/>
        </w:rPr>
        <w:t>2. Порядок определения размера арендной платы на основании</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32400">
        <w:rPr>
          <w:rFonts w:ascii="Times New Roman" w:eastAsia="Times New Roman" w:hAnsi="Times New Roman" w:cs="Times New Roman"/>
          <w:b/>
          <w:sz w:val="28"/>
          <w:szCs w:val="28"/>
          <w:lang w:eastAsia="ru-RU"/>
        </w:rPr>
        <w:t>кадастровой стоимости земельных участков</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E17AF"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 xml:space="preserve">2.1. Размер арендной платы, за исключением случаев, предусмотренных </w:t>
      </w:r>
      <w:hyperlink w:anchor="P81" w:history="1">
        <w:r w:rsidRPr="00B32400">
          <w:rPr>
            <w:rFonts w:ascii="Times New Roman" w:eastAsia="Times New Roman" w:hAnsi="Times New Roman" w:cs="Times New Roman"/>
            <w:sz w:val="28"/>
            <w:szCs w:val="28"/>
            <w:lang w:eastAsia="ru-RU"/>
          </w:rPr>
          <w:t>пунктом 3.1</w:t>
        </w:r>
      </w:hyperlink>
      <w:r w:rsidRPr="00B32400">
        <w:rPr>
          <w:rFonts w:ascii="Times New Roman" w:eastAsia="Times New Roman" w:hAnsi="Times New Roman" w:cs="Times New Roman"/>
          <w:sz w:val="28"/>
          <w:szCs w:val="28"/>
          <w:lang w:eastAsia="ru-RU"/>
        </w:rPr>
        <w:t xml:space="preserve"> настоящего Положения, определяется на основании кадастровой стоимости земельных участков по следующей формуле:</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 xml:space="preserve">Ап = </w:t>
      </w:r>
      <w:proofErr w:type="spellStart"/>
      <w:r w:rsidRPr="00B32400">
        <w:rPr>
          <w:rFonts w:ascii="Times New Roman" w:eastAsia="Times New Roman" w:hAnsi="Times New Roman" w:cs="Times New Roman"/>
          <w:sz w:val="28"/>
          <w:szCs w:val="28"/>
          <w:lang w:eastAsia="ru-RU"/>
        </w:rPr>
        <w:t>Скадастр</w:t>
      </w:r>
      <w:proofErr w:type="spellEnd"/>
      <w:r w:rsidRPr="00B32400">
        <w:rPr>
          <w:rFonts w:ascii="Times New Roman" w:eastAsia="Times New Roman" w:hAnsi="Times New Roman" w:cs="Times New Roman"/>
          <w:sz w:val="28"/>
          <w:szCs w:val="28"/>
          <w:lang w:eastAsia="ru-RU"/>
        </w:rPr>
        <w:t xml:space="preserve"> x Сап x d / 365 (366) </w:t>
      </w:r>
      <w:r w:rsidRPr="000D5899">
        <w:rPr>
          <w:rFonts w:ascii="Times New Roman" w:eastAsia="Times New Roman" w:hAnsi="Times New Roman" w:cs="Times New Roman"/>
          <w:sz w:val="28"/>
          <w:szCs w:val="28"/>
          <w:lang w:eastAsia="ru-RU"/>
        </w:rPr>
        <w:t>x К</w:t>
      </w:r>
      <w:r w:rsidRPr="00B32400">
        <w:rPr>
          <w:rFonts w:ascii="Times New Roman" w:eastAsia="Times New Roman" w:hAnsi="Times New Roman" w:cs="Times New Roman"/>
          <w:sz w:val="28"/>
          <w:szCs w:val="28"/>
          <w:lang w:eastAsia="ru-RU"/>
        </w:rPr>
        <w:t>, где:</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Ап - размер арендной платы (рублей);</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B32400">
        <w:rPr>
          <w:rFonts w:ascii="Times New Roman" w:eastAsia="Times New Roman" w:hAnsi="Times New Roman" w:cs="Times New Roman"/>
          <w:sz w:val="28"/>
          <w:szCs w:val="28"/>
          <w:lang w:eastAsia="ru-RU"/>
        </w:rPr>
        <w:t>Скадастр</w:t>
      </w:r>
      <w:proofErr w:type="spellEnd"/>
      <w:r w:rsidRPr="00B32400">
        <w:rPr>
          <w:rFonts w:ascii="Times New Roman" w:eastAsia="Times New Roman" w:hAnsi="Times New Roman" w:cs="Times New Roman"/>
          <w:sz w:val="28"/>
          <w:szCs w:val="28"/>
          <w:lang w:eastAsia="ru-RU"/>
        </w:rPr>
        <w:t xml:space="preserve"> - кадастровая стоимость земельного участка по </w:t>
      </w:r>
      <w:r w:rsidRPr="00B32400">
        <w:rPr>
          <w:rFonts w:ascii="Times New Roman" w:eastAsia="Times New Roman" w:hAnsi="Times New Roman" w:cs="Times New Roman"/>
          <w:sz w:val="28"/>
          <w:szCs w:val="28"/>
          <w:lang w:eastAsia="ru-RU"/>
        </w:rPr>
        <w:lastRenderedPageBreak/>
        <w:t>соответствующему виду его функционального использования по состоянию на 1 января календарного года, за который производится расчет арендной платы;</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 xml:space="preserve">Сап - ставка арендной платы, установленная </w:t>
      </w:r>
      <w:r>
        <w:rPr>
          <w:rFonts w:ascii="Times New Roman" w:eastAsia="Times New Roman" w:hAnsi="Times New Roman" w:cs="Times New Roman"/>
          <w:sz w:val="28"/>
          <w:szCs w:val="28"/>
          <w:lang w:eastAsia="ru-RU"/>
        </w:rPr>
        <w:t xml:space="preserve">решением Совета депутатов </w:t>
      </w:r>
      <w:r w:rsidRPr="005B53C1">
        <w:rPr>
          <w:rFonts w:ascii="Times New Roman" w:eastAsia="Times New Roman" w:hAnsi="Times New Roman" w:cs="Times New Roman"/>
          <w:sz w:val="28"/>
          <w:szCs w:val="28"/>
          <w:lang w:eastAsia="ru-RU"/>
        </w:rPr>
        <w:t>Глинковского</w:t>
      </w:r>
      <w:r w:rsidRPr="00B324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поселения Глинковского </w:t>
      </w:r>
      <w:r w:rsidRPr="00B32400">
        <w:rPr>
          <w:rFonts w:ascii="Times New Roman" w:eastAsia="Times New Roman" w:hAnsi="Times New Roman" w:cs="Times New Roman"/>
          <w:sz w:val="28"/>
          <w:szCs w:val="28"/>
          <w:lang w:eastAsia="ru-RU"/>
        </w:rPr>
        <w:t>район</w:t>
      </w:r>
      <w:r>
        <w:rPr>
          <w:rFonts w:ascii="Times New Roman" w:eastAsia="Times New Roman" w:hAnsi="Times New Roman" w:cs="Times New Roman"/>
          <w:sz w:val="28"/>
          <w:szCs w:val="28"/>
          <w:lang w:eastAsia="ru-RU"/>
        </w:rPr>
        <w:t>а Смоленской области</w:t>
      </w:r>
      <w:r w:rsidRPr="00B32400">
        <w:rPr>
          <w:rFonts w:ascii="Times New Roman" w:eastAsia="Times New Roman" w:hAnsi="Times New Roman" w:cs="Times New Roman"/>
          <w:sz w:val="28"/>
          <w:szCs w:val="28"/>
          <w:lang w:eastAsia="ru-RU"/>
        </w:rPr>
        <w:t xml:space="preserve"> (процентов от кадастровой стоимости земельного участка);</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d - количество дней аренды;</w:t>
      </w:r>
    </w:p>
    <w:p w:rsidR="009E17AF" w:rsidRPr="000D5899"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D5899">
        <w:rPr>
          <w:rFonts w:ascii="Times New Roman" w:eastAsia="Times New Roman" w:hAnsi="Times New Roman" w:cs="Times New Roman"/>
          <w:sz w:val="28"/>
          <w:szCs w:val="28"/>
          <w:lang w:eastAsia="ru-RU"/>
        </w:rPr>
        <w:t>К - понижающий коэффициент.</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61"/>
      <w:bookmarkEnd w:id="1"/>
      <w:r w:rsidRPr="00B32400">
        <w:rPr>
          <w:rFonts w:ascii="Times New Roman" w:eastAsia="Times New Roman" w:hAnsi="Times New Roman" w:cs="Times New Roman"/>
          <w:sz w:val="28"/>
          <w:szCs w:val="28"/>
          <w:lang w:eastAsia="ru-RU"/>
        </w:rPr>
        <w:t xml:space="preserve">2.2. Размеры ставок арендной платы определяются </w:t>
      </w:r>
      <w:r w:rsidRPr="005B53C1">
        <w:rPr>
          <w:rFonts w:ascii="Times New Roman" w:eastAsia="Times New Roman" w:hAnsi="Times New Roman" w:cs="Times New Roman"/>
          <w:sz w:val="28"/>
          <w:szCs w:val="28"/>
          <w:lang w:eastAsia="ru-RU"/>
        </w:rPr>
        <w:t>решением</w:t>
      </w:r>
      <w:r>
        <w:rPr>
          <w:rFonts w:ascii="Times New Roman" w:eastAsia="Times New Roman" w:hAnsi="Times New Roman" w:cs="Times New Roman"/>
          <w:sz w:val="28"/>
          <w:szCs w:val="28"/>
          <w:lang w:eastAsia="ru-RU"/>
        </w:rPr>
        <w:t xml:space="preserve"> </w:t>
      </w:r>
      <w:r w:rsidRPr="00B32400">
        <w:rPr>
          <w:rFonts w:ascii="Times New Roman" w:eastAsia="Times New Roman" w:hAnsi="Times New Roman" w:cs="Times New Roman"/>
          <w:sz w:val="28"/>
          <w:szCs w:val="28"/>
          <w:lang w:eastAsia="ru-RU"/>
        </w:rPr>
        <w:t>Совета депутатов</w:t>
      </w:r>
      <w:r>
        <w:rPr>
          <w:rFonts w:ascii="Times New Roman" w:eastAsia="Times New Roman" w:hAnsi="Times New Roman" w:cs="Times New Roman"/>
          <w:sz w:val="28"/>
          <w:szCs w:val="28"/>
          <w:lang w:eastAsia="ru-RU"/>
        </w:rPr>
        <w:t xml:space="preserve"> Глинковского сельского поселения</w:t>
      </w:r>
      <w:r w:rsidRPr="00B32400">
        <w:rPr>
          <w:rFonts w:ascii="Times New Roman" w:eastAsia="Times New Roman" w:hAnsi="Times New Roman" w:cs="Times New Roman"/>
          <w:sz w:val="28"/>
          <w:szCs w:val="28"/>
          <w:lang w:eastAsia="ru-RU"/>
        </w:rPr>
        <w:t>.</w:t>
      </w:r>
    </w:p>
    <w:p w:rsidR="009E17AF" w:rsidRPr="000D5899"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 xml:space="preserve">2.3. В нормативных правовых актах, указанных в </w:t>
      </w:r>
      <w:hyperlink w:anchor="P61" w:history="1">
        <w:r w:rsidRPr="00B32400">
          <w:rPr>
            <w:rFonts w:ascii="Times New Roman" w:eastAsia="Times New Roman" w:hAnsi="Times New Roman" w:cs="Times New Roman"/>
            <w:sz w:val="28"/>
            <w:szCs w:val="28"/>
            <w:lang w:eastAsia="ru-RU"/>
          </w:rPr>
          <w:t>пункте 2.2</w:t>
        </w:r>
      </w:hyperlink>
      <w:r w:rsidRPr="00B32400">
        <w:rPr>
          <w:rFonts w:ascii="Times New Roman" w:eastAsia="Times New Roman" w:hAnsi="Times New Roman" w:cs="Times New Roman"/>
          <w:sz w:val="28"/>
          <w:szCs w:val="28"/>
          <w:lang w:eastAsia="ru-RU"/>
        </w:rPr>
        <w:t xml:space="preserve"> настоящего Положения, размеры ставок арендной платы должны быть установлены по видам разрешенного использования земель </w:t>
      </w:r>
      <w:r w:rsidRPr="000D5899">
        <w:rPr>
          <w:rFonts w:ascii="Times New Roman" w:eastAsia="Times New Roman" w:hAnsi="Times New Roman" w:cs="Times New Roman"/>
          <w:sz w:val="28"/>
          <w:szCs w:val="28"/>
          <w:lang w:eastAsia="ru-RU"/>
        </w:rPr>
        <w:t>и категориям арендаторов.</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Не допускается устанавливать дифференцированные ставки арендной платы в зависимости от организационно-правовой формы или формы собственности юридических лиц, гражданства физических лиц или исходя из социальных, расовых, национальных, религиозных критериев. При этом размер ставки арендной платы не должен носить индивидуальный характер.</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 xml:space="preserve">2.4. </w:t>
      </w:r>
      <w:proofErr w:type="gramStart"/>
      <w:r w:rsidRPr="00B32400">
        <w:rPr>
          <w:rFonts w:ascii="Times New Roman" w:eastAsia="Times New Roman" w:hAnsi="Times New Roman" w:cs="Times New Roman"/>
          <w:sz w:val="28"/>
          <w:szCs w:val="28"/>
          <w:lang w:eastAsia="ru-RU"/>
        </w:rPr>
        <w:t xml:space="preserve">Совет депутатов </w:t>
      </w:r>
      <w:r w:rsidR="003D65BD">
        <w:rPr>
          <w:rFonts w:ascii="Times New Roman" w:hAnsi="Times New Roman" w:cs="Times New Roman"/>
          <w:sz w:val="28"/>
          <w:szCs w:val="28"/>
        </w:rPr>
        <w:t>Ромодановского</w:t>
      </w:r>
      <w:r>
        <w:rPr>
          <w:rFonts w:ascii="Times New Roman" w:hAnsi="Times New Roman" w:cs="Times New Roman"/>
          <w:sz w:val="28"/>
          <w:szCs w:val="28"/>
        </w:rPr>
        <w:t xml:space="preserve"> сельского поселения Глинковского района</w:t>
      </w:r>
      <w:r w:rsidRPr="00111191">
        <w:rPr>
          <w:rFonts w:ascii="Times New Roman" w:hAnsi="Times New Roman" w:cs="Times New Roman"/>
          <w:sz w:val="28"/>
          <w:szCs w:val="28"/>
        </w:rPr>
        <w:t xml:space="preserve"> </w:t>
      </w:r>
      <w:r w:rsidRPr="00B32400">
        <w:rPr>
          <w:rFonts w:ascii="Times New Roman" w:eastAsia="Times New Roman" w:hAnsi="Times New Roman" w:cs="Times New Roman"/>
          <w:sz w:val="28"/>
          <w:szCs w:val="28"/>
          <w:lang w:eastAsia="ru-RU"/>
        </w:rPr>
        <w:t>ежегодно устанавливает на</w:t>
      </w:r>
      <w:r>
        <w:rPr>
          <w:rFonts w:ascii="Times New Roman" w:eastAsia="Times New Roman" w:hAnsi="Times New Roman" w:cs="Times New Roman"/>
          <w:sz w:val="28"/>
          <w:szCs w:val="28"/>
          <w:lang w:eastAsia="ru-RU"/>
        </w:rPr>
        <w:t xml:space="preserve"> территории</w:t>
      </w:r>
      <w:r w:rsidRPr="00B32400">
        <w:rPr>
          <w:rFonts w:ascii="Times New Roman" w:eastAsia="Times New Roman" w:hAnsi="Times New Roman" w:cs="Times New Roman"/>
          <w:sz w:val="28"/>
          <w:szCs w:val="28"/>
          <w:lang w:eastAsia="ru-RU"/>
        </w:rPr>
        <w:t xml:space="preserve"> </w:t>
      </w:r>
      <w:r w:rsidR="003D65BD">
        <w:rPr>
          <w:rFonts w:ascii="Times New Roman" w:hAnsi="Times New Roman" w:cs="Times New Roman"/>
          <w:sz w:val="28"/>
          <w:szCs w:val="28"/>
        </w:rPr>
        <w:t>Ромодановского</w:t>
      </w:r>
      <w:r>
        <w:rPr>
          <w:rFonts w:ascii="Times New Roman" w:hAnsi="Times New Roman" w:cs="Times New Roman"/>
          <w:sz w:val="28"/>
          <w:szCs w:val="28"/>
        </w:rPr>
        <w:t xml:space="preserve"> сельского поселения Глинковского района</w:t>
      </w:r>
      <w:r w:rsidRPr="00111191">
        <w:rPr>
          <w:rFonts w:ascii="Times New Roman" w:hAnsi="Times New Roman" w:cs="Times New Roman"/>
          <w:sz w:val="28"/>
          <w:szCs w:val="28"/>
        </w:rPr>
        <w:t xml:space="preserve"> </w:t>
      </w:r>
      <w:r w:rsidRPr="00B32400">
        <w:rPr>
          <w:rFonts w:ascii="Times New Roman" w:eastAsia="Times New Roman" w:hAnsi="Times New Roman" w:cs="Times New Roman"/>
          <w:sz w:val="28"/>
          <w:szCs w:val="28"/>
          <w:lang w:eastAsia="ru-RU"/>
        </w:rPr>
        <w:t xml:space="preserve">Смоленской области понижающие коэффициенты к утвержденным </w:t>
      </w:r>
      <w:r>
        <w:rPr>
          <w:rFonts w:ascii="Times New Roman" w:eastAsia="Times New Roman" w:hAnsi="Times New Roman" w:cs="Times New Roman"/>
          <w:sz w:val="28"/>
          <w:szCs w:val="28"/>
          <w:lang w:eastAsia="ru-RU"/>
        </w:rPr>
        <w:t xml:space="preserve">решением Совета депутатов </w:t>
      </w:r>
      <w:r w:rsidR="003D65BD">
        <w:rPr>
          <w:rFonts w:ascii="Times New Roman" w:eastAsia="Times New Roman" w:hAnsi="Times New Roman" w:cs="Times New Roman"/>
          <w:sz w:val="28"/>
          <w:szCs w:val="28"/>
          <w:lang w:eastAsia="ru-RU"/>
        </w:rPr>
        <w:t>Ромодановского</w:t>
      </w:r>
      <w:r>
        <w:rPr>
          <w:rFonts w:ascii="Times New Roman" w:eastAsia="Times New Roman" w:hAnsi="Times New Roman" w:cs="Times New Roman"/>
          <w:sz w:val="28"/>
          <w:szCs w:val="28"/>
          <w:lang w:eastAsia="ru-RU"/>
        </w:rPr>
        <w:t xml:space="preserve"> сельского поселения </w:t>
      </w:r>
      <w:r w:rsidRPr="00B32400">
        <w:rPr>
          <w:rFonts w:ascii="Times New Roman" w:eastAsia="Times New Roman" w:hAnsi="Times New Roman" w:cs="Times New Roman"/>
          <w:sz w:val="28"/>
          <w:szCs w:val="28"/>
          <w:lang w:eastAsia="ru-RU"/>
        </w:rPr>
        <w:t xml:space="preserve">размерам ставок арендной платы с учетом условий использования земельных участков арендаторами, вида деятельности арендаторов на земельных участках, а также местоположения земельных участков на территории </w:t>
      </w:r>
      <w:r w:rsidR="003D65BD">
        <w:rPr>
          <w:rFonts w:ascii="Times New Roman" w:hAnsi="Times New Roman" w:cs="Times New Roman"/>
          <w:sz w:val="28"/>
          <w:szCs w:val="28"/>
        </w:rPr>
        <w:t>Ромодановского</w:t>
      </w:r>
      <w:r>
        <w:rPr>
          <w:rFonts w:ascii="Times New Roman" w:hAnsi="Times New Roman" w:cs="Times New Roman"/>
          <w:sz w:val="28"/>
          <w:szCs w:val="28"/>
        </w:rPr>
        <w:t xml:space="preserve"> сельского поселения Глинковского района</w:t>
      </w:r>
      <w:r w:rsidRPr="00111191">
        <w:rPr>
          <w:rFonts w:ascii="Times New Roman" w:hAnsi="Times New Roman" w:cs="Times New Roman"/>
          <w:sz w:val="28"/>
          <w:szCs w:val="28"/>
        </w:rPr>
        <w:t xml:space="preserve"> </w:t>
      </w:r>
      <w:r w:rsidRPr="00B54F99">
        <w:rPr>
          <w:rFonts w:ascii="Times New Roman" w:hAnsi="Times New Roman" w:cs="Times New Roman"/>
          <w:sz w:val="28"/>
          <w:szCs w:val="28"/>
        </w:rPr>
        <w:t>Смоленской области</w:t>
      </w:r>
      <w:r w:rsidRPr="00B32400">
        <w:rPr>
          <w:rFonts w:ascii="Times New Roman" w:eastAsia="Times New Roman" w:hAnsi="Times New Roman" w:cs="Times New Roman"/>
          <w:sz w:val="28"/>
          <w:szCs w:val="28"/>
          <w:lang w:eastAsia="ru-RU"/>
        </w:rPr>
        <w:t>.</w:t>
      </w:r>
      <w:proofErr w:type="gramEnd"/>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2.5. При изменении размера ставок арендной платы и понижающего коэффициента арендаторы уведомляются об этом путем опубликования в средствах массовой информации соответствующего сообщения.</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2.6. При использовании арендатором неделимого земельного участка по двум и более различным видам функционального использования расчет арендной платы выполняется за всю арендуемую площадь в соответствии с тем видом функционального использования, по которому установлена кадастровая стоимость данного земельного участка.</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В случае если здание (помещение в нем), находящееся на неделимом земельном участке, принадлежит нескольким лицам на праве собственности либо принадлежит одним лицам на праве собственности, другим лицам на праве хозяйственного ведения или всем лицам на праве хозяйственного ведения, размер доли площади земельного участка при передаче земельного участка в аренду для исчисления размера арендной платы определяется пропорционально отношению площади занимаемого собственником (пользователем) помещения согласно документам технической инвентаризации к общей площади здания и определяется по следующей формуле:</w:t>
      </w:r>
    </w:p>
    <w:p w:rsidR="009E17AF" w:rsidRDefault="009E17AF" w:rsidP="009E17AF">
      <w:pPr>
        <w:widowControl w:val="0"/>
        <w:autoSpaceDE w:val="0"/>
        <w:autoSpaceDN w:val="0"/>
        <w:spacing w:after="0" w:line="240" w:lineRule="auto"/>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spellStart"/>
      <w:r w:rsidRPr="00B32400">
        <w:rPr>
          <w:rFonts w:ascii="Times New Roman" w:eastAsia="Times New Roman" w:hAnsi="Times New Roman" w:cs="Times New Roman"/>
          <w:sz w:val="28"/>
          <w:szCs w:val="28"/>
          <w:lang w:eastAsia="ru-RU"/>
        </w:rPr>
        <w:lastRenderedPageBreak/>
        <w:t>Sд</w:t>
      </w:r>
      <w:proofErr w:type="spellEnd"/>
      <w:r w:rsidRPr="00B32400">
        <w:rPr>
          <w:rFonts w:ascii="Times New Roman" w:eastAsia="Times New Roman" w:hAnsi="Times New Roman" w:cs="Times New Roman"/>
          <w:sz w:val="28"/>
          <w:szCs w:val="28"/>
          <w:lang w:eastAsia="ru-RU"/>
        </w:rPr>
        <w:t xml:space="preserve"> = (</w:t>
      </w:r>
      <w:proofErr w:type="spellStart"/>
      <w:r w:rsidRPr="00B32400">
        <w:rPr>
          <w:rFonts w:ascii="Times New Roman" w:eastAsia="Times New Roman" w:hAnsi="Times New Roman" w:cs="Times New Roman"/>
          <w:sz w:val="28"/>
          <w:szCs w:val="28"/>
          <w:lang w:eastAsia="ru-RU"/>
        </w:rPr>
        <w:t>Sа</w:t>
      </w:r>
      <w:proofErr w:type="spellEnd"/>
      <w:r w:rsidRPr="00B32400">
        <w:rPr>
          <w:rFonts w:ascii="Times New Roman" w:eastAsia="Times New Roman" w:hAnsi="Times New Roman" w:cs="Times New Roman"/>
          <w:sz w:val="28"/>
          <w:szCs w:val="28"/>
          <w:lang w:eastAsia="ru-RU"/>
        </w:rPr>
        <w:t xml:space="preserve"> / </w:t>
      </w:r>
      <w:proofErr w:type="spellStart"/>
      <w:r w:rsidRPr="00B32400">
        <w:rPr>
          <w:rFonts w:ascii="Times New Roman" w:eastAsia="Times New Roman" w:hAnsi="Times New Roman" w:cs="Times New Roman"/>
          <w:sz w:val="28"/>
          <w:szCs w:val="28"/>
          <w:lang w:eastAsia="ru-RU"/>
        </w:rPr>
        <w:t>Sд</w:t>
      </w:r>
      <w:proofErr w:type="spellEnd"/>
      <w:r w:rsidRPr="00B32400">
        <w:rPr>
          <w:rFonts w:ascii="Times New Roman" w:eastAsia="Times New Roman" w:hAnsi="Times New Roman" w:cs="Times New Roman"/>
          <w:sz w:val="28"/>
          <w:szCs w:val="28"/>
          <w:lang w:eastAsia="ru-RU"/>
        </w:rPr>
        <w:t xml:space="preserve">) x </w:t>
      </w:r>
      <w:proofErr w:type="spellStart"/>
      <w:r w:rsidRPr="00B32400">
        <w:rPr>
          <w:rFonts w:ascii="Times New Roman" w:eastAsia="Times New Roman" w:hAnsi="Times New Roman" w:cs="Times New Roman"/>
          <w:sz w:val="28"/>
          <w:szCs w:val="28"/>
          <w:lang w:eastAsia="ru-RU"/>
        </w:rPr>
        <w:t>Sзу</w:t>
      </w:r>
      <w:proofErr w:type="spellEnd"/>
      <w:r w:rsidRPr="00B32400">
        <w:rPr>
          <w:rFonts w:ascii="Times New Roman" w:eastAsia="Times New Roman" w:hAnsi="Times New Roman" w:cs="Times New Roman"/>
          <w:sz w:val="28"/>
          <w:szCs w:val="28"/>
          <w:lang w:eastAsia="ru-RU"/>
        </w:rPr>
        <w:t>, где:</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B32400">
        <w:rPr>
          <w:rFonts w:ascii="Times New Roman" w:eastAsia="Times New Roman" w:hAnsi="Times New Roman" w:cs="Times New Roman"/>
          <w:sz w:val="28"/>
          <w:szCs w:val="28"/>
          <w:lang w:eastAsia="ru-RU"/>
        </w:rPr>
        <w:t>Sд</w:t>
      </w:r>
      <w:proofErr w:type="spellEnd"/>
      <w:r w:rsidRPr="00B32400">
        <w:rPr>
          <w:rFonts w:ascii="Times New Roman" w:eastAsia="Times New Roman" w:hAnsi="Times New Roman" w:cs="Times New Roman"/>
          <w:sz w:val="28"/>
          <w:szCs w:val="28"/>
          <w:lang w:eastAsia="ru-RU"/>
        </w:rPr>
        <w:t xml:space="preserve"> - площадь доли арендуемого земельного участка (кв. метров);</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B32400">
        <w:rPr>
          <w:rFonts w:ascii="Times New Roman" w:eastAsia="Times New Roman" w:hAnsi="Times New Roman" w:cs="Times New Roman"/>
          <w:sz w:val="28"/>
          <w:szCs w:val="28"/>
          <w:lang w:eastAsia="ru-RU"/>
        </w:rPr>
        <w:t>Sа</w:t>
      </w:r>
      <w:proofErr w:type="spellEnd"/>
      <w:r w:rsidRPr="00B32400">
        <w:rPr>
          <w:rFonts w:ascii="Times New Roman" w:eastAsia="Times New Roman" w:hAnsi="Times New Roman" w:cs="Times New Roman"/>
          <w:sz w:val="28"/>
          <w:szCs w:val="28"/>
          <w:lang w:eastAsia="ru-RU"/>
        </w:rPr>
        <w:t xml:space="preserve"> - площадь используемого помещения (кв. метров);</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B32400">
        <w:rPr>
          <w:rFonts w:ascii="Times New Roman" w:eastAsia="Times New Roman" w:hAnsi="Times New Roman" w:cs="Times New Roman"/>
          <w:sz w:val="28"/>
          <w:szCs w:val="28"/>
          <w:lang w:eastAsia="ru-RU"/>
        </w:rPr>
        <w:t>Sзд</w:t>
      </w:r>
      <w:proofErr w:type="spellEnd"/>
      <w:r w:rsidRPr="00B32400">
        <w:rPr>
          <w:rFonts w:ascii="Times New Roman" w:eastAsia="Times New Roman" w:hAnsi="Times New Roman" w:cs="Times New Roman"/>
          <w:sz w:val="28"/>
          <w:szCs w:val="28"/>
          <w:lang w:eastAsia="ru-RU"/>
        </w:rPr>
        <w:t xml:space="preserve"> - общая площадь здания (кв. метров);</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B32400">
        <w:rPr>
          <w:rFonts w:ascii="Times New Roman" w:eastAsia="Times New Roman" w:hAnsi="Times New Roman" w:cs="Times New Roman"/>
          <w:sz w:val="28"/>
          <w:szCs w:val="28"/>
          <w:lang w:eastAsia="ru-RU"/>
        </w:rPr>
        <w:t>Sзу</w:t>
      </w:r>
      <w:proofErr w:type="spellEnd"/>
      <w:r w:rsidRPr="00B32400">
        <w:rPr>
          <w:rFonts w:ascii="Times New Roman" w:eastAsia="Times New Roman" w:hAnsi="Times New Roman" w:cs="Times New Roman"/>
          <w:sz w:val="28"/>
          <w:szCs w:val="28"/>
          <w:lang w:eastAsia="ru-RU"/>
        </w:rPr>
        <w:t xml:space="preserve"> - площадь земельного участка (кв. метров).</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32400">
        <w:rPr>
          <w:rFonts w:ascii="Times New Roman" w:eastAsia="Times New Roman" w:hAnsi="Times New Roman" w:cs="Times New Roman"/>
          <w:b/>
          <w:sz w:val="28"/>
          <w:szCs w:val="28"/>
          <w:lang w:eastAsia="ru-RU"/>
        </w:rPr>
        <w:t>3. Порядок определения размера арендной платы на основании</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32400">
        <w:rPr>
          <w:rFonts w:ascii="Times New Roman" w:eastAsia="Times New Roman" w:hAnsi="Times New Roman" w:cs="Times New Roman"/>
          <w:b/>
          <w:sz w:val="28"/>
          <w:szCs w:val="28"/>
          <w:lang w:eastAsia="ru-RU"/>
        </w:rPr>
        <w:t>рыночной стоимости земельных участков, определяемой</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32400">
        <w:rPr>
          <w:rFonts w:ascii="Times New Roman" w:eastAsia="Times New Roman" w:hAnsi="Times New Roman" w:cs="Times New Roman"/>
          <w:b/>
          <w:sz w:val="28"/>
          <w:szCs w:val="28"/>
          <w:lang w:eastAsia="ru-RU"/>
        </w:rPr>
        <w:t>в соответствии с законодательством Российской Федерации</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32400">
        <w:rPr>
          <w:rFonts w:ascii="Times New Roman" w:eastAsia="Times New Roman" w:hAnsi="Times New Roman" w:cs="Times New Roman"/>
          <w:b/>
          <w:sz w:val="28"/>
          <w:szCs w:val="28"/>
          <w:lang w:eastAsia="ru-RU"/>
        </w:rPr>
        <w:t>об оценочной деятельности</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 w:name="P81"/>
      <w:bookmarkEnd w:id="2"/>
      <w:r w:rsidRPr="00B32400">
        <w:rPr>
          <w:rFonts w:ascii="Times New Roman" w:eastAsia="Times New Roman" w:hAnsi="Times New Roman" w:cs="Times New Roman"/>
          <w:sz w:val="28"/>
          <w:szCs w:val="28"/>
          <w:lang w:eastAsia="ru-RU"/>
        </w:rPr>
        <w:t>3.1. Арендная плата за земельные участки рассчитывается на основании рыночной стоимости земельных участков, определяемой в соответствии с законодательством Российской Федерации об оценочной деятельности, в случаях:</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 предоставления в аренду земельных участков, которые по видам разрешенного использования отнесены к земельным участкам, занятым особо охраняемыми территориями и объектами, городскими лесами, скверами, парками, городскими садами;</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 предоставления в аренду земельных участков, которые по видам разрешенного использования отнесены к земельным участкам улиц, проспектов, площадей, шоссе, аллей, бульваров, застав, переулков, проездов, тупиков; земельным участкам земель резерва; земельным участкам, занятым водными объектами, изъятым из оборота или ограниченным в обороте в соответствии с законодательством Российской Федерации; земельным участкам под полосами отвода водоемов, каналов и коллекторов, набережных;</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 если кадастровая стоимость земельных участков на дату заключения договора аренды не установлена, до даты ее установления.</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 xml:space="preserve">3.2. Размер арендной платы в случаях, указанных в </w:t>
      </w:r>
      <w:hyperlink w:anchor="P81" w:history="1">
        <w:r w:rsidRPr="00B32400">
          <w:rPr>
            <w:rFonts w:ascii="Times New Roman" w:eastAsia="Times New Roman" w:hAnsi="Times New Roman" w:cs="Times New Roman"/>
            <w:sz w:val="28"/>
            <w:szCs w:val="28"/>
            <w:lang w:eastAsia="ru-RU"/>
          </w:rPr>
          <w:t>пункте 3.1</w:t>
        </w:r>
      </w:hyperlink>
      <w:r w:rsidRPr="00B32400">
        <w:rPr>
          <w:rFonts w:ascii="Times New Roman" w:eastAsia="Times New Roman" w:hAnsi="Times New Roman" w:cs="Times New Roman"/>
          <w:sz w:val="28"/>
          <w:szCs w:val="28"/>
          <w:lang w:eastAsia="ru-RU"/>
        </w:rPr>
        <w:t xml:space="preserve"> настоящего Положения, определяется как произведение рыночной стоимости земельного участка и выраженной в процентах ставки рефинансирования Центрального банка Российской Федерации, действующей на начало календарного года, за который производится расчет арендной платы, по следующей формуле:</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 xml:space="preserve">Ап = Р x </w:t>
      </w:r>
      <w:proofErr w:type="spellStart"/>
      <w:r w:rsidRPr="00B32400">
        <w:rPr>
          <w:rFonts w:ascii="Times New Roman" w:eastAsia="Times New Roman" w:hAnsi="Times New Roman" w:cs="Times New Roman"/>
          <w:sz w:val="28"/>
          <w:szCs w:val="28"/>
          <w:lang w:eastAsia="ru-RU"/>
        </w:rPr>
        <w:t>Sр</w:t>
      </w:r>
      <w:proofErr w:type="spellEnd"/>
      <w:r w:rsidRPr="00B32400">
        <w:rPr>
          <w:rFonts w:ascii="Times New Roman" w:eastAsia="Times New Roman" w:hAnsi="Times New Roman" w:cs="Times New Roman"/>
          <w:sz w:val="28"/>
          <w:szCs w:val="28"/>
          <w:lang w:eastAsia="ru-RU"/>
        </w:rPr>
        <w:t xml:space="preserve"> x d / 365 (366), где:</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Ап - размер арендной платы (рублей);</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Р - рыночная стоимость земельного участка, определенная на основании результатов оценки, проведенной не более чем за 6 месяцев до заключения договора аренды земельного участка;</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B32400">
        <w:rPr>
          <w:rFonts w:ascii="Times New Roman" w:eastAsia="Times New Roman" w:hAnsi="Times New Roman" w:cs="Times New Roman"/>
          <w:sz w:val="28"/>
          <w:szCs w:val="28"/>
          <w:lang w:eastAsia="ru-RU"/>
        </w:rPr>
        <w:t>Sр</w:t>
      </w:r>
      <w:proofErr w:type="spellEnd"/>
      <w:r w:rsidRPr="00B32400">
        <w:rPr>
          <w:rFonts w:ascii="Times New Roman" w:eastAsia="Times New Roman" w:hAnsi="Times New Roman" w:cs="Times New Roman"/>
          <w:sz w:val="28"/>
          <w:szCs w:val="28"/>
          <w:lang w:eastAsia="ru-RU"/>
        </w:rPr>
        <w:t xml:space="preserve"> - ставка рефинансирования Центрального банка Российской Федерации;</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d - количество дней аренды.</w:t>
      </w:r>
    </w:p>
    <w:p w:rsidR="009E17AF"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32400">
        <w:rPr>
          <w:rFonts w:ascii="Times New Roman" w:eastAsia="Times New Roman" w:hAnsi="Times New Roman" w:cs="Times New Roman"/>
          <w:b/>
          <w:sz w:val="28"/>
          <w:szCs w:val="28"/>
          <w:lang w:eastAsia="ru-RU"/>
        </w:rPr>
        <w:lastRenderedPageBreak/>
        <w:t>4. Порядок внесения арендной платы</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4.1. Размер арендной платы подлежит пересмотру не чаще одного раза в год по следующим основаниям:</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а) изменение законодательства Российской Федерации;</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б) изменение вида разрешенного использования земельного участка;</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в) изменение категории земель, к которой относится земельный участок;</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г) изменение кадастровой стоимости и (или) рыночной стоимости земельного участка;</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д) изменение размера ставок арендной платы;</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е) установление (изменение, отмена) понижающих коэффициентов к утвержденным размерам ставок арендной платы за земельные участки.</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4.2. Если земельные участки используются не по целевому назначению, определенному договором аренды земельного участка, размер арендной платы увеличивается в два раза.</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Если земельные участки, предоставленные для строительства зданий, строений, сооружений, не используются по целевому назначению, по истечении трехлетнего срока с момента предоставления земельного участка в аренду, размер арендной платы увеличивается в два раза.</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Факт неиспользования земельного участка или использования его не по целевому назначению устанавливается на основании сведений, полученных от специально уполномоченных государственных органов, осуществляющих государственный земельный контроль, или органов, осуществляющих муниципальный земельный контроль.</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4.3. При переходе права собственности на здание, сооружение (помещение в них),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(помещением в них) и необходимой для их использования, на тех же условиях и в том же объеме, что и прежний их собственник.</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При этом до оформления прав на земельный участок новым собственником здания, строения, сооружения (помещения в них) с него взимается арендная плата в размере, установленном договором аренды земельного участка, заключенным с прежним собственником недвижимого имущества.</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4.4. Арендная плата за земельный участок по вновь заключаемому договору аренды земельного участка подлежит начислению с момента принятия решения о предоставлении соответствующего земельного участка в аренду на календарный год.</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4.5. Арендная плата, если иное не предусмотрено договором аренды земельного участка, за текущий календарный год уплачивается арендаторами ежеквартально до двадцатого числа последнего месяца квартала. 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находящиеся в муниципальной собственности.</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 xml:space="preserve">4.6. В платежном документе на перечисление арендной платы в поле </w:t>
      </w:r>
      <w:r w:rsidRPr="00B32400">
        <w:rPr>
          <w:rFonts w:ascii="Times New Roman" w:eastAsia="Times New Roman" w:hAnsi="Times New Roman" w:cs="Times New Roman"/>
          <w:sz w:val="28"/>
          <w:szCs w:val="28"/>
          <w:lang w:eastAsia="ru-RU"/>
        </w:rPr>
        <w:lastRenderedPageBreak/>
        <w:t>"Назначение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4.7. Контроль за перечислением арендной платы в сроки и в размерах, установленных договором аренды земельного участка, осуществляется арендодателем.</w:t>
      </w:r>
    </w:p>
    <w:p w:rsidR="009E17AF" w:rsidRDefault="009E17AF" w:rsidP="009E17AF">
      <w:pPr>
        <w:spacing w:after="0" w:line="240" w:lineRule="auto"/>
        <w:jc w:val="center"/>
        <w:rPr>
          <w:rFonts w:ascii="Times New Roman" w:hAnsi="Times New Roman" w:cs="Times New Roman"/>
          <w:bCs/>
          <w:sz w:val="28"/>
          <w:szCs w:val="28"/>
        </w:rPr>
      </w:pPr>
    </w:p>
    <w:p w:rsidR="009E17AF" w:rsidRDefault="009E17AF" w:rsidP="009E17AF">
      <w:pPr>
        <w:spacing w:after="0"/>
        <w:jc w:val="both"/>
        <w:rPr>
          <w:rFonts w:ascii="Times New Roman" w:hAnsi="Times New Roman" w:cs="Times New Roman"/>
          <w:sz w:val="28"/>
          <w:szCs w:val="28"/>
        </w:rPr>
      </w:pPr>
    </w:p>
    <w:p w:rsidR="009E17AF" w:rsidRDefault="009E17AF" w:rsidP="009E17AF">
      <w:pPr>
        <w:spacing w:after="0"/>
        <w:jc w:val="both"/>
        <w:rPr>
          <w:rFonts w:ascii="Times New Roman" w:hAnsi="Times New Roman" w:cs="Times New Roman"/>
          <w:sz w:val="28"/>
          <w:szCs w:val="28"/>
        </w:rPr>
      </w:pPr>
    </w:p>
    <w:p w:rsidR="00576625" w:rsidRDefault="00576625" w:rsidP="00576625">
      <w:pPr>
        <w:spacing w:after="0"/>
        <w:jc w:val="both"/>
        <w:rPr>
          <w:rFonts w:ascii="Times New Roman" w:hAnsi="Times New Roman" w:cs="Times New Roman"/>
          <w:sz w:val="28"/>
          <w:szCs w:val="28"/>
        </w:rPr>
      </w:pPr>
    </w:p>
    <w:p w:rsidR="000D5899" w:rsidRDefault="000D5899" w:rsidP="00576625">
      <w:pPr>
        <w:spacing w:after="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0D5899" w:rsidTr="00EE6D42">
        <w:tc>
          <w:tcPr>
            <w:tcW w:w="4785" w:type="dxa"/>
            <w:tcBorders>
              <w:top w:val="nil"/>
              <w:left w:val="nil"/>
              <w:bottom w:val="nil"/>
              <w:right w:val="nil"/>
            </w:tcBorders>
          </w:tcPr>
          <w:p w:rsidR="000D5899" w:rsidRPr="00A379BD" w:rsidRDefault="000D5899" w:rsidP="00EE6D42">
            <w:pPr>
              <w:pStyle w:val="a8"/>
              <w:ind w:firstLine="0"/>
              <w:rPr>
                <w:sz w:val="24"/>
                <w:szCs w:val="24"/>
              </w:rPr>
            </w:pPr>
          </w:p>
        </w:tc>
        <w:tc>
          <w:tcPr>
            <w:tcW w:w="4785" w:type="dxa"/>
            <w:tcBorders>
              <w:top w:val="nil"/>
              <w:left w:val="nil"/>
              <w:bottom w:val="nil"/>
              <w:right w:val="nil"/>
            </w:tcBorders>
          </w:tcPr>
          <w:p w:rsidR="000D5899" w:rsidRPr="00A379BD" w:rsidRDefault="000D5899" w:rsidP="00EE6D42">
            <w:pPr>
              <w:pStyle w:val="a8"/>
              <w:ind w:firstLine="0"/>
              <w:rPr>
                <w:sz w:val="24"/>
                <w:szCs w:val="24"/>
              </w:rPr>
            </w:pPr>
          </w:p>
        </w:tc>
      </w:tr>
    </w:tbl>
    <w:p w:rsidR="000D5899" w:rsidRDefault="000D5899" w:rsidP="00576625">
      <w:pPr>
        <w:spacing w:after="0"/>
        <w:jc w:val="both"/>
        <w:rPr>
          <w:rFonts w:ascii="Times New Roman" w:hAnsi="Times New Roman" w:cs="Times New Roman"/>
          <w:sz w:val="28"/>
          <w:szCs w:val="28"/>
        </w:rPr>
      </w:pPr>
    </w:p>
    <w:p w:rsidR="000D5899" w:rsidRDefault="000D5899" w:rsidP="00576625">
      <w:pPr>
        <w:spacing w:after="0"/>
        <w:jc w:val="both"/>
        <w:rPr>
          <w:rFonts w:ascii="Times New Roman" w:hAnsi="Times New Roman" w:cs="Times New Roman"/>
          <w:sz w:val="28"/>
          <w:szCs w:val="28"/>
        </w:rPr>
      </w:pPr>
    </w:p>
    <w:p w:rsidR="000D5899" w:rsidRDefault="000D5899" w:rsidP="00576625">
      <w:pPr>
        <w:spacing w:after="0"/>
        <w:jc w:val="both"/>
        <w:rPr>
          <w:rFonts w:ascii="Times New Roman" w:hAnsi="Times New Roman" w:cs="Times New Roman"/>
          <w:sz w:val="28"/>
          <w:szCs w:val="28"/>
        </w:rPr>
      </w:pPr>
    </w:p>
    <w:p w:rsidR="000D5899" w:rsidRPr="00A627D9" w:rsidRDefault="000D5899" w:rsidP="00576625">
      <w:pPr>
        <w:spacing w:after="0"/>
        <w:jc w:val="both"/>
        <w:rPr>
          <w:rFonts w:ascii="Times New Roman" w:hAnsi="Times New Roman" w:cs="Times New Roman"/>
          <w:sz w:val="28"/>
          <w:szCs w:val="28"/>
        </w:rPr>
      </w:pPr>
    </w:p>
    <w:sectPr w:rsidR="000D5899" w:rsidRPr="00A627D9" w:rsidSect="003A23C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627D9"/>
    <w:rsid w:val="0000709B"/>
    <w:rsid w:val="000255E1"/>
    <w:rsid w:val="00032B29"/>
    <w:rsid w:val="000457B9"/>
    <w:rsid w:val="000507CA"/>
    <w:rsid w:val="000551ED"/>
    <w:rsid w:val="000A3A50"/>
    <w:rsid w:val="000A7D4F"/>
    <w:rsid w:val="000C125A"/>
    <w:rsid w:val="000D5899"/>
    <w:rsid w:val="000E781C"/>
    <w:rsid w:val="00111191"/>
    <w:rsid w:val="001214D4"/>
    <w:rsid w:val="001656BB"/>
    <w:rsid w:val="00186B03"/>
    <w:rsid w:val="001B6B35"/>
    <w:rsid w:val="001D2C8F"/>
    <w:rsid w:val="001F4E23"/>
    <w:rsid w:val="00217495"/>
    <w:rsid w:val="002305CC"/>
    <w:rsid w:val="00232F24"/>
    <w:rsid w:val="00247810"/>
    <w:rsid w:val="002509B0"/>
    <w:rsid w:val="00270E23"/>
    <w:rsid w:val="002B2D3F"/>
    <w:rsid w:val="002B77D2"/>
    <w:rsid w:val="002F4147"/>
    <w:rsid w:val="00330D14"/>
    <w:rsid w:val="00343D3E"/>
    <w:rsid w:val="0035771F"/>
    <w:rsid w:val="003A23C7"/>
    <w:rsid w:val="003A7923"/>
    <w:rsid w:val="003D65BD"/>
    <w:rsid w:val="003F11F7"/>
    <w:rsid w:val="00401062"/>
    <w:rsid w:val="00406521"/>
    <w:rsid w:val="00417475"/>
    <w:rsid w:val="00433C84"/>
    <w:rsid w:val="00447C10"/>
    <w:rsid w:val="00461838"/>
    <w:rsid w:val="004A3A96"/>
    <w:rsid w:val="004A5975"/>
    <w:rsid w:val="00514097"/>
    <w:rsid w:val="00540D4B"/>
    <w:rsid w:val="00570924"/>
    <w:rsid w:val="0057444F"/>
    <w:rsid w:val="00576625"/>
    <w:rsid w:val="0059335A"/>
    <w:rsid w:val="005B53C1"/>
    <w:rsid w:val="005B6695"/>
    <w:rsid w:val="00613626"/>
    <w:rsid w:val="0063200C"/>
    <w:rsid w:val="0063221F"/>
    <w:rsid w:val="0064193B"/>
    <w:rsid w:val="00641B48"/>
    <w:rsid w:val="0066181F"/>
    <w:rsid w:val="006A32AC"/>
    <w:rsid w:val="00731485"/>
    <w:rsid w:val="00731FA9"/>
    <w:rsid w:val="007338AB"/>
    <w:rsid w:val="00753A48"/>
    <w:rsid w:val="007843AF"/>
    <w:rsid w:val="007B60C5"/>
    <w:rsid w:val="007C5434"/>
    <w:rsid w:val="007F5314"/>
    <w:rsid w:val="007F5E0E"/>
    <w:rsid w:val="008069E8"/>
    <w:rsid w:val="0082257E"/>
    <w:rsid w:val="00840DBF"/>
    <w:rsid w:val="00880D26"/>
    <w:rsid w:val="008D6A89"/>
    <w:rsid w:val="009001BC"/>
    <w:rsid w:val="00901233"/>
    <w:rsid w:val="00902A23"/>
    <w:rsid w:val="00902CB8"/>
    <w:rsid w:val="00910F18"/>
    <w:rsid w:val="00936B03"/>
    <w:rsid w:val="00954176"/>
    <w:rsid w:val="00965C18"/>
    <w:rsid w:val="009662EC"/>
    <w:rsid w:val="00990DC6"/>
    <w:rsid w:val="009A68A8"/>
    <w:rsid w:val="009E17AF"/>
    <w:rsid w:val="009E291D"/>
    <w:rsid w:val="009F42B4"/>
    <w:rsid w:val="009F6405"/>
    <w:rsid w:val="00A032AF"/>
    <w:rsid w:val="00A05AEC"/>
    <w:rsid w:val="00A20C1A"/>
    <w:rsid w:val="00A21877"/>
    <w:rsid w:val="00A456F0"/>
    <w:rsid w:val="00A627D9"/>
    <w:rsid w:val="00A9209D"/>
    <w:rsid w:val="00AA03C3"/>
    <w:rsid w:val="00AA6EDC"/>
    <w:rsid w:val="00AB1779"/>
    <w:rsid w:val="00AD7672"/>
    <w:rsid w:val="00AE09DC"/>
    <w:rsid w:val="00AF6F92"/>
    <w:rsid w:val="00B13EA5"/>
    <w:rsid w:val="00B32400"/>
    <w:rsid w:val="00B54F99"/>
    <w:rsid w:val="00B56790"/>
    <w:rsid w:val="00B62947"/>
    <w:rsid w:val="00B65630"/>
    <w:rsid w:val="00B674BE"/>
    <w:rsid w:val="00B76A66"/>
    <w:rsid w:val="00BD598A"/>
    <w:rsid w:val="00C5041F"/>
    <w:rsid w:val="00C55FC9"/>
    <w:rsid w:val="00C71F62"/>
    <w:rsid w:val="00C83E46"/>
    <w:rsid w:val="00CA2697"/>
    <w:rsid w:val="00CD757D"/>
    <w:rsid w:val="00CF615D"/>
    <w:rsid w:val="00D00F8A"/>
    <w:rsid w:val="00D269EF"/>
    <w:rsid w:val="00D347A5"/>
    <w:rsid w:val="00D40E32"/>
    <w:rsid w:val="00D66893"/>
    <w:rsid w:val="00D84F83"/>
    <w:rsid w:val="00D9465D"/>
    <w:rsid w:val="00DB3C2A"/>
    <w:rsid w:val="00E26520"/>
    <w:rsid w:val="00E36C83"/>
    <w:rsid w:val="00E40ADC"/>
    <w:rsid w:val="00E4499F"/>
    <w:rsid w:val="00E50798"/>
    <w:rsid w:val="00E7677C"/>
    <w:rsid w:val="00E815FF"/>
    <w:rsid w:val="00EA6B7A"/>
    <w:rsid w:val="00ED22B5"/>
    <w:rsid w:val="00ED605C"/>
    <w:rsid w:val="00EE510A"/>
    <w:rsid w:val="00EF0D70"/>
    <w:rsid w:val="00F14F89"/>
    <w:rsid w:val="00F33F01"/>
    <w:rsid w:val="00F50A34"/>
    <w:rsid w:val="00FA44D5"/>
    <w:rsid w:val="00FC55E7"/>
    <w:rsid w:val="00FC5AC3"/>
    <w:rsid w:val="00FD22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5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627D9"/>
    <w:rPr>
      <w:color w:val="0000FF" w:themeColor="hyperlink"/>
      <w:u w:val="single"/>
    </w:rPr>
  </w:style>
  <w:style w:type="paragraph" w:styleId="a5">
    <w:name w:val="Balloon Text"/>
    <w:basedOn w:val="a"/>
    <w:link w:val="a6"/>
    <w:uiPriority w:val="99"/>
    <w:semiHidden/>
    <w:unhideWhenUsed/>
    <w:rsid w:val="00B13E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3EA5"/>
    <w:rPr>
      <w:rFonts w:ascii="Tahoma" w:hAnsi="Tahoma" w:cs="Tahoma"/>
      <w:sz w:val="16"/>
      <w:szCs w:val="16"/>
    </w:rPr>
  </w:style>
  <w:style w:type="paragraph" w:customStyle="1" w:styleId="ConsPlusNormal">
    <w:name w:val="ConsPlusNormal"/>
    <w:rsid w:val="005140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1B6B35"/>
  </w:style>
  <w:style w:type="paragraph" w:customStyle="1" w:styleId="pboth">
    <w:name w:val="pboth"/>
    <w:basedOn w:val="a"/>
    <w:rsid w:val="00343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880D26"/>
    <w:pPr>
      <w:spacing w:after="0" w:line="240" w:lineRule="auto"/>
    </w:pPr>
  </w:style>
  <w:style w:type="paragraph" w:styleId="a8">
    <w:name w:val="Body Text Indent"/>
    <w:basedOn w:val="a"/>
    <w:link w:val="a9"/>
    <w:rsid w:val="000D5899"/>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0D5899"/>
    <w:rPr>
      <w:rFonts w:ascii="Times New Roman" w:eastAsia="Times New Roman" w:hAnsi="Times New Roman" w:cs="Times New Roman"/>
      <w:sz w:val="28"/>
      <w:szCs w:val="20"/>
      <w:lang w:eastAsia="ru-RU"/>
    </w:rPr>
  </w:style>
  <w:style w:type="paragraph" w:styleId="aa">
    <w:name w:val="Body Text"/>
    <w:basedOn w:val="a"/>
    <w:link w:val="ab"/>
    <w:uiPriority w:val="99"/>
    <w:semiHidden/>
    <w:unhideWhenUsed/>
    <w:rsid w:val="00111191"/>
    <w:pPr>
      <w:spacing w:after="120"/>
    </w:pPr>
  </w:style>
  <w:style w:type="character" w:customStyle="1" w:styleId="ab">
    <w:name w:val="Основной текст Знак"/>
    <w:basedOn w:val="a0"/>
    <w:link w:val="aa"/>
    <w:uiPriority w:val="99"/>
    <w:semiHidden/>
    <w:rsid w:val="00111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67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919876BEC637B184E3F798A2F08459EE9C44D69C52F85CA0C2DB568403A9ED5F3385977Z4E0S" TargetMode="External"/><Relationship Id="rId3" Type="http://schemas.microsoft.com/office/2007/relationships/stylesWithEffects" Target="stylesWithEffects.xml"/><Relationship Id="rId7" Type="http://schemas.openxmlformats.org/officeDocument/2006/relationships/image" Target="file:///A:\&#1043;&#1077;&#1088;&#1073;%20&#1057;&#1084;&#1086;&#1083;.%20&#1086;&#1073;&#1083;&#1072;&#1089;&#1090;&#1080;-3.gi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9A919876BEC637B184E3F798A2F08459EE9C44D69C52F85CA0C2DB568403A9ED5F3385977Z4E0S" TargetMode="External"/><Relationship Id="rId4" Type="http://schemas.openxmlformats.org/officeDocument/2006/relationships/settings" Target="settings.xml"/><Relationship Id="rId9" Type="http://schemas.openxmlformats.org/officeDocument/2006/relationships/hyperlink" Target="consultantplus://offline/ref=69A919876BEC637B184E3F798A2F08459EE8C44F6DCC2F85CA0C2DB568Z4E0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3548F-7196-4CCD-88E2-2BCC0D31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1</Pages>
  <Words>1789</Words>
  <Characters>10198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dnk</cp:lastModifiedBy>
  <cp:revision>58</cp:revision>
  <cp:lastPrinted>2017-03-31T11:41:00Z</cp:lastPrinted>
  <dcterms:created xsi:type="dcterms:W3CDTF">2017-03-20T12:50:00Z</dcterms:created>
  <dcterms:modified xsi:type="dcterms:W3CDTF">2017-09-26T12:33:00Z</dcterms:modified>
</cp:coreProperties>
</file>