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298" w:rsidRDefault="004E1298" w:rsidP="004E1298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689610" cy="786130"/>
            <wp:effectExtent l="19050" t="0" r="0" b="0"/>
            <wp:wrapTight wrapText="bothSides">
              <wp:wrapPolygon edited="0">
                <wp:start x="-597" y="0"/>
                <wp:lineTo x="-597" y="20937"/>
                <wp:lineTo x="21481" y="20937"/>
                <wp:lineTo x="21481" y="0"/>
                <wp:lineTo x="-59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86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1298" w:rsidRDefault="004E1298" w:rsidP="004E1298">
      <w:pPr>
        <w:jc w:val="center"/>
        <w:rPr>
          <w:b/>
          <w:sz w:val="28"/>
          <w:szCs w:val="28"/>
        </w:rPr>
      </w:pPr>
    </w:p>
    <w:p w:rsidR="004E1298" w:rsidRDefault="004E1298" w:rsidP="004E1298">
      <w:pPr>
        <w:jc w:val="center"/>
        <w:rPr>
          <w:b/>
          <w:sz w:val="28"/>
          <w:szCs w:val="28"/>
        </w:rPr>
      </w:pPr>
    </w:p>
    <w:p w:rsidR="004E1298" w:rsidRDefault="004E1298" w:rsidP="004E1298">
      <w:pPr>
        <w:jc w:val="center"/>
        <w:rPr>
          <w:b/>
          <w:sz w:val="28"/>
          <w:szCs w:val="28"/>
        </w:rPr>
      </w:pPr>
    </w:p>
    <w:p w:rsidR="00E8108C" w:rsidRDefault="00E8108C" w:rsidP="00E8108C">
      <w:pPr>
        <w:ind w:left="993" w:hanging="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E1298" w:rsidRDefault="004E1298" w:rsidP="00E8108C">
      <w:pPr>
        <w:ind w:left="993" w:hanging="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  <w:r w:rsidR="006052E8">
        <w:rPr>
          <w:b/>
          <w:sz w:val="28"/>
          <w:szCs w:val="28"/>
        </w:rPr>
        <w:t>РОМОДАНОВСКОГО</w:t>
      </w:r>
      <w:r>
        <w:rPr>
          <w:b/>
          <w:sz w:val="28"/>
          <w:szCs w:val="28"/>
        </w:rPr>
        <w:t xml:space="preserve"> СЕЛЬСКОГО ПОСЕЛЕНИЯ  </w:t>
      </w:r>
      <w:r w:rsidR="00E8108C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ГЛИНКОВСКОГО РАЙОНА      СМОЛЕНСКОЙ ОБЛАСТИ</w:t>
      </w:r>
    </w:p>
    <w:p w:rsidR="004E1298" w:rsidRDefault="004E1298" w:rsidP="004E1298">
      <w:pPr>
        <w:tabs>
          <w:tab w:val="left" w:pos="3405"/>
          <w:tab w:val="center" w:pos="510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E1298" w:rsidRDefault="004E1298" w:rsidP="004E12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4E1298" w:rsidRDefault="004E1298" w:rsidP="004E1298">
      <w:pPr>
        <w:tabs>
          <w:tab w:val="left" w:pos="3540"/>
          <w:tab w:val="center" w:pos="5462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E1298" w:rsidRDefault="004E1298" w:rsidP="004E1298">
      <w:pPr>
        <w:tabs>
          <w:tab w:val="left" w:pos="3540"/>
          <w:tab w:val="center" w:pos="5462"/>
        </w:tabs>
        <w:ind w:firstLine="720"/>
        <w:rPr>
          <w:b/>
          <w:sz w:val="28"/>
          <w:szCs w:val="28"/>
        </w:rPr>
      </w:pPr>
    </w:p>
    <w:p w:rsidR="004E1298" w:rsidRDefault="004E1298" w:rsidP="004E1298">
      <w:pPr>
        <w:ind w:firstLine="240"/>
        <w:jc w:val="both"/>
        <w:rPr>
          <w:sz w:val="28"/>
        </w:rPr>
      </w:pPr>
      <w:r>
        <w:rPr>
          <w:sz w:val="28"/>
        </w:rPr>
        <w:t xml:space="preserve"> от "</w:t>
      </w:r>
      <w:r w:rsidR="006052E8">
        <w:rPr>
          <w:sz w:val="28"/>
        </w:rPr>
        <w:t xml:space="preserve">  </w:t>
      </w:r>
      <w:r w:rsidR="004E4760">
        <w:rPr>
          <w:sz w:val="28"/>
        </w:rPr>
        <w:t>1</w:t>
      </w:r>
      <w:r w:rsidR="001F2F38">
        <w:rPr>
          <w:sz w:val="28"/>
        </w:rPr>
        <w:t>8</w:t>
      </w:r>
      <w:r w:rsidR="00A84DE5">
        <w:rPr>
          <w:sz w:val="28"/>
        </w:rPr>
        <w:t xml:space="preserve"> </w:t>
      </w:r>
      <w:r>
        <w:rPr>
          <w:sz w:val="28"/>
        </w:rPr>
        <w:t>"</w:t>
      </w:r>
      <w:r w:rsidR="004E4760">
        <w:rPr>
          <w:sz w:val="28"/>
        </w:rPr>
        <w:t xml:space="preserve"> июня</w:t>
      </w:r>
      <w:r>
        <w:rPr>
          <w:sz w:val="28"/>
        </w:rPr>
        <w:t xml:space="preserve">   201</w:t>
      </w:r>
      <w:r w:rsidR="00BE1CBC">
        <w:rPr>
          <w:sz w:val="28"/>
        </w:rPr>
        <w:t>8</w:t>
      </w:r>
      <w:r>
        <w:rPr>
          <w:sz w:val="28"/>
        </w:rPr>
        <w:t xml:space="preserve"> г.                                      №</w:t>
      </w:r>
      <w:r w:rsidR="00EA5A9D">
        <w:rPr>
          <w:sz w:val="28"/>
        </w:rPr>
        <w:t xml:space="preserve"> </w:t>
      </w:r>
      <w:r w:rsidR="004E4760">
        <w:rPr>
          <w:sz w:val="28"/>
        </w:rPr>
        <w:t>1</w:t>
      </w:r>
      <w:r w:rsidR="00D574A0">
        <w:rPr>
          <w:sz w:val="28"/>
        </w:rPr>
        <w:t>8</w:t>
      </w:r>
      <w:r>
        <w:rPr>
          <w:sz w:val="28"/>
        </w:rPr>
        <w:t xml:space="preserve"> </w:t>
      </w:r>
    </w:p>
    <w:p w:rsidR="004E1298" w:rsidRDefault="004E1298" w:rsidP="004E1298">
      <w:pPr>
        <w:ind w:firstLine="240"/>
        <w:jc w:val="both"/>
        <w:rPr>
          <w:sz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6"/>
        <w:gridCol w:w="4924"/>
      </w:tblGrid>
      <w:tr w:rsidR="00CB4065" w:rsidTr="004E4760">
        <w:tc>
          <w:tcPr>
            <w:tcW w:w="2637" w:type="pct"/>
          </w:tcPr>
          <w:p w:rsidR="002C2DF4" w:rsidRDefault="00CB4065" w:rsidP="00D574A0">
            <w:pPr>
              <w:ind w:firstLine="240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</w:t>
            </w:r>
            <w:r w:rsidR="00E8108C">
              <w:rPr>
                <w:sz w:val="28"/>
              </w:rPr>
              <w:t xml:space="preserve">   </w:t>
            </w:r>
            <w:r>
              <w:rPr>
                <w:sz w:val="28"/>
              </w:rPr>
              <w:t>Административный регламент</w:t>
            </w:r>
            <w:r w:rsidR="00D574A0">
              <w:rPr>
                <w:sz w:val="28"/>
              </w:rPr>
              <w:t xml:space="preserve"> </w:t>
            </w:r>
            <w:r w:rsidR="00E8108C">
              <w:rPr>
                <w:sz w:val="28"/>
              </w:rPr>
              <w:t xml:space="preserve">по </w:t>
            </w:r>
            <w:r w:rsidR="002C2DF4">
              <w:rPr>
                <w:sz w:val="28"/>
              </w:rPr>
              <w:t>предоставлению муниципальной услуги</w:t>
            </w:r>
          </w:p>
          <w:p w:rsidR="00E8108C" w:rsidRDefault="002C2DF4" w:rsidP="00D574A0">
            <w:pPr>
              <w:ind w:firstLine="240"/>
              <w:rPr>
                <w:sz w:val="28"/>
              </w:rPr>
            </w:pPr>
            <w:r>
              <w:rPr>
                <w:sz w:val="28"/>
              </w:rPr>
              <w:t>«</w:t>
            </w:r>
            <w:r w:rsidR="00D574A0">
              <w:rPr>
                <w:sz w:val="28"/>
              </w:rPr>
              <w:t xml:space="preserve">Согласование переустройства и (или) перепланировки жилых помещений» на территории </w:t>
            </w:r>
            <w:r w:rsidR="00E8108C">
              <w:rPr>
                <w:sz w:val="28"/>
              </w:rPr>
              <w:t>Ромодановского сельского поселения Глинковского района Смоленской области</w:t>
            </w:r>
            <w:r>
              <w:rPr>
                <w:sz w:val="28"/>
              </w:rPr>
              <w:t>» (утв. Постановлением №</w:t>
            </w:r>
            <w:r w:rsidR="004E4760">
              <w:rPr>
                <w:sz w:val="28"/>
              </w:rPr>
              <w:t>2</w:t>
            </w:r>
            <w:r w:rsidR="00D574A0">
              <w:rPr>
                <w:sz w:val="28"/>
              </w:rPr>
              <w:t>5</w:t>
            </w:r>
            <w:r>
              <w:rPr>
                <w:sz w:val="28"/>
              </w:rPr>
              <w:t xml:space="preserve"> от 20.</w:t>
            </w:r>
            <w:r w:rsidR="004E4760">
              <w:rPr>
                <w:sz w:val="28"/>
              </w:rPr>
              <w:t>11</w:t>
            </w:r>
            <w:r>
              <w:rPr>
                <w:sz w:val="28"/>
              </w:rPr>
              <w:t>.201</w:t>
            </w:r>
            <w:r w:rsidR="004E4760">
              <w:rPr>
                <w:sz w:val="28"/>
              </w:rPr>
              <w:t>4</w:t>
            </w:r>
            <w:r>
              <w:rPr>
                <w:sz w:val="28"/>
              </w:rPr>
              <w:t>г.)</w:t>
            </w:r>
          </w:p>
        </w:tc>
        <w:tc>
          <w:tcPr>
            <w:tcW w:w="2363" w:type="pct"/>
          </w:tcPr>
          <w:p w:rsidR="00CB4065" w:rsidRDefault="00CB4065" w:rsidP="00CB4065">
            <w:pPr>
              <w:rPr>
                <w:sz w:val="28"/>
              </w:rPr>
            </w:pPr>
          </w:p>
        </w:tc>
      </w:tr>
    </w:tbl>
    <w:p w:rsidR="00CB4065" w:rsidRDefault="00CB4065" w:rsidP="00CB4065">
      <w:pPr>
        <w:ind w:firstLine="240"/>
        <w:rPr>
          <w:sz w:val="28"/>
        </w:rPr>
      </w:pPr>
    </w:p>
    <w:p w:rsidR="004E1298" w:rsidRDefault="004E1298" w:rsidP="00862212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370B3">
        <w:rPr>
          <w:sz w:val="28"/>
          <w:szCs w:val="28"/>
        </w:rPr>
        <w:t>целях приведения нормативного правового акта с действующим законодательством Российской Федерации</w:t>
      </w:r>
    </w:p>
    <w:p w:rsidR="006370B3" w:rsidRDefault="006370B3" w:rsidP="00862212">
      <w:pPr>
        <w:ind w:firstLine="600"/>
        <w:jc w:val="both"/>
        <w:rPr>
          <w:sz w:val="28"/>
          <w:szCs w:val="28"/>
        </w:rPr>
      </w:pPr>
    </w:p>
    <w:p w:rsidR="004E1298" w:rsidRDefault="004E1298" w:rsidP="00862212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052E8">
        <w:rPr>
          <w:sz w:val="28"/>
          <w:szCs w:val="28"/>
        </w:rPr>
        <w:t>Ромодановского</w:t>
      </w:r>
      <w:r>
        <w:rPr>
          <w:sz w:val="28"/>
          <w:szCs w:val="28"/>
        </w:rPr>
        <w:t xml:space="preserve"> сельского поселения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4E1298" w:rsidRDefault="004E1298" w:rsidP="00862212">
      <w:pPr>
        <w:ind w:firstLine="240"/>
        <w:jc w:val="both"/>
        <w:rPr>
          <w:b/>
        </w:rPr>
      </w:pPr>
      <w:r>
        <w:rPr>
          <w:b/>
        </w:rPr>
        <w:t xml:space="preserve">     </w:t>
      </w:r>
    </w:p>
    <w:p w:rsidR="0096096B" w:rsidRDefault="004E1298" w:rsidP="00862212">
      <w:pPr>
        <w:ind w:firstLine="240"/>
        <w:jc w:val="both"/>
        <w:rPr>
          <w:sz w:val="28"/>
        </w:rPr>
      </w:pPr>
      <w:r>
        <w:t xml:space="preserve"> </w:t>
      </w:r>
      <w:r w:rsidR="00862212">
        <w:t xml:space="preserve">            </w:t>
      </w:r>
      <w:r>
        <w:t xml:space="preserve"> </w:t>
      </w:r>
      <w:r>
        <w:rPr>
          <w:sz w:val="28"/>
          <w:szCs w:val="28"/>
        </w:rPr>
        <w:t xml:space="preserve">1. </w:t>
      </w:r>
      <w:r w:rsidR="0096096B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 xml:space="preserve">Административный регламент </w:t>
      </w:r>
      <w:r w:rsidR="002C2DF4">
        <w:rPr>
          <w:sz w:val="28"/>
          <w:szCs w:val="28"/>
        </w:rPr>
        <w:t xml:space="preserve">по </w:t>
      </w:r>
      <w:r w:rsidR="002C2DF4">
        <w:rPr>
          <w:sz w:val="28"/>
        </w:rPr>
        <w:t>предоставлению муниципальной услуги</w:t>
      </w:r>
      <w:r w:rsidR="00862212">
        <w:rPr>
          <w:sz w:val="28"/>
        </w:rPr>
        <w:t xml:space="preserve"> </w:t>
      </w:r>
      <w:r w:rsidR="002C2DF4">
        <w:rPr>
          <w:sz w:val="28"/>
        </w:rPr>
        <w:t>«</w:t>
      </w:r>
      <w:r w:rsidR="00D574A0">
        <w:rPr>
          <w:sz w:val="28"/>
        </w:rPr>
        <w:t>Согласование переустройства и (или) перепланировки жилых помещений» на территории Ромодановского сельского поселения Глинковского района Смоленской области» (утв. Постановлением №25 от 20.11.2014г.)</w:t>
      </w:r>
      <w:r w:rsidR="00D574A0">
        <w:rPr>
          <w:sz w:val="28"/>
        </w:rPr>
        <w:t xml:space="preserve"> </w:t>
      </w:r>
      <w:r w:rsidR="0096096B">
        <w:rPr>
          <w:sz w:val="28"/>
        </w:rPr>
        <w:t>следующие изменения:</w:t>
      </w:r>
    </w:p>
    <w:p w:rsidR="00BE1CBC" w:rsidRDefault="00BE1CBC" w:rsidP="00862212">
      <w:pPr>
        <w:ind w:firstLine="240"/>
        <w:jc w:val="both"/>
        <w:rPr>
          <w:sz w:val="28"/>
          <w:szCs w:val="28"/>
        </w:rPr>
      </w:pPr>
    </w:p>
    <w:p w:rsidR="00D574A0" w:rsidRPr="00D574A0" w:rsidRDefault="004E4760" w:rsidP="00D574A0">
      <w:pPr>
        <w:pStyle w:val="a3"/>
        <w:numPr>
          <w:ilvl w:val="0"/>
          <w:numId w:val="7"/>
        </w:numPr>
        <w:spacing w:line="288" w:lineRule="auto"/>
        <w:jc w:val="both"/>
        <w:rPr>
          <w:color w:val="333333"/>
          <w:sz w:val="28"/>
          <w:szCs w:val="28"/>
          <w:lang w:eastAsia="ru-RU"/>
        </w:rPr>
      </w:pPr>
      <w:r w:rsidRPr="00D574A0">
        <w:rPr>
          <w:sz w:val="28"/>
          <w:szCs w:val="28"/>
        </w:rPr>
        <w:t>П</w:t>
      </w:r>
      <w:r w:rsidR="00BE1CBC" w:rsidRPr="00D574A0">
        <w:rPr>
          <w:sz w:val="28"/>
          <w:szCs w:val="28"/>
        </w:rPr>
        <w:t xml:space="preserve">ункт </w:t>
      </w:r>
      <w:r w:rsidRPr="00D574A0">
        <w:rPr>
          <w:sz w:val="28"/>
          <w:szCs w:val="28"/>
        </w:rPr>
        <w:t xml:space="preserve">2.6.1 </w:t>
      </w:r>
      <w:r w:rsidR="00D574A0">
        <w:rPr>
          <w:sz w:val="28"/>
          <w:szCs w:val="28"/>
        </w:rPr>
        <w:t>изложить в новой редакции: «</w:t>
      </w:r>
      <w:r w:rsidR="004D1365">
        <w:rPr>
          <w:sz w:val="28"/>
          <w:szCs w:val="28"/>
        </w:rPr>
        <w:t xml:space="preserve">1. </w:t>
      </w:r>
      <w:proofErr w:type="gramStart"/>
      <w:r w:rsidR="00D574A0" w:rsidRPr="00D574A0">
        <w:rPr>
          <w:color w:val="333333"/>
          <w:sz w:val="28"/>
          <w:szCs w:val="28"/>
          <w:lang w:eastAsia="ru-RU"/>
        </w:rPr>
        <w:t xml:space="preserve">Для проведения переустройства и (или) перепланировки жилого помещения собственник данного помещения или уполномоченное им лицо (далее в настоящей главе - заявитель) в орган, осуществляющий согласование, по месту нахождения переустраиваемого и (или) </w:t>
      </w:r>
      <w:proofErr w:type="spellStart"/>
      <w:r w:rsidR="00D574A0" w:rsidRPr="00D574A0">
        <w:rPr>
          <w:color w:val="333333"/>
          <w:sz w:val="28"/>
          <w:szCs w:val="28"/>
          <w:lang w:eastAsia="ru-RU"/>
        </w:rPr>
        <w:t>перепланируемого</w:t>
      </w:r>
      <w:proofErr w:type="spellEnd"/>
      <w:r w:rsidR="00D574A0" w:rsidRPr="00D574A0">
        <w:rPr>
          <w:color w:val="333333"/>
          <w:sz w:val="28"/>
          <w:szCs w:val="28"/>
          <w:lang w:eastAsia="ru-RU"/>
        </w:rPr>
        <w:t xml:space="preserve">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</w:t>
      </w:r>
      <w:hyperlink r:id="rId10" w:anchor="dst100036" w:history="1">
        <w:r w:rsidR="00D574A0" w:rsidRPr="00D574A0">
          <w:rPr>
            <w:color w:val="666699"/>
            <w:sz w:val="28"/>
            <w:szCs w:val="28"/>
            <w:lang w:eastAsia="ru-RU"/>
          </w:rPr>
          <w:t>порядке</w:t>
        </w:r>
      </w:hyperlink>
      <w:r w:rsidR="00D574A0" w:rsidRPr="00D574A0">
        <w:rPr>
          <w:color w:val="333333"/>
          <w:sz w:val="28"/>
          <w:szCs w:val="28"/>
          <w:lang w:eastAsia="ru-RU"/>
        </w:rPr>
        <w:t xml:space="preserve"> соглашением о взаимодействии представляет:</w:t>
      </w:r>
      <w:proofErr w:type="gramEnd"/>
    </w:p>
    <w:p w:rsidR="00D574A0" w:rsidRPr="00D574A0" w:rsidRDefault="00D574A0" w:rsidP="00D574A0">
      <w:pPr>
        <w:spacing w:line="288" w:lineRule="auto"/>
        <w:ind w:firstLine="540"/>
        <w:jc w:val="both"/>
        <w:rPr>
          <w:color w:val="333333"/>
          <w:sz w:val="28"/>
          <w:szCs w:val="28"/>
          <w:lang w:eastAsia="ru-RU"/>
        </w:rPr>
      </w:pPr>
      <w:bookmarkStart w:id="0" w:name="dst45"/>
      <w:bookmarkEnd w:id="0"/>
      <w:r w:rsidRPr="00D574A0">
        <w:rPr>
          <w:color w:val="333333"/>
          <w:sz w:val="28"/>
          <w:szCs w:val="28"/>
          <w:lang w:eastAsia="ru-RU"/>
        </w:rPr>
        <w:lastRenderedPageBreak/>
        <w:t xml:space="preserve">1) заявление о переустройстве и (или) перепланировке по </w:t>
      </w:r>
      <w:hyperlink r:id="rId11" w:anchor="dst100010" w:history="1">
        <w:r w:rsidRPr="00D574A0">
          <w:rPr>
            <w:color w:val="666699"/>
            <w:sz w:val="28"/>
            <w:szCs w:val="28"/>
            <w:lang w:eastAsia="ru-RU"/>
          </w:rPr>
          <w:t>форме</w:t>
        </w:r>
      </w:hyperlink>
      <w:r w:rsidRPr="00D574A0">
        <w:rPr>
          <w:color w:val="333333"/>
          <w:sz w:val="28"/>
          <w:szCs w:val="28"/>
          <w:lang w:eastAsia="ru-RU"/>
        </w:rPr>
        <w:t>, утвержденной уполномоченным Правительством Российской Федерации федеральным органом исполнительной власти;</w:t>
      </w:r>
    </w:p>
    <w:p w:rsidR="00D574A0" w:rsidRPr="00D574A0" w:rsidRDefault="00D574A0" w:rsidP="00D574A0">
      <w:pPr>
        <w:spacing w:line="288" w:lineRule="auto"/>
        <w:ind w:firstLine="540"/>
        <w:jc w:val="both"/>
        <w:rPr>
          <w:color w:val="333333"/>
          <w:sz w:val="28"/>
          <w:szCs w:val="28"/>
          <w:lang w:eastAsia="ru-RU"/>
        </w:rPr>
      </w:pPr>
      <w:bookmarkStart w:id="1" w:name="dst100204"/>
      <w:bookmarkEnd w:id="1"/>
      <w:r w:rsidRPr="00D574A0">
        <w:rPr>
          <w:color w:val="333333"/>
          <w:sz w:val="28"/>
          <w:szCs w:val="28"/>
          <w:lang w:eastAsia="ru-RU"/>
        </w:rPr>
        <w:t xml:space="preserve">2) правоустанавливающие документы на переустраиваемое и (или) </w:t>
      </w:r>
      <w:proofErr w:type="spellStart"/>
      <w:r w:rsidRPr="00D574A0">
        <w:rPr>
          <w:color w:val="333333"/>
          <w:sz w:val="28"/>
          <w:szCs w:val="28"/>
          <w:lang w:eastAsia="ru-RU"/>
        </w:rPr>
        <w:t>перепланируемое</w:t>
      </w:r>
      <w:proofErr w:type="spellEnd"/>
      <w:r w:rsidRPr="00D574A0">
        <w:rPr>
          <w:color w:val="333333"/>
          <w:sz w:val="28"/>
          <w:szCs w:val="28"/>
          <w:lang w:eastAsia="ru-RU"/>
        </w:rPr>
        <w:t xml:space="preserve"> жилое помещение (подлинники или засвидетельствованные в нотариальном порядке копии);</w:t>
      </w:r>
    </w:p>
    <w:p w:rsidR="00D574A0" w:rsidRPr="00D574A0" w:rsidRDefault="00D574A0" w:rsidP="00D574A0">
      <w:pPr>
        <w:spacing w:line="288" w:lineRule="auto"/>
        <w:ind w:firstLine="540"/>
        <w:jc w:val="both"/>
        <w:rPr>
          <w:color w:val="333333"/>
          <w:sz w:val="28"/>
          <w:szCs w:val="28"/>
          <w:lang w:eastAsia="ru-RU"/>
        </w:rPr>
      </w:pPr>
      <w:bookmarkStart w:id="2" w:name="dst100205"/>
      <w:bookmarkEnd w:id="2"/>
      <w:r w:rsidRPr="00D574A0">
        <w:rPr>
          <w:color w:val="333333"/>
          <w:sz w:val="28"/>
          <w:szCs w:val="28"/>
          <w:lang w:eastAsia="ru-RU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D574A0">
        <w:rPr>
          <w:color w:val="333333"/>
          <w:sz w:val="28"/>
          <w:szCs w:val="28"/>
          <w:lang w:eastAsia="ru-RU"/>
        </w:rPr>
        <w:t>перепланируемого</w:t>
      </w:r>
      <w:proofErr w:type="spellEnd"/>
      <w:r w:rsidRPr="00D574A0">
        <w:rPr>
          <w:color w:val="333333"/>
          <w:sz w:val="28"/>
          <w:szCs w:val="28"/>
          <w:lang w:eastAsia="ru-RU"/>
        </w:rPr>
        <w:t xml:space="preserve"> жилого помещения;</w:t>
      </w:r>
    </w:p>
    <w:p w:rsidR="00D574A0" w:rsidRPr="00D574A0" w:rsidRDefault="00D574A0" w:rsidP="00D574A0">
      <w:pPr>
        <w:spacing w:line="288" w:lineRule="auto"/>
        <w:ind w:firstLine="540"/>
        <w:jc w:val="both"/>
        <w:rPr>
          <w:color w:val="333333"/>
          <w:sz w:val="28"/>
          <w:szCs w:val="28"/>
          <w:lang w:eastAsia="ru-RU"/>
        </w:rPr>
      </w:pPr>
      <w:bookmarkStart w:id="3" w:name="dst100206"/>
      <w:bookmarkEnd w:id="3"/>
      <w:r w:rsidRPr="00D574A0">
        <w:rPr>
          <w:color w:val="333333"/>
          <w:sz w:val="28"/>
          <w:szCs w:val="28"/>
          <w:lang w:eastAsia="ru-RU"/>
        </w:rPr>
        <w:t xml:space="preserve">4) технический </w:t>
      </w:r>
      <w:hyperlink r:id="rId12" w:anchor="dst101358" w:history="1">
        <w:r w:rsidRPr="00D574A0">
          <w:rPr>
            <w:color w:val="666699"/>
            <w:sz w:val="28"/>
            <w:szCs w:val="28"/>
            <w:lang w:eastAsia="ru-RU"/>
          </w:rPr>
          <w:t>паспорт</w:t>
        </w:r>
      </w:hyperlink>
      <w:r w:rsidRPr="00D574A0">
        <w:rPr>
          <w:color w:val="333333"/>
          <w:sz w:val="28"/>
          <w:szCs w:val="28"/>
          <w:lang w:eastAsia="ru-RU"/>
        </w:rPr>
        <w:t xml:space="preserve"> переустраиваемого и (или) </w:t>
      </w:r>
      <w:proofErr w:type="spellStart"/>
      <w:r w:rsidRPr="00D574A0">
        <w:rPr>
          <w:color w:val="333333"/>
          <w:sz w:val="28"/>
          <w:szCs w:val="28"/>
          <w:lang w:eastAsia="ru-RU"/>
        </w:rPr>
        <w:t>перепланируемого</w:t>
      </w:r>
      <w:proofErr w:type="spellEnd"/>
      <w:r w:rsidRPr="00D574A0">
        <w:rPr>
          <w:color w:val="333333"/>
          <w:sz w:val="28"/>
          <w:szCs w:val="28"/>
          <w:lang w:eastAsia="ru-RU"/>
        </w:rPr>
        <w:t xml:space="preserve"> жилого помещения;</w:t>
      </w:r>
    </w:p>
    <w:p w:rsidR="00D574A0" w:rsidRPr="00D574A0" w:rsidRDefault="00D574A0" w:rsidP="00D574A0">
      <w:pPr>
        <w:spacing w:line="288" w:lineRule="auto"/>
        <w:ind w:firstLine="540"/>
        <w:jc w:val="both"/>
        <w:rPr>
          <w:color w:val="333333"/>
          <w:sz w:val="28"/>
          <w:szCs w:val="28"/>
          <w:lang w:eastAsia="ru-RU"/>
        </w:rPr>
      </w:pPr>
      <w:bookmarkStart w:id="4" w:name="dst100207"/>
      <w:bookmarkEnd w:id="4"/>
      <w:proofErr w:type="gramStart"/>
      <w:r w:rsidRPr="00D574A0">
        <w:rPr>
          <w:color w:val="333333"/>
          <w:sz w:val="28"/>
          <w:szCs w:val="28"/>
          <w:lang w:eastAsia="ru-RU"/>
        </w:rPr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D574A0">
        <w:rPr>
          <w:color w:val="333333"/>
          <w:sz w:val="28"/>
          <w:szCs w:val="28"/>
          <w:lang w:eastAsia="ru-RU"/>
        </w:rPr>
        <w:t>перепланируемое</w:t>
      </w:r>
      <w:proofErr w:type="spellEnd"/>
      <w:r w:rsidRPr="00D574A0">
        <w:rPr>
          <w:color w:val="333333"/>
          <w:sz w:val="28"/>
          <w:szCs w:val="28"/>
          <w:lang w:eastAsia="ru-RU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D574A0">
        <w:rPr>
          <w:color w:val="333333"/>
          <w:sz w:val="28"/>
          <w:szCs w:val="28"/>
          <w:lang w:eastAsia="ru-RU"/>
        </w:rPr>
        <w:t>наймодателем</w:t>
      </w:r>
      <w:proofErr w:type="spellEnd"/>
      <w:r w:rsidRPr="00D574A0">
        <w:rPr>
          <w:color w:val="333333"/>
          <w:sz w:val="28"/>
          <w:szCs w:val="28"/>
          <w:lang w:eastAsia="ru-RU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D574A0">
        <w:rPr>
          <w:color w:val="333333"/>
          <w:sz w:val="28"/>
          <w:szCs w:val="28"/>
          <w:lang w:eastAsia="ru-RU"/>
        </w:rPr>
        <w:t>перепланируемого</w:t>
      </w:r>
      <w:proofErr w:type="spellEnd"/>
      <w:r w:rsidRPr="00D574A0">
        <w:rPr>
          <w:color w:val="333333"/>
          <w:sz w:val="28"/>
          <w:szCs w:val="28"/>
          <w:lang w:eastAsia="ru-RU"/>
        </w:rPr>
        <w:t xml:space="preserve"> жилого помещения по договору социального найма);</w:t>
      </w:r>
      <w:proofErr w:type="gramEnd"/>
    </w:p>
    <w:p w:rsidR="00D574A0" w:rsidRPr="00D574A0" w:rsidRDefault="00D574A0" w:rsidP="00D574A0">
      <w:pPr>
        <w:spacing w:line="288" w:lineRule="auto"/>
        <w:ind w:firstLine="540"/>
        <w:jc w:val="both"/>
        <w:rPr>
          <w:color w:val="333333"/>
          <w:sz w:val="28"/>
          <w:szCs w:val="28"/>
          <w:lang w:eastAsia="ru-RU"/>
        </w:rPr>
      </w:pPr>
      <w:bookmarkStart w:id="5" w:name="dst100208"/>
      <w:bookmarkEnd w:id="5"/>
      <w:r w:rsidRPr="00D574A0">
        <w:rPr>
          <w:color w:val="333333"/>
          <w:sz w:val="28"/>
          <w:szCs w:val="28"/>
          <w:lang w:eastAsia="ru-RU"/>
        </w:rPr>
        <w:t>6)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D574A0" w:rsidRPr="00D574A0" w:rsidRDefault="00D574A0" w:rsidP="00D574A0">
      <w:pPr>
        <w:spacing w:line="288" w:lineRule="auto"/>
        <w:ind w:firstLine="540"/>
        <w:jc w:val="both"/>
        <w:rPr>
          <w:color w:val="333333"/>
          <w:sz w:val="28"/>
          <w:szCs w:val="28"/>
          <w:lang w:eastAsia="ru-RU"/>
        </w:rPr>
      </w:pPr>
      <w:bookmarkStart w:id="6" w:name="dst633"/>
      <w:bookmarkEnd w:id="6"/>
      <w:r w:rsidRPr="00D574A0">
        <w:rPr>
          <w:color w:val="333333"/>
          <w:sz w:val="28"/>
          <w:szCs w:val="28"/>
          <w:lang w:eastAsia="ru-RU"/>
        </w:rPr>
        <w:t xml:space="preserve">2. Заявитель вправе не представлять документы, предусмотренные </w:t>
      </w:r>
      <w:hyperlink r:id="rId13" w:anchor="dst100206" w:history="1">
        <w:r w:rsidRPr="00D574A0">
          <w:rPr>
            <w:color w:val="666699"/>
            <w:sz w:val="28"/>
            <w:szCs w:val="28"/>
            <w:lang w:eastAsia="ru-RU"/>
          </w:rPr>
          <w:t>пунктами 4</w:t>
        </w:r>
      </w:hyperlink>
      <w:r w:rsidRPr="00D574A0">
        <w:rPr>
          <w:color w:val="333333"/>
          <w:sz w:val="28"/>
          <w:szCs w:val="28"/>
          <w:lang w:eastAsia="ru-RU"/>
        </w:rPr>
        <w:t xml:space="preserve"> и </w:t>
      </w:r>
      <w:hyperlink r:id="rId14" w:anchor="dst100208" w:history="1">
        <w:r w:rsidRPr="00D574A0">
          <w:rPr>
            <w:color w:val="666699"/>
            <w:sz w:val="28"/>
            <w:szCs w:val="28"/>
            <w:lang w:eastAsia="ru-RU"/>
          </w:rPr>
          <w:t>6 части 2</w:t>
        </w:r>
      </w:hyperlink>
      <w:r w:rsidRPr="00D574A0">
        <w:rPr>
          <w:color w:val="333333"/>
          <w:sz w:val="28"/>
          <w:szCs w:val="28"/>
          <w:lang w:eastAsia="ru-RU"/>
        </w:rPr>
        <w:t xml:space="preserve"> настоящей статьи, а также в случае, если право на переустраиваемое и (или) </w:t>
      </w:r>
      <w:proofErr w:type="spellStart"/>
      <w:r w:rsidRPr="00D574A0">
        <w:rPr>
          <w:color w:val="333333"/>
          <w:sz w:val="28"/>
          <w:szCs w:val="28"/>
          <w:lang w:eastAsia="ru-RU"/>
        </w:rPr>
        <w:t>перепланируемое</w:t>
      </w:r>
      <w:proofErr w:type="spellEnd"/>
      <w:r w:rsidRPr="00D574A0">
        <w:rPr>
          <w:color w:val="333333"/>
          <w:sz w:val="28"/>
          <w:szCs w:val="28"/>
          <w:lang w:eastAsia="ru-RU"/>
        </w:rPr>
        <w:t xml:space="preserve"> жилое помещение зарегистрировано в Едином государственном реестре недвижимости, документы, предусмотренные </w:t>
      </w:r>
      <w:hyperlink r:id="rId15" w:anchor="dst100204" w:history="1">
        <w:r w:rsidRPr="00D574A0">
          <w:rPr>
            <w:color w:val="666699"/>
            <w:sz w:val="28"/>
            <w:szCs w:val="28"/>
            <w:lang w:eastAsia="ru-RU"/>
          </w:rPr>
          <w:t>пунктом 2 части 2</w:t>
        </w:r>
      </w:hyperlink>
      <w:r w:rsidRPr="00D574A0">
        <w:rPr>
          <w:color w:val="333333"/>
          <w:sz w:val="28"/>
          <w:szCs w:val="28"/>
          <w:lang w:eastAsia="ru-RU"/>
        </w:rPr>
        <w:t xml:space="preserve"> настоящей статьи. Для рассмотрения </w:t>
      </w:r>
      <w:hyperlink r:id="rId16" w:anchor="dst100010" w:history="1">
        <w:r w:rsidRPr="00D574A0">
          <w:rPr>
            <w:color w:val="666699"/>
            <w:sz w:val="28"/>
            <w:szCs w:val="28"/>
            <w:lang w:eastAsia="ru-RU"/>
          </w:rPr>
          <w:t>заявления</w:t>
        </w:r>
      </w:hyperlink>
      <w:r w:rsidRPr="00D574A0">
        <w:rPr>
          <w:color w:val="333333"/>
          <w:sz w:val="28"/>
          <w:szCs w:val="28"/>
          <w:lang w:eastAsia="ru-RU"/>
        </w:rPr>
        <w:t xml:space="preserve"> о переустройстве и (или) перепланировке жилого помещения орган, осуществляющий согласование, по месту нахождения переустраиваемого и (или) </w:t>
      </w:r>
      <w:proofErr w:type="spellStart"/>
      <w:r w:rsidRPr="00D574A0">
        <w:rPr>
          <w:color w:val="333333"/>
          <w:sz w:val="28"/>
          <w:szCs w:val="28"/>
          <w:lang w:eastAsia="ru-RU"/>
        </w:rPr>
        <w:t>перепланируемого</w:t>
      </w:r>
      <w:proofErr w:type="spellEnd"/>
      <w:r w:rsidRPr="00D574A0">
        <w:rPr>
          <w:color w:val="333333"/>
          <w:sz w:val="28"/>
          <w:szCs w:val="28"/>
          <w:lang w:eastAsia="ru-RU"/>
        </w:rPr>
        <w:t xml:space="preserve"> жилого помещения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D574A0" w:rsidRPr="00D574A0" w:rsidRDefault="00D574A0" w:rsidP="00D574A0">
      <w:pPr>
        <w:spacing w:line="288" w:lineRule="auto"/>
        <w:ind w:firstLine="540"/>
        <w:jc w:val="both"/>
        <w:rPr>
          <w:color w:val="333333"/>
          <w:sz w:val="28"/>
          <w:szCs w:val="28"/>
          <w:lang w:eastAsia="ru-RU"/>
        </w:rPr>
      </w:pPr>
      <w:bookmarkStart w:id="7" w:name="dst634"/>
      <w:bookmarkEnd w:id="7"/>
      <w:r w:rsidRPr="00D574A0">
        <w:rPr>
          <w:color w:val="333333"/>
          <w:sz w:val="28"/>
          <w:szCs w:val="28"/>
          <w:lang w:eastAsia="ru-RU"/>
        </w:rPr>
        <w:t xml:space="preserve">1) правоустанавливающие документы на переустраиваемое и (или) </w:t>
      </w:r>
      <w:proofErr w:type="spellStart"/>
      <w:r w:rsidRPr="00D574A0">
        <w:rPr>
          <w:color w:val="333333"/>
          <w:sz w:val="28"/>
          <w:szCs w:val="28"/>
          <w:lang w:eastAsia="ru-RU"/>
        </w:rPr>
        <w:t>перепланируемое</w:t>
      </w:r>
      <w:proofErr w:type="spellEnd"/>
      <w:r w:rsidRPr="00D574A0">
        <w:rPr>
          <w:color w:val="333333"/>
          <w:sz w:val="28"/>
          <w:szCs w:val="28"/>
          <w:lang w:eastAsia="ru-RU"/>
        </w:rPr>
        <w:t xml:space="preserve"> жилое помещение, если право на него зарегистрировано в Едином государственном реестре недвижимости;</w:t>
      </w:r>
    </w:p>
    <w:p w:rsidR="00D574A0" w:rsidRPr="00D574A0" w:rsidRDefault="00D574A0" w:rsidP="00D574A0">
      <w:pPr>
        <w:spacing w:line="288" w:lineRule="auto"/>
        <w:ind w:firstLine="540"/>
        <w:jc w:val="both"/>
        <w:rPr>
          <w:color w:val="333333"/>
          <w:sz w:val="28"/>
          <w:szCs w:val="28"/>
          <w:lang w:eastAsia="ru-RU"/>
        </w:rPr>
      </w:pPr>
      <w:bookmarkStart w:id="8" w:name="dst128"/>
      <w:bookmarkEnd w:id="8"/>
      <w:r w:rsidRPr="00D574A0">
        <w:rPr>
          <w:color w:val="333333"/>
          <w:sz w:val="28"/>
          <w:szCs w:val="28"/>
          <w:lang w:eastAsia="ru-RU"/>
        </w:rPr>
        <w:t xml:space="preserve">2) технический паспорт переустраиваемого и (или) </w:t>
      </w:r>
      <w:proofErr w:type="spellStart"/>
      <w:r w:rsidRPr="00D574A0">
        <w:rPr>
          <w:color w:val="333333"/>
          <w:sz w:val="28"/>
          <w:szCs w:val="28"/>
          <w:lang w:eastAsia="ru-RU"/>
        </w:rPr>
        <w:t>перепланируемого</w:t>
      </w:r>
      <w:proofErr w:type="spellEnd"/>
      <w:r w:rsidRPr="00D574A0">
        <w:rPr>
          <w:color w:val="333333"/>
          <w:sz w:val="28"/>
          <w:szCs w:val="28"/>
          <w:lang w:eastAsia="ru-RU"/>
        </w:rPr>
        <w:t xml:space="preserve"> жилого помещения;</w:t>
      </w:r>
    </w:p>
    <w:p w:rsidR="00D574A0" w:rsidRPr="00D574A0" w:rsidRDefault="00D574A0" w:rsidP="00D574A0">
      <w:pPr>
        <w:spacing w:line="288" w:lineRule="auto"/>
        <w:ind w:firstLine="540"/>
        <w:jc w:val="both"/>
        <w:rPr>
          <w:color w:val="333333"/>
          <w:sz w:val="28"/>
          <w:szCs w:val="28"/>
          <w:lang w:eastAsia="ru-RU"/>
        </w:rPr>
      </w:pPr>
      <w:bookmarkStart w:id="9" w:name="dst129"/>
      <w:bookmarkEnd w:id="9"/>
      <w:r w:rsidRPr="00D574A0">
        <w:rPr>
          <w:color w:val="333333"/>
          <w:sz w:val="28"/>
          <w:szCs w:val="28"/>
          <w:lang w:eastAsia="ru-RU"/>
        </w:rPr>
        <w:lastRenderedPageBreak/>
        <w:t>3)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D574A0" w:rsidRPr="00D574A0" w:rsidRDefault="00D574A0" w:rsidP="00D574A0">
      <w:pPr>
        <w:spacing w:line="288" w:lineRule="auto"/>
        <w:ind w:firstLine="540"/>
        <w:jc w:val="both"/>
        <w:rPr>
          <w:color w:val="333333"/>
          <w:sz w:val="28"/>
          <w:szCs w:val="28"/>
          <w:lang w:eastAsia="ru-RU"/>
        </w:rPr>
      </w:pPr>
      <w:bookmarkStart w:id="10" w:name="dst159"/>
      <w:bookmarkEnd w:id="10"/>
      <w:r w:rsidRPr="00D574A0">
        <w:rPr>
          <w:color w:val="333333"/>
          <w:sz w:val="28"/>
          <w:szCs w:val="28"/>
          <w:lang w:eastAsia="ru-RU"/>
        </w:rPr>
        <w:t xml:space="preserve">3. Орган, осуществляющий согласование, не вправе требовать от заявителя представление других документов кроме документов, истребование которых у заявителя допускается в соответствии с </w:t>
      </w:r>
      <w:hyperlink r:id="rId17" w:anchor="dst100202" w:history="1">
        <w:r w:rsidRPr="00D574A0">
          <w:rPr>
            <w:color w:val="666699"/>
            <w:sz w:val="28"/>
            <w:szCs w:val="28"/>
            <w:lang w:eastAsia="ru-RU"/>
          </w:rPr>
          <w:t xml:space="preserve">частями </w:t>
        </w:r>
      </w:hyperlink>
      <w:r w:rsidR="004D1365">
        <w:rPr>
          <w:color w:val="666699"/>
          <w:sz w:val="28"/>
          <w:szCs w:val="28"/>
          <w:lang w:eastAsia="ru-RU"/>
        </w:rPr>
        <w:t>1</w:t>
      </w:r>
      <w:r w:rsidRPr="00D574A0">
        <w:rPr>
          <w:color w:val="333333"/>
          <w:sz w:val="28"/>
          <w:szCs w:val="28"/>
          <w:lang w:eastAsia="ru-RU"/>
        </w:rPr>
        <w:t xml:space="preserve"> и </w:t>
      </w:r>
      <w:hyperlink r:id="rId18" w:anchor="dst126" w:history="1">
        <w:r w:rsidRPr="00D574A0">
          <w:rPr>
            <w:color w:val="666699"/>
            <w:sz w:val="28"/>
            <w:szCs w:val="28"/>
            <w:lang w:eastAsia="ru-RU"/>
          </w:rPr>
          <w:t>2</w:t>
        </w:r>
      </w:hyperlink>
      <w:r w:rsidRPr="00D574A0">
        <w:rPr>
          <w:color w:val="333333"/>
          <w:sz w:val="28"/>
          <w:szCs w:val="28"/>
          <w:lang w:eastAsia="ru-RU"/>
        </w:rPr>
        <w:t xml:space="preserve"> настоящей статьи. Заявителю выдается расписка в получении от заявителя документов с указанием их перечня и даты их получения органом, осуществляющим согласование, а также 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центром.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указанные в </w:t>
      </w:r>
      <w:hyperlink r:id="rId19" w:anchor="dst126" w:history="1">
        <w:r w:rsidRPr="00D574A0">
          <w:rPr>
            <w:color w:val="666699"/>
            <w:sz w:val="28"/>
            <w:szCs w:val="28"/>
            <w:lang w:eastAsia="ru-RU"/>
          </w:rPr>
          <w:t>части 2</w:t>
        </w:r>
      </w:hyperlink>
      <w:r w:rsidRPr="00D574A0">
        <w:rPr>
          <w:color w:val="333333"/>
          <w:sz w:val="28"/>
          <w:szCs w:val="28"/>
          <w:lang w:eastAsia="ru-RU"/>
        </w:rPr>
        <w:t xml:space="preserve"> настоящей статьи, обязаны направить в орган, осуществляющий согласование, запрошенные таким органом документы (их копии или содержащиеся в них сведения). Запрошенные документы (их копии или содержащиеся в них сведения)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  <w:r w:rsidR="004D1365">
        <w:rPr>
          <w:color w:val="333333"/>
          <w:sz w:val="28"/>
          <w:szCs w:val="28"/>
          <w:lang w:eastAsia="ru-RU"/>
        </w:rPr>
        <w:t>»</w:t>
      </w:r>
      <w:bookmarkStart w:id="11" w:name="_GoBack"/>
      <w:bookmarkEnd w:id="11"/>
    </w:p>
    <w:p w:rsidR="00862212" w:rsidRDefault="00862212" w:rsidP="00862212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E1298" w:rsidRPr="00862212" w:rsidRDefault="00862212" w:rsidP="00862212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E4760">
        <w:rPr>
          <w:sz w:val="28"/>
          <w:szCs w:val="28"/>
        </w:rPr>
        <w:t xml:space="preserve"> </w:t>
      </w:r>
      <w:r w:rsidR="004E1298" w:rsidRPr="00862212">
        <w:rPr>
          <w:sz w:val="28"/>
          <w:szCs w:val="28"/>
        </w:rPr>
        <w:t xml:space="preserve"> 2.</w:t>
      </w:r>
      <w:r w:rsidR="004E4760">
        <w:rPr>
          <w:sz w:val="28"/>
          <w:szCs w:val="28"/>
        </w:rPr>
        <w:t xml:space="preserve"> </w:t>
      </w:r>
      <w:r w:rsidR="004E1298" w:rsidRPr="00862212">
        <w:rPr>
          <w:sz w:val="28"/>
          <w:szCs w:val="28"/>
        </w:rPr>
        <w:t>Настоящее постановление подлежит официальному обнародованию.</w:t>
      </w:r>
    </w:p>
    <w:p w:rsidR="004E1298" w:rsidRDefault="004E1298" w:rsidP="00862212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0C65">
        <w:rPr>
          <w:sz w:val="28"/>
          <w:szCs w:val="28"/>
        </w:rPr>
        <w:t xml:space="preserve">        </w:t>
      </w:r>
      <w:r w:rsidR="004E4760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4E476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E1298" w:rsidRDefault="004E1298" w:rsidP="00862212">
      <w:pPr>
        <w:ind w:firstLine="240"/>
        <w:jc w:val="both"/>
      </w:pPr>
    </w:p>
    <w:p w:rsidR="005A256B" w:rsidRDefault="005A256B" w:rsidP="00862212">
      <w:pPr>
        <w:ind w:firstLine="240"/>
        <w:jc w:val="both"/>
        <w:rPr>
          <w:bCs/>
          <w:sz w:val="28"/>
          <w:szCs w:val="28"/>
        </w:rPr>
      </w:pPr>
    </w:p>
    <w:p w:rsidR="005A256B" w:rsidRDefault="005A256B" w:rsidP="00862212">
      <w:pPr>
        <w:ind w:firstLine="240"/>
        <w:jc w:val="both"/>
        <w:rPr>
          <w:bCs/>
          <w:sz w:val="28"/>
          <w:szCs w:val="28"/>
        </w:rPr>
      </w:pPr>
    </w:p>
    <w:p w:rsidR="005A256B" w:rsidRDefault="005A256B" w:rsidP="00C20C65">
      <w:pPr>
        <w:ind w:firstLine="240"/>
        <w:jc w:val="both"/>
        <w:rPr>
          <w:bCs/>
          <w:sz w:val="28"/>
          <w:szCs w:val="28"/>
        </w:rPr>
      </w:pPr>
    </w:p>
    <w:p w:rsidR="00862212" w:rsidRDefault="00862212" w:rsidP="00C20C65">
      <w:pPr>
        <w:ind w:firstLine="240"/>
        <w:jc w:val="both"/>
        <w:rPr>
          <w:bCs/>
          <w:sz w:val="28"/>
          <w:szCs w:val="28"/>
        </w:rPr>
      </w:pPr>
    </w:p>
    <w:p w:rsidR="00862212" w:rsidRDefault="00862212" w:rsidP="00C20C65">
      <w:pPr>
        <w:ind w:firstLine="240"/>
        <w:jc w:val="both"/>
        <w:rPr>
          <w:bCs/>
          <w:sz w:val="28"/>
          <w:szCs w:val="28"/>
        </w:rPr>
      </w:pPr>
    </w:p>
    <w:p w:rsidR="004E1298" w:rsidRDefault="003A5894" w:rsidP="00C20C65">
      <w:pPr>
        <w:ind w:firstLin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4E1298">
        <w:rPr>
          <w:bCs/>
          <w:sz w:val="28"/>
          <w:szCs w:val="28"/>
        </w:rPr>
        <w:t>лава муниципального образования</w:t>
      </w:r>
    </w:p>
    <w:p w:rsidR="004E1298" w:rsidRDefault="006052E8" w:rsidP="00C20C65">
      <w:pPr>
        <w:ind w:firstLin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Ромодановского</w:t>
      </w:r>
      <w:r w:rsidR="004E1298">
        <w:rPr>
          <w:bCs/>
          <w:sz w:val="28"/>
          <w:szCs w:val="28"/>
        </w:rPr>
        <w:t xml:space="preserve"> сельского поселения</w:t>
      </w:r>
    </w:p>
    <w:p w:rsidR="006052E8" w:rsidRDefault="004E1298" w:rsidP="00C20C65">
      <w:pPr>
        <w:ind w:firstLin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Глинковского района Смоленской области                   </w:t>
      </w:r>
      <w:r w:rsidR="00C20C65">
        <w:rPr>
          <w:bCs/>
          <w:sz w:val="28"/>
          <w:szCs w:val="28"/>
        </w:rPr>
        <w:t xml:space="preserve">               </w:t>
      </w:r>
      <w:r w:rsidR="006052E8">
        <w:rPr>
          <w:bCs/>
          <w:sz w:val="28"/>
          <w:szCs w:val="28"/>
        </w:rPr>
        <w:t>М.А.</w:t>
      </w:r>
      <w:r w:rsidR="003A5894">
        <w:rPr>
          <w:bCs/>
          <w:sz w:val="28"/>
          <w:szCs w:val="28"/>
        </w:rPr>
        <w:t xml:space="preserve"> </w:t>
      </w:r>
      <w:r w:rsidR="006052E8">
        <w:rPr>
          <w:bCs/>
          <w:sz w:val="28"/>
          <w:szCs w:val="28"/>
        </w:rPr>
        <w:t>Леонов</w:t>
      </w:r>
    </w:p>
    <w:p w:rsidR="00054377" w:rsidRDefault="00054377" w:rsidP="004E1298">
      <w:pPr>
        <w:ind w:firstLine="240"/>
        <w:jc w:val="both"/>
        <w:rPr>
          <w:bCs/>
          <w:sz w:val="28"/>
          <w:szCs w:val="28"/>
        </w:rPr>
      </w:pPr>
    </w:p>
    <w:p w:rsidR="00054377" w:rsidRPr="00054377" w:rsidRDefault="00054377" w:rsidP="00054377">
      <w:pPr>
        <w:rPr>
          <w:sz w:val="28"/>
          <w:szCs w:val="28"/>
        </w:rPr>
      </w:pPr>
    </w:p>
    <w:p w:rsidR="00054377" w:rsidRPr="00054377" w:rsidRDefault="00054377" w:rsidP="00054377">
      <w:pPr>
        <w:rPr>
          <w:sz w:val="28"/>
          <w:szCs w:val="28"/>
        </w:rPr>
      </w:pPr>
    </w:p>
    <w:p w:rsidR="00054377" w:rsidRPr="00054377" w:rsidRDefault="00054377" w:rsidP="00054377">
      <w:pPr>
        <w:rPr>
          <w:sz w:val="28"/>
          <w:szCs w:val="28"/>
        </w:rPr>
      </w:pPr>
    </w:p>
    <w:p w:rsidR="00054377" w:rsidRPr="00054377" w:rsidRDefault="00054377" w:rsidP="00054377">
      <w:pPr>
        <w:rPr>
          <w:sz w:val="28"/>
          <w:szCs w:val="28"/>
        </w:rPr>
      </w:pPr>
    </w:p>
    <w:p w:rsidR="00054377" w:rsidRPr="00054377" w:rsidRDefault="00054377" w:rsidP="00054377">
      <w:pPr>
        <w:rPr>
          <w:sz w:val="28"/>
          <w:szCs w:val="28"/>
        </w:rPr>
      </w:pPr>
    </w:p>
    <w:p w:rsidR="00054377" w:rsidRPr="00054377" w:rsidRDefault="00054377" w:rsidP="00054377">
      <w:pPr>
        <w:rPr>
          <w:sz w:val="28"/>
          <w:szCs w:val="28"/>
        </w:rPr>
      </w:pPr>
    </w:p>
    <w:sectPr w:rsidR="00054377" w:rsidRPr="00054377" w:rsidSect="00C20C65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558" w:rsidRDefault="00456558" w:rsidP="00BE1CBC">
      <w:r>
        <w:separator/>
      </w:r>
    </w:p>
  </w:endnote>
  <w:endnote w:type="continuationSeparator" w:id="0">
    <w:p w:rsidR="00456558" w:rsidRDefault="00456558" w:rsidP="00BE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558" w:rsidRDefault="00456558" w:rsidP="00BE1CBC">
      <w:r>
        <w:separator/>
      </w:r>
    </w:p>
  </w:footnote>
  <w:footnote w:type="continuationSeparator" w:id="0">
    <w:p w:rsidR="00456558" w:rsidRDefault="00456558" w:rsidP="00BE1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9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1B878AF"/>
    <w:multiLevelType w:val="hybridMultilevel"/>
    <w:tmpl w:val="FDD45FC0"/>
    <w:lvl w:ilvl="0" w:tplc="F47AA91A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B30B54"/>
    <w:multiLevelType w:val="hybridMultilevel"/>
    <w:tmpl w:val="DB7A6F58"/>
    <w:lvl w:ilvl="0" w:tplc="77B6F66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261270A"/>
    <w:multiLevelType w:val="hybridMultilevel"/>
    <w:tmpl w:val="A2D2C4E8"/>
    <w:lvl w:ilvl="0" w:tplc="E46A662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232448BB"/>
    <w:multiLevelType w:val="hybridMultilevel"/>
    <w:tmpl w:val="283AA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762CB"/>
    <w:multiLevelType w:val="hybridMultilevel"/>
    <w:tmpl w:val="393AF988"/>
    <w:lvl w:ilvl="0" w:tplc="8DD466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4BFD6B70"/>
    <w:multiLevelType w:val="hybridMultilevel"/>
    <w:tmpl w:val="2C4CA37A"/>
    <w:lvl w:ilvl="0" w:tplc="2EA6FF6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298"/>
    <w:rsid w:val="00005BAC"/>
    <w:rsid w:val="00054377"/>
    <w:rsid w:val="000841A3"/>
    <w:rsid w:val="000A7348"/>
    <w:rsid w:val="001F2F38"/>
    <w:rsid w:val="00232A59"/>
    <w:rsid w:val="00282652"/>
    <w:rsid w:val="002C2DF4"/>
    <w:rsid w:val="002E5682"/>
    <w:rsid w:val="0033436E"/>
    <w:rsid w:val="003A5894"/>
    <w:rsid w:val="003B1BC7"/>
    <w:rsid w:val="00456558"/>
    <w:rsid w:val="00492010"/>
    <w:rsid w:val="004D1365"/>
    <w:rsid w:val="004E1298"/>
    <w:rsid w:val="004E4760"/>
    <w:rsid w:val="005A256B"/>
    <w:rsid w:val="005D3F2A"/>
    <w:rsid w:val="006052E8"/>
    <w:rsid w:val="006370B3"/>
    <w:rsid w:val="00675999"/>
    <w:rsid w:val="006E398E"/>
    <w:rsid w:val="006E47E5"/>
    <w:rsid w:val="0073479E"/>
    <w:rsid w:val="007534E8"/>
    <w:rsid w:val="00756F60"/>
    <w:rsid w:val="00791D39"/>
    <w:rsid w:val="00862212"/>
    <w:rsid w:val="008B11DC"/>
    <w:rsid w:val="009101AA"/>
    <w:rsid w:val="00915B39"/>
    <w:rsid w:val="0096096B"/>
    <w:rsid w:val="00992937"/>
    <w:rsid w:val="00993179"/>
    <w:rsid w:val="009948E0"/>
    <w:rsid w:val="00A04687"/>
    <w:rsid w:val="00A22EBD"/>
    <w:rsid w:val="00A231FE"/>
    <w:rsid w:val="00A7608C"/>
    <w:rsid w:val="00A84DE5"/>
    <w:rsid w:val="00AF1403"/>
    <w:rsid w:val="00B14A2C"/>
    <w:rsid w:val="00B850BA"/>
    <w:rsid w:val="00BD5DCC"/>
    <w:rsid w:val="00BE1CBC"/>
    <w:rsid w:val="00BE226F"/>
    <w:rsid w:val="00C20C65"/>
    <w:rsid w:val="00CB4065"/>
    <w:rsid w:val="00CB74DD"/>
    <w:rsid w:val="00D574A0"/>
    <w:rsid w:val="00DA4935"/>
    <w:rsid w:val="00E05FDC"/>
    <w:rsid w:val="00E44094"/>
    <w:rsid w:val="00E5162B"/>
    <w:rsid w:val="00E5723A"/>
    <w:rsid w:val="00E6249F"/>
    <w:rsid w:val="00E8108C"/>
    <w:rsid w:val="00EA5A9D"/>
    <w:rsid w:val="00F20679"/>
    <w:rsid w:val="00FA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94"/>
    <w:pPr>
      <w:ind w:left="720"/>
      <w:contextualSpacing/>
    </w:pPr>
  </w:style>
  <w:style w:type="table" w:styleId="a4">
    <w:name w:val="Table Grid"/>
    <w:basedOn w:val="a1"/>
    <w:uiPriority w:val="59"/>
    <w:rsid w:val="00CB4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5A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A9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rmattext">
    <w:name w:val="formattext"/>
    <w:basedOn w:val="a"/>
    <w:rsid w:val="00BE1CB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header"/>
    <w:basedOn w:val="a"/>
    <w:link w:val="a8"/>
    <w:uiPriority w:val="99"/>
    <w:unhideWhenUsed/>
    <w:rsid w:val="00BE1C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1C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E1C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1CB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299552/ec0789d475cb63d14879fba54c66fdc519bd7bd1/" TargetMode="External"/><Relationship Id="rId18" Type="http://schemas.openxmlformats.org/officeDocument/2006/relationships/hyperlink" Target="http://www.consultant.ru/document/cons_doc_LAW_299552/ec0789d475cb63d14879fba54c66fdc519bd7bd1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77193/" TargetMode="External"/><Relationship Id="rId17" Type="http://schemas.openxmlformats.org/officeDocument/2006/relationships/hyperlink" Target="http://www.consultant.ru/document/cons_doc_LAW_299552/ec0789d475cb63d14879fba54c66fdc519bd7bd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55777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55777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299552/ec0789d475cb63d14879fba54c66fdc519bd7bd1/" TargetMode="External"/><Relationship Id="rId10" Type="http://schemas.openxmlformats.org/officeDocument/2006/relationships/hyperlink" Target="http://www.consultant.ru/document/cons_doc_LAW_299049/6f6b8c6b8277901c9e6ef414c363c055d8ceb7d8/" TargetMode="External"/><Relationship Id="rId19" Type="http://schemas.openxmlformats.org/officeDocument/2006/relationships/hyperlink" Target="http://www.consultant.ru/document/cons_doc_LAW_299552/ec0789d475cb63d14879fba54c66fdc519bd7bd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onsultant.ru/document/cons_doc_LAW_299552/ec0789d475cb63d14879fba54c66fdc519bd7bd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DEF46-1A5B-4055-B1AE-85252968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dnk</cp:lastModifiedBy>
  <cp:revision>34</cp:revision>
  <cp:lastPrinted>2018-06-18T13:20:00Z</cp:lastPrinted>
  <dcterms:created xsi:type="dcterms:W3CDTF">2016-02-01T08:36:00Z</dcterms:created>
  <dcterms:modified xsi:type="dcterms:W3CDTF">2018-06-18T13:20:00Z</dcterms:modified>
</cp:coreProperties>
</file>