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18337234"/>
    <w:bookmarkEnd w:id="0"/>
    <w:p w:rsidR="009A1899" w:rsidRPr="009A1899" w:rsidRDefault="00CB42C4" w:rsidP="00B3519D">
      <w:pPr>
        <w:jc w:val="both"/>
        <w:rPr>
          <w:rFonts w:ascii="Times New Roman" w:eastAsia="Times New Roman" w:hAnsi="Times New Roman" w:cs="Times New Roman"/>
          <w:sz w:val="28"/>
          <w:szCs w:val="28"/>
          <w:lang w:eastAsia="ru-RU"/>
        </w:rPr>
      </w:pPr>
      <w:r w:rsidRPr="009A1899">
        <w:rPr>
          <w:rFonts w:ascii="Times New Roman" w:hAnsi="Times New Roman" w:cs="Times New Roman"/>
          <w:sz w:val="28"/>
          <w:szCs w:val="28"/>
          <w:lang w:eastAsia="ru-RU"/>
        </w:rPr>
        <w:object w:dxaOrig="9601" w:dyaOrig="14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0pt;height:723pt" o:ole="">
            <v:imagedata r:id="rId6" o:title=""/>
          </v:shape>
          <o:OLEObject Type="Embed" ProgID="Word.Document.12" ShapeID="_x0000_i1031" DrawAspect="Content" ObjectID="_1518337336" r:id="rId7">
            <o:FieldCodes>\s</o:FieldCodes>
          </o:OLEObject>
        </w:object>
      </w:r>
      <w:r w:rsidR="009A1899" w:rsidRPr="009A1899">
        <w:rPr>
          <w:rFonts w:ascii="Times New Roman" w:eastAsia="Times New Roman" w:hAnsi="Times New Roman" w:cs="Times New Roman"/>
          <w:sz w:val="28"/>
          <w:szCs w:val="28"/>
          <w:lang w:eastAsia="ru-RU"/>
        </w:rPr>
        <w:t>Администрация  Ромодановского сельского поселения Глинковского района Смоленской области п о с т а н о в л я е т:</w:t>
      </w:r>
    </w:p>
    <w:p w:rsidR="009A1899" w:rsidRPr="009A1899" w:rsidRDefault="009A1899" w:rsidP="00B3519D">
      <w:pPr>
        <w:spacing w:after="0" w:line="240" w:lineRule="auto"/>
        <w:jc w:val="both"/>
        <w:rPr>
          <w:rFonts w:ascii="Times New Roman" w:eastAsia="Times New Roman" w:hAnsi="Times New Roman" w:cs="Times New Roman"/>
          <w:sz w:val="28"/>
          <w:szCs w:val="28"/>
          <w:lang w:eastAsia="ru-RU"/>
        </w:rPr>
      </w:pPr>
      <w:r w:rsidRPr="009A1899">
        <w:rPr>
          <w:rFonts w:ascii="Tahoma" w:eastAsia="Times New Roman" w:hAnsi="Tahoma" w:cs="Tahoma"/>
          <w:color w:val="5F5F5F"/>
          <w:sz w:val="20"/>
          <w:szCs w:val="20"/>
          <w:lang w:eastAsia="ru-RU"/>
        </w:rPr>
        <w:br w:type="textWrapping" w:clear="all"/>
      </w:r>
      <w:r w:rsidRPr="009A1899">
        <w:rPr>
          <w:rFonts w:ascii="Times New Roman" w:eastAsia="Times New Roman" w:hAnsi="Times New Roman" w:cs="Times New Roman"/>
          <w:color w:val="5F5F5F"/>
          <w:sz w:val="28"/>
          <w:szCs w:val="28"/>
          <w:lang w:eastAsia="ru-RU"/>
        </w:rPr>
        <w:t xml:space="preserve">1. </w:t>
      </w:r>
      <w:r w:rsidRPr="009A1899">
        <w:rPr>
          <w:rFonts w:ascii="Times New Roman" w:eastAsia="Times New Roman" w:hAnsi="Times New Roman" w:cs="Times New Roman"/>
          <w:sz w:val="28"/>
          <w:szCs w:val="28"/>
          <w:lang w:eastAsia="ru-RU"/>
        </w:rPr>
        <w:t>Утвердить Административный регламент Администрации Ромодановского сельского поселения  по</w:t>
      </w:r>
      <w:r w:rsidRPr="009A1899">
        <w:rPr>
          <w:rFonts w:ascii="Tahoma" w:eastAsia="Times New Roman" w:hAnsi="Tahoma" w:cs="Tahoma"/>
          <w:color w:val="442E19"/>
          <w:sz w:val="20"/>
          <w:szCs w:val="20"/>
          <w:lang w:eastAsia="ru-RU"/>
        </w:rPr>
        <w:t xml:space="preserve"> </w:t>
      </w:r>
      <w:r w:rsidRPr="009A1899">
        <w:rPr>
          <w:rFonts w:ascii="Times New Roman" w:eastAsia="Times New Roman" w:hAnsi="Times New Roman" w:cs="Times New Roman"/>
          <w:color w:val="442E19"/>
          <w:sz w:val="28"/>
          <w:szCs w:val="28"/>
          <w:lang w:eastAsia="ru-RU"/>
        </w:rPr>
        <w:t>Порядку осуществления муниципального дорожного контроля за обеспечением сохранности автомобильных дорог местного значения.</w:t>
      </w:r>
      <w:r w:rsidRPr="009A1899">
        <w:rPr>
          <w:rFonts w:ascii="Times New Roman" w:eastAsia="Times New Roman" w:hAnsi="Times New Roman" w:cs="Times New Roman"/>
          <w:sz w:val="28"/>
          <w:szCs w:val="28"/>
          <w:lang w:eastAsia="ru-RU"/>
        </w:rPr>
        <w:t xml:space="preserve">  </w:t>
      </w:r>
    </w:p>
    <w:p w:rsidR="00B3519D" w:rsidRDefault="009A1899" w:rsidP="00B351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1899">
        <w:rPr>
          <w:rFonts w:ascii="Times New Roman" w:eastAsia="Times New Roman" w:hAnsi="Times New Roman" w:cs="Times New Roman"/>
          <w:sz w:val="28"/>
          <w:szCs w:val="28"/>
          <w:lang w:eastAsia="ru-RU"/>
        </w:rPr>
        <w:t xml:space="preserve">2. Разместить данный Административный регламент на официальном сайте администрации сельского поселения </w:t>
      </w:r>
      <w:r w:rsidRPr="009A1899">
        <w:rPr>
          <w:rFonts w:ascii="Times New Roman" w:eastAsia="Times New Roman" w:hAnsi="Times New Roman" w:cs="Times New Roman"/>
          <w:sz w:val="28"/>
          <w:szCs w:val="28"/>
          <w:lang w:val="en-US" w:eastAsia="ru-RU"/>
        </w:rPr>
        <w:t>glinka</w:t>
      </w:r>
      <w:r w:rsidRPr="009A1899">
        <w:rPr>
          <w:rFonts w:ascii="Times New Roman" w:eastAsia="Times New Roman" w:hAnsi="Times New Roman" w:cs="Times New Roman"/>
          <w:sz w:val="28"/>
          <w:szCs w:val="28"/>
          <w:lang w:eastAsia="ru-RU"/>
        </w:rPr>
        <w:t>.</w:t>
      </w:r>
      <w:r w:rsidRPr="009A1899">
        <w:rPr>
          <w:rFonts w:ascii="Times New Roman" w:eastAsia="Times New Roman" w:hAnsi="Times New Roman" w:cs="Times New Roman"/>
          <w:sz w:val="28"/>
          <w:szCs w:val="28"/>
          <w:lang w:val="en-US" w:eastAsia="ru-RU"/>
        </w:rPr>
        <w:t>smolinvest</w:t>
      </w:r>
      <w:r w:rsidRPr="009A1899">
        <w:rPr>
          <w:rFonts w:ascii="Times New Roman" w:eastAsia="Times New Roman" w:hAnsi="Times New Roman" w:cs="Times New Roman"/>
          <w:sz w:val="28"/>
          <w:szCs w:val="28"/>
          <w:lang w:eastAsia="ru-RU"/>
        </w:rPr>
        <w:t>.</w:t>
      </w:r>
      <w:r w:rsidRPr="009A1899">
        <w:rPr>
          <w:rFonts w:ascii="Times New Roman" w:eastAsia="Times New Roman" w:hAnsi="Times New Roman" w:cs="Times New Roman"/>
          <w:sz w:val="28"/>
          <w:szCs w:val="28"/>
          <w:lang w:val="en-US" w:eastAsia="ru-RU"/>
        </w:rPr>
        <w:t>ru</w:t>
      </w:r>
      <w:r w:rsidRPr="009A1899">
        <w:rPr>
          <w:rFonts w:ascii="Times New Roman" w:eastAsia="Times New Roman" w:hAnsi="Times New Roman" w:cs="Times New Roman"/>
          <w:sz w:val="28"/>
          <w:szCs w:val="28"/>
          <w:lang w:eastAsia="ru-RU"/>
        </w:rPr>
        <w:t xml:space="preserve">. </w:t>
      </w:r>
      <w:r w:rsidRPr="009A1899">
        <w:rPr>
          <w:rFonts w:ascii="Times New Roman" w:eastAsia="Times New Roman" w:hAnsi="Times New Roman" w:cs="Times New Roman"/>
          <w:sz w:val="28"/>
          <w:szCs w:val="28"/>
          <w:lang w:eastAsia="ru-RU"/>
        </w:rPr>
        <w:br/>
      </w:r>
    </w:p>
    <w:p w:rsidR="009A1899" w:rsidRPr="009A1899" w:rsidRDefault="009A1899" w:rsidP="00B351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1899">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9A1899" w:rsidRPr="009A1899" w:rsidRDefault="009A1899" w:rsidP="00B351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A1899">
        <w:rPr>
          <w:rFonts w:ascii="Times New Roman" w:eastAsia="Times New Roman" w:hAnsi="Times New Roman" w:cs="Times New Roman"/>
          <w:sz w:val="28"/>
          <w:szCs w:val="28"/>
          <w:lang w:eastAsia="ru-RU"/>
        </w:rPr>
        <w:t>4. Настоящее постановление вступает в силу со дня его официального опубликования.</w:t>
      </w:r>
    </w:p>
    <w:p w:rsidR="009A1899" w:rsidRPr="009A1899" w:rsidRDefault="009A1899" w:rsidP="00B3519D">
      <w:pPr>
        <w:spacing w:after="0" w:line="240" w:lineRule="auto"/>
        <w:jc w:val="both"/>
        <w:rPr>
          <w:rFonts w:ascii="Times New Roman" w:eastAsia="Times New Roman" w:hAnsi="Times New Roman" w:cs="Times New Roman"/>
          <w:sz w:val="24"/>
          <w:szCs w:val="24"/>
          <w:lang w:eastAsia="ru-RU"/>
        </w:rPr>
      </w:pPr>
    </w:p>
    <w:p w:rsidR="009A1899" w:rsidRPr="009A1899" w:rsidRDefault="009A1899" w:rsidP="00B3519D">
      <w:pPr>
        <w:suppressAutoHyphens/>
        <w:spacing w:after="0" w:line="240" w:lineRule="auto"/>
        <w:ind w:right="4855"/>
        <w:jc w:val="both"/>
        <w:rPr>
          <w:rFonts w:ascii="Times New Roman" w:eastAsia="Times New Roman" w:hAnsi="Times New Roman" w:cs="Times New Roman"/>
          <w:sz w:val="28"/>
          <w:szCs w:val="28"/>
          <w:lang w:eastAsia="ar-SA"/>
        </w:rPr>
      </w:pPr>
      <w:r w:rsidRPr="009A1899">
        <w:rPr>
          <w:rFonts w:ascii="Times New Roman" w:eastAsia="Times New Roman" w:hAnsi="Times New Roman" w:cs="Times New Roman"/>
          <w:sz w:val="28"/>
          <w:szCs w:val="28"/>
          <w:lang w:eastAsia="ar-SA"/>
        </w:rPr>
        <w:t>Глава муниципального образования</w:t>
      </w:r>
    </w:p>
    <w:p w:rsidR="009A1899" w:rsidRPr="009A1899" w:rsidRDefault="009A1899" w:rsidP="00B3519D">
      <w:pPr>
        <w:suppressAutoHyphens/>
        <w:spacing w:after="0" w:line="240" w:lineRule="auto"/>
        <w:ind w:right="4855"/>
        <w:jc w:val="both"/>
        <w:rPr>
          <w:rFonts w:ascii="Times New Roman" w:eastAsia="Times New Roman" w:hAnsi="Times New Roman" w:cs="Times New Roman"/>
          <w:sz w:val="28"/>
          <w:szCs w:val="28"/>
          <w:lang w:eastAsia="ar-SA"/>
        </w:rPr>
      </w:pPr>
      <w:r w:rsidRPr="009A1899">
        <w:rPr>
          <w:rFonts w:ascii="Times New Roman" w:eastAsia="Times New Roman" w:hAnsi="Times New Roman" w:cs="Times New Roman"/>
          <w:sz w:val="28"/>
          <w:szCs w:val="28"/>
          <w:lang w:eastAsia="ar-SA"/>
        </w:rPr>
        <w:t>Ромодановского сельского поселения</w:t>
      </w:r>
    </w:p>
    <w:p w:rsidR="009A1899" w:rsidRPr="009A1899" w:rsidRDefault="009A1899" w:rsidP="00B3519D">
      <w:pPr>
        <w:suppressAutoHyphens/>
        <w:spacing w:after="0" w:line="240" w:lineRule="auto"/>
        <w:ind w:right="30"/>
        <w:jc w:val="both"/>
        <w:rPr>
          <w:rFonts w:ascii="Times New Roman" w:eastAsia="Times New Roman" w:hAnsi="Times New Roman" w:cs="Times New Roman"/>
          <w:sz w:val="28"/>
          <w:szCs w:val="28"/>
          <w:lang w:eastAsia="ar-SA"/>
        </w:rPr>
      </w:pPr>
      <w:r w:rsidRPr="009A1899">
        <w:rPr>
          <w:rFonts w:ascii="Times New Roman" w:eastAsia="Times New Roman" w:hAnsi="Times New Roman" w:cs="Times New Roman"/>
          <w:sz w:val="28"/>
          <w:szCs w:val="28"/>
          <w:lang w:eastAsia="ar-SA"/>
        </w:rPr>
        <w:t>Глинковского района Смоленской области                                М.А.Леонов</w:t>
      </w:r>
    </w:p>
    <w:p w:rsidR="009A1899" w:rsidRPr="009A1899" w:rsidRDefault="009A1899" w:rsidP="00B3519D">
      <w:pPr>
        <w:spacing w:before="100" w:beforeAutospacing="1" w:after="100" w:afterAutospacing="1" w:line="240" w:lineRule="auto"/>
        <w:jc w:val="both"/>
        <w:rPr>
          <w:rFonts w:ascii="Tahoma" w:eastAsia="Times New Roman" w:hAnsi="Tahoma" w:cs="Tahoma"/>
          <w:color w:val="5F5F5F"/>
          <w:sz w:val="20"/>
          <w:szCs w:val="20"/>
          <w:lang w:eastAsia="ru-RU"/>
        </w:rPr>
      </w:pPr>
    </w:p>
    <w:p w:rsidR="009A1899" w:rsidRPr="009A1899" w:rsidRDefault="009A1899" w:rsidP="00B3519D">
      <w:pPr>
        <w:spacing w:before="100" w:beforeAutospacing="1" w:after="100" w:afterAutospacing="1" w:line="240" w:lineRule="auto"/>
        <w:jc w:val="both"/>
        <w:rPr>
          <w:rFonts w:ascii="Tahoma" w:eastAsia="Times New Roman" w:hAnsi="Tahoma" w:cs="Tahoma"/>
          <w:color w:val="5F5F5F"/>
          <w:sz w:val="20"/>
          <w:szCs w:val="20"/>
          <w:lang w:eastAsia="ru-RU"/>
        </w:rPr>
      </w:pPr>
    </w:p>
    <w:p w:rsidR="009A1899" w:rsidRPr="009A1899" w:rsidRDefault="009A1899" w:rsidP="00B3519D">
      <w:pPr>
        <w:spacing w:before="100" w:beforeAutospacing="1" w:after="100" w:afterAutospacing="1" w:line="240" w:lineRule="auto"/>
        <w:jc w:val="both"/>
        <w:rPr>
          <w:rFonts w:ascii="Tahoma" w:eastAsia="Times New Roman" w:hAnsi="Tahoma" w:cs="Tahoma"/>
          <w:color w:val="5F5F5F"/>
          <w:sz w:val="20"/>
          <w:szCs w:val="20"/>
          <w:lang w:eastAsia="ru-RU"/>
        </w:rPr>
      </w:pPr>
    </w:p>
    <w:p w:rsidR="009A1899" w:rsidRDefault="009A1899" w:rsidP="00B3519D">
      <w:pPr>
        <w:jc w:val="both"/>
        <w:rPr>
          <w:rFonts w:ascii="Times New Roman" w:hAnsi="Times New Roman" w:cs="Times New Roman"/>
          <w:sz w:val="28"/>
          <w:szCs w:val="28"/>
          <w:lang w:eastAsia="ru-RU"/>
        </w:rPr>
      </w:pPr>
    </w:p>
    <w:p w:rsidR="009A1899" w:rsidRDefault="009A1899" w:rsidP="006556CA">
      <w:pPr>
        <w:jc w:val="right"/>
        <w:rPr>
          <w:rFonts w:ascii="Times New Roman" w:hAnsi="Times New Roman" w:cs="Times New Roman"/>
          <w:sz w:val="28"/>
          <w:szCs w:val="28"/>
          <w:lang w:eastAsia="ru-RU"/>
        </w:rPr>
      </w:pPr>
    </w:p>
    <w:p w:rsidR="009A1899" w:rsidRDefault="009A1899" w:rsidP="006556CA">
      <w:pPr>
        <w:jc w:val="right"/>
        <w:rPr>
          <w:rFonts w:ascii="Times New Roman" w:hAnsi="Times New Roman" w:cs="Times New Roman"/>
          <w:sz w:val="28"/>
          <w:szCs w:val="28"/>
          <w:lang w:eastAsia="ru-RU"/>
        </w:rPr>
      </w:pPr>
    </w:p>
    <w:p w:rsidR="009A1899" w:rsidRDefault="009A1899" w:rsidP="006556CA">
      <w:pPr>
        <w:jc w:val="right"/>
        <w:rPr>
          <w:rFonts w:ascii="Times New Roman" w:hAnsi="Times New Roman" w:cs="Times New Roman"/>
          <w:sz w:val="28"/>
          <w:szCs w:val="28"/>
          <w:lang w:eastAsia="ru-RU"/>
        </w:rPr>
      </w:pPr>
    </w:p>
    <w:p w:rsidR="009A1899" w:rsidRDefault="009A1899" w:rsidP="006556CA">
      <w:pPr>
        <w:jc w:val="right"/>
        <w:rPr>
          <w:rFonts w:ascii="Times New Roman" w:hAnsi="Times New Roman" w:cs="Times New Roman"/>
          <w:sz w:val="28"/>
          <w:szCs w:val="28"/>
          <w:lang w:eastAsia="ru-RU"/>
        </w:rPr>
      </w:pPr>
    </w:p>
    <w:p w:rsidR="009A1899" w:rsidRDefault="009A1899" w:rsidP="006556CA">
      <w:pPr>
        <w:jc w:val="right"/>
        <w:rPr>
          <w:rFonts w:ascii="Times New Roman" w:hAnsi="Times New Roman" w:cs="Times New Roman"/>
          <w:sz w:val="28"/>
          <w:szCs w:val="28"/>
          <w:lang w:eastAsia="ru-RU"/>
        </w:rPr>
      </w:pPr>
    </w:p>
    <w:p w:rsidR="009A1899" w:rsidRDefault="009A1899" w:rsidP="006556CA">
      <w:pPr>
        <w:jc w:val="right"/>
        <w:rPr>
          <w:rFonts w:ascii="Times New Roman" w:hAnsi="Times New Roman" w:cs="Times New Roman"/>
          <w:sz w:val="28"/>
          <w:szCs w:val="28"/>
          <w:lang w:eastAsia="ru-RU"/>
        </w:rPr>
      </w:pPr>
    </w:p>
    <w:p w:rsidR="009A1899" w:rsidRDefault="009A1899" w:rsidP="006556CA">
      <w:pPr>
        <w:jc w:val="right"/>
        <w:rPr>
          <w:rFonts w:ascii="Times New Roman" w:hAnsi="Times New Roman" w:cs="Times New Roman"/>
          <w:sz w:val="28"/>
          <w:szCs w:val="28"/>
          <w:lang w:eastAsia="ru-RU"/>
        </w:rPr>
      </w:pPr>
    </w:p>
    <w:p w:rsidR="009A1899" w:rsidRDefault="009A1899" w:rsidP="006556CA">
      <w:pPr>
        <w:jc w:val="right"/>
        <w:rPr>
          <w:rFonts w:ascii="Times New Roman" w:hAnsi="Times New Roman" w:cs="Times New Roman"/>
          <w:sz w:val="28"/>
          <w:szCs w:val="28"/>
          <w:lang w:eastAsia="ru-RU"/>
        </w:rPr>
      </w:pPr>
    </w:p>
    <w:p w:rsidR="009A1899" w:rsidRDefault="009A1899" w:rsidP="006556CA">
      <w:pPr>
        <w:jc w:val="right"/>
        <w:rPr>
          <w:rFonts w:ascii="Times New Roman" w:hAnsi="Times New Roman" w:cs="Times New Roman"/>
          <w:sz w:val="28"/>
          <w:szCs w:val="28"/>
          <w:lang w:eastAsia="ru-RU"/>
        </w:rPr>
      </w:pPr>
    </w:p>
    <w:p w:rsidR="00FB3484" w:rsidRPr="00E66D3A" w:rsidRDefault="00FB3484" w:rsidP="006556CA">
      <w:pPr>
        <w:jc w:val="right"/>
        <w:rPr>
          <w:rFonts w:ascii="Times New Roman" w:hAnsi="Times New Roman" w:cs="Times New Roman"/>
          <w:sz w:val="28"/>
          <w:szCs w:val="28"/>
          <w:lang w:eastAsia="ru-RU"/>
        </w:rPr>
      </w:pPr>
      <w:r w:rsidRPr="00E66D3A">
        <w:rPr>
          <w:rFonts w:ascii="Times New Roman" w:hAnsi="Times New Roman" w:cs="Times New Roman"/>
          <w:sz w:val="28"/>
          <w:szCs w:val="28"/>
          <w:lang w:eastAsia="ru-RU"/>
        </w:rPr>
        <w:lastRenderedPageBreak/>
        <w:t>Утвержден</w:t>
      </w:r>
    </w:p>
    <w:p w:rsidR="00FB3484" w:rsidRPr="00E66D3A" w:rsidRDefault="00FB3484" w:rsidP="006556CA">
      <w:pPr>
        <w:jc w:val="right"/>
        <w:rPr>
          <w:rFonts w:ascii="Times New Roman" w:hAnsi="Times New Roman" w:cs="Times New Roman"/>
          <w:sz w:val="28"/>
          <w:szCs w:val="28"/>
          <w:lang w:eastAsia="ru-RU"/>
        </w:rPr>
      </w:pPr>
      <w:r w:rsidRPr="00E66D3A">
        <w:rPr>
          <w:rFonts w:ascii="Times New Roman" w:hAnsi="Times New Roman" w:cs="Times New Roman"/>
          <w:sz w:val="28"/>
          <w:szCs w:val="28"/>
          <w:lang w:eastAsia="ru-RU"/>
        </w:rPr>
        <w:t>постановлением Администрации</w:t>
      </w:r>
    </w:p>
    <w:p w:rsidR="00FB3484" w:rsidRPr="00E66D3A" w:rsidRDefault="00E66D3A" w:rsidP="006556CA">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Ромодановского</w:t>
      </w:r>
      <w:r w:rsidR="00FB3484" w:rsidRPr="00E66D3A">
        <w:rPr>
          <w:rFonts w:ascii="Times New Roman" w:hAnsi="Times New Roman" w:cs="Times New Roman"/>
          <w:sz w:val="28"/>
          <w:szCs w:val="28"/>
          <w:lang w:eastAsia="ru-RU"/>
        </w:rPr>
        <w:t xml:space="preserve"> сельского поселения</w:t>
      </w:r>
    </w:p>
    <w:p w:rsidR="00FB3484" w:rsidRPr="00E66D3A" w:rsidRDefault="00FB3484" w:rsidP="006556CA">
      <w:pPr>
        <w:jc w:val="right"/>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от </w:t>
      </w:r>
      <w:r w:rsidR="00CB42C4">
        <w:rPr>
          <w:rFonts w:ascii="Times New Roman" w:hAnsi="Times New Roman" w:cs="Times New Roman"/>
          <w:sz w:val="28"/>
          <w:szCs w:val="28"/>
          <w:lang w:eastAsia="ru-RU"/>
        </w:rPr>
        <w:t xml:space="preserve"> 01 марта 2016г. </w:t>
      </w:r>
      <w:r w:rsidRPr="00E66D3A">
        <w:rPr>
          <w:rFonts w:ascii="Times New Roman" w:hAnsi="Times New Roman" w:cs="Times New Roman"/>
          <w:sz w:val="28"/>
          <w:szCs w:val="28"/>
          <w:lang w:eastAsia="ru-RU"/>
        </w:rPr>
        <w:t xml:space="preserve">№ </w:t>
      </w:r>
      <w:r w:rsidR="00CB42C4">
        <w:rPr>
          <w:rFonts w:ascii="Times New Roman" w:hAnsi="Times New Roman" w:cs="Times New Roman"/>
          <w:sz w:val="28"/>
          <w:szCs w:val="28"/>
          <w:lang w:eastAsia="ru-RU"/>
        </w:rPr>
        <w:t>11</w:t>
      </w:r>
      <w:bookmarkStart w:id="1" w:name="_GoBack"/>
      <w:bookmarkEnd w:id="1"/>
    </w:p>
    <w:p w:rsidR="00FB3484" w:rsidRPr="00E66D3A" w:rsidRDefault="00FB3484" w:rsidP="00E66D3A">
      <w:pPr>
        <w:rPr>
          <w:rFonts w:ascii="Times New Roman" w:hAnsi="Times New Roman" w:cs="Times New Roman"/>
          <w:sz w:val="28"/>
          <w:szCs w:val="28"/>
          <w:lang w:eastAsia="ru-RU"/>
        </w:rPr>
      </w:pPr>
    </w:p>
    <w:p w:rsidR="00FB3484" w:rsidRPr="00E66D3A" w:rsidRDefault="006556CA" w:rsidP="00E66D3A">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B3484" w:rsidRPr="00E66D3A">
        <w:rPr>
          <w:rFonts w:ascii="Times New Roman" w:hAnsi="Times New Roman" w:cs="Times New Roman"/>
          <w:sz w:val="28"/>
          <w:szCs w:val="28"/>
          <w:lang w:eastAsia="ru-RU"/>
        </w:rPr>
        <w:t>АДМИНИСТРАТИВНЫЙ РЕГЛАМЕНТ</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проведение проверок граждан, юридических лиц и индивидуальных предпринимателей  при осуществлении  муниципального контр</w:t>
      </w:r>
      <w:r w:rsidR="006556CA">
        <w:rPr>
          <w:rFonts w:ascii="Times New Roman" w:hAnsi="Times New Roman" w:cs="Times New Roman"/>
          <w:sz w:val="28"/>
          <w:szCs w:val="28"/>
          <w:lang w:eastAsia="ru-RU"/>
        </w:rPr>
        <w:t>оля за обеспечением сохранности</w:t>
      </w:r>
      <w:r w:rsidRPr="00E66D3A">
        <w:rPr>
          <w:rFonts w:ascii="Times New Roman" w:hAnsi="Times New Roman" w:cs="Times New Roman"/>
          <w:sz w:val="28"/>
          <w:szCs w:val="28"/>
          <w:lang w:eastAsia="ru-RU"/>
        </w:rPr>
        <w:t xml:space="preserve">  автомобильных дорог местного значения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 должностными лицами администрации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w:t>
      </w:r>
    </w:p>
    <w:p w:rsidR="00FB3484" w:rsidRPr="00E66D3A" w:rsidRDefault="00FB3484" w:rsidP="00E66D3A">
      <w:pPr>
        <w:rPr>
          <w:rFonts w:ascii="Times New Roman" w:hAnsi="Times New Roman" w:cs="Times New Roman"/>
          <w:sz w:val="28"/>
          <w:szCs w:val="28"/>
          <w:lang w:eastAsia="ru-RU"/>
        </w:rPr>
      </w:pP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I. Общее положения</w:t>
      </w:r>
    </w:p>
    <w:p w:rsidR="00FB3484" w:rsidRPr="00E66D3A" w:rsidRDefault="00FB3484" w:rsidP="00E66D3A">
      <w:pPr>
        <w:rPr>
          <w:rFonts w:ascii="Times New Roman" w:hAnsi="Times New Roman" w:cs="Times New Roman"/>
          <w:sz w:val="28"/>
          <w:szCs w:val="28"/>
          <w:lang w:eastAsia="ru-RU"/>
        </w:rPr>
      </w:pP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1. Административный регламент проведения проверок граждан,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 должностными лицами Администрации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 (далее - Административный регламент) разработан в целях повышения качества и эффективности проверок, проводимых муниципальными инспекторами по использованию автомобильных дорог местного значения, и определяет сроки и последовательность действий (административных процедур) при осуществлении полномочий по муниципальному контролю за обеспечением сохранности автомобильных дорог местного значения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2. Функция по проведению проверок граждан,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 осуществляется в соответствии с:</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lastRenderedPageBreak/>
        <w:t>Федеральным </w:t>
      </w:r>
      <w:hyperlink r:id="rId8" w:history="1">
        <w:r w:rsidRPr="00E66D3A">
          <w:rPr>
            <w:rFonts w:ascii="Times New Roman" w:hAnsi="Times New Roman" w:cs="Times New Roman"/>
            <w:color w:val="66CD00"/>
            <w:sz w:val="28"/>
            <w:szCs w:val="28"/>
            <w:u w:val="single"/>
            <w:lang w:eastAsia="ru-RU"/>
          </w:rPr>
          <w:t>законом</w:t>
        </w:r>
      </w:hyperlink>
      <w:r w:rsidRPr="00E66D3A">
        <w:rPr>
          <w:rFonts w:ascii="Times New Roman" w:hAnsi="Times New Roman" w:cs="Times New Roman"/>
          <w:sz w:val="28"/>
          <w:szCs w:val="28"/>
          <w:lang w:eastAsia="ru-RU"/>
        </w:rPr>
        <w:t>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 w:history="1">
        <w:r w:rsidRPr="00E66D3A">
          <w:rPr>
            <w:rFonts w:ascii="Times New Roman" w:hAnsi="Times New Roman" w:cs="Times New Roman"/>
            <w:color w:val="66CD00"/>
            <w:sz w:val="28"/>
            <w:szCs w:val="28"/>
            <w:u w:val="single"/>
            <w:lang w:eastAsia="ru-RU"/>
          </w:rPr>
          <w:t>законом</w:t>
        </w:r>
      </w:hyperlink>
      <w:r w:rsidRPr="00E66D3A">
        <w:rPr>
          <w:rFonts w:ascii="Times New Roman" w:hAnsi="Times New Roman" w:cs="Times New Roman"/>
          <w:sz w:val="28"/>
          <w:szCs w:val="28"/>
          <w:lang w:eastAsia="ru-RU"/>
        </w:rPr>
        <w:t> от 2 мая 2006 года № 59-ФЗ «О порядке рассмотрения обращений граждан Российской Федерации»; Федеральным </w:t>
      </w:r>
      <w:hyperlink r:id="rId10" w:history="1">
        <w:r w:rsidRPr="00E66D3A">
          <w:rPr>
            <w:rFonts w:ascii="Times New Roman" w:hAnsi="Times New Roman" w:cs="Times New Roman"/>
            <w:color w:val="66CD00"/>
            <w:sz w:val="28"/>
            <w:szCs w:val="28"/>
            <w:u w:val="single"/>
            <w:lang w:eastAsia="ru-RU"/>
          </w:rPr>
          <w:t>законом</w:t>
        </w:r>
      </w:hyperlink>
      <w:r w:rsidRPr="00E66D3A">
        <w:rPr>
          <w:rFonts w:ascii="Times New Roman" w:hAnsi="Times New Roman" w:cs="Times New Roman"/>
          <w:sz w:val="28"/>
          <w:szCs w:val="28"/>
          <w:lang w:eastAsia="ru-RU"/>
        </w:rPr>
        <w:t>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1" w:history="1">
        <w:r w:rsidRPr="00E66D3A">
          <w:rPr>
            <w:rFonts w:ascii="Times New Roman" w:hAnsi="Times New Roman" w:cs="Times New Roman"/>
            <w:color w:val="66CD00"/>
            <w:sz w:val="28"/>
            <w:szCs w:val="28"/>
            <w:u w:val="single"/>
            <w:lang w:eastAsia="ru-RU"/>
          </w:rPr>
          <w:t>Кодексом</w:t>
        </w:r>
      </w:hyperlink>
      <w:r w:rsidRPr="00E66D3A">
        <w:rPr>
          <w:rFonts w:ascii="Times New Roman" w:hAnsi="Times New Roman" w:cs="Times New Roman"/>
          <w:sz w:val="28"/>
          <w:szCs w:val="28"/>
          <w:lang w:eastAsia="ru-RU"/>
        </w:rPr>
        <w:t> Российской Федерации об административных правонарушениях; и </w:t>
      </w:r>
      <w:hyperlink r:id="rId12" w:history="1">
        <w:r w:rsidRPr="00E66D3A">
          <w:rPr>
            <w:rFonts w:ascii="Times New Roman" w:hAnsi="Times New Roman" w:cs="Times New Roman"/>
            <w:color w:val="66CD00"/>
            <w:sz w:val="28"/>
            <w:szCs w:val="28"/>
            <w:u w:val="single"/>
            <w:lang w:eastAsia="ru-RU"/>
          </w:rPr>
          <w:t>Уставом</w:t>
        </w:r>
      </w:hyperlink>
      <w:r w:rsidRPr="00E66D3A">
        <w:rPr>
          <w:rFonts w:ascii="Times New Roman" w:hAnsi="Times New Roman" w:cs="Times New Roman"/>
          <w:sz w:val="28"/>
          <w:szCs w:val="28"/>
          <w:lang w:eastAsia="ru-RU"/>
        </w:rPr>
        <w:t>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3. Перечень должностных лиц Администрации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 обладающих полномочиями исполнять функцию по муниципальному контролю за обеспечением сохранности автомобильных дорог местного значения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 утверждается распоряжением Главы администрации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4.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FB3484" w:rsidRPr="00E66D3A" w:rsidRDefault="00FB3484" w:rsidP="00E66D3A">
      <w:pPr>
        <w:rPr>
          <w:rFonts w:ascii="Times New Roman" w:hAnsi="Times New Roman" w:cs="Times New Roman"/>
          <w:sz w:val="28"/>
          <w:szCs w:val="28"/>
          <w:lang w:eastAsia="ru-RU"/>
        </w:rPr>
      </w:pP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II. Требования к порядку исполнения функции по проведению проверок граждан, юридических лиц и индивидуальных предпринимателей</w:t>
      </w:r>
    </w:p>
    <w:p w:rsidR="00FB3484" w:rsidRPr="00E66D3A" w:rsidRDefault="00FB3484" w:rsidP="00E66D3A">
      <w:pPr>
        <w:rPr>
          <w:rFonts w:ascii="Times New Roman" w:hAnsi="Times New Roman" w:cs="Times New Roman"/>
          <w:sz w:val="28"/>
          <w:szCs w:val="28"/>
          <w:lang w:eastAsia="ru-RU"/>
        </w:rPr>
      </w:pP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1. Должностными лицами Администрации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 проводятся плановые и внеплановые, документарные и выездные проверки.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w:t>
      </w:r>
      <w:hyperlink r:id="rId13" w:history="1">
        <w:r w:rsidRPr="00E66D3A">
          <w:rPr>
            <w:rFonts w:ascii="Times New Roman" w:hAnsi="Times New Roman" w:cs="Times New Roman"/>
            <w:color w:val="66CD00"/>
            <w:sz w:val="28"/>
            <w:szCs w:val="28"/>
            <w:u w:val="single"/>
            <w:lang w:eastAsia="ru-RU"/>
          </w:rPr>
          <w:t>законодательства</w:t>
        </w:r>
      </w:hyperlink>
      <w:r w:rsidRPr="00E66D3A">
        <w:rPr>
          <w:rFonts w:ascii="Times New Roman" w:hAnsi="Times New Roman" w:cs="Times New Roman"/>
          <w:sz w:val="28"/>
          <w:szCs w:val="28"/>
          <w:lang w:eastAsia="ru-RU"/>
        </w:rPr>
        <w:t> в области дорожной деятельности (далее - заявители).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3. Для получения информации о процедурах исполнения муниципальной функции заявители обращаются в Администрацию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w:t>
      </w:r>
      <w:r w:rsidRPr="00E66D3A">
        <w:rPr>
          <w:rFonts w:ascii="Times New Roman" w:hAnsi="Times New Roman" w:cs="Times New Roman"/>
          <w:sz w:val="28"/>
          <w:szCs w:val="28"/>
          <w:lang w:eastAsia="ru-RU"/>
        </w:rPr>
        <w:lastRenderedPageBreak/>
        <w:t>сельского поселения: лично (в устной или письменной форме),по телефону, по электронной почте.</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Почтовый адрес: 21</w:t>
      </w:r>
      <w:r w:rsidR="00E66D3A">
        <w:rPr>
          <w:rFonts w:ascii="Times New Roman" w:hAnsi="Times New Roman" w:cs="Times New Roman"/>
          <w:sz w:val="28"/>
          <w:szCs w:val="28"/>
          <w:lang w:eastAsia="ru-RU"/>
        </w:rPr>
        <w:t>6325</w:t>
      </w:r>
      <w:r w:rsidRPr="00E66D3A">
        <w:rPr>
          <w:rFonts w:ascii="Times New Roman" w:hAnsi="Times New Roman" w:cs="Times New Roman"/>
          <w:sz w:val="28"/>
          <w:szCs w:val="28"/>
          <w:lang w:eastAsia="ru-RU"/>
        </w:rPr>
        <w:t xml:space="preserve">, Смоленская область </w:t>
      </w:r>
      <w:r w:rsidR="00E66D3A">
        <w:rPr>
          <w:rFonts w:ascii="Times New Roman" w:hAnsi="Times New Roman" w:cs="Times New Roman"/>
          <w:sz w:val="28"/>
          <w:szCs w:val="28"/>
          <w:lang w:eastAsia="ru-RU"/>
        </w:rPr>
        <w:t xml:space="preserve">Глинковский </w:t>
      </w:r>
      <w:r w:rsidRPr="00E66D3A">
        <w:rPr>
          <w:rFonts w:ascii="Times New Roman" w:hAnsi="Times New Roman" w:cs="Times New Roman"/>
          <w:sz w:val="28"/>
          <w:szCs w:val="28"/>
          <w:lang w:eastAsia="ru-RU"/>
        </w:rPr>
        <w:t xml:space="preserve">район д. </w:t>
      </w:r>
      <w:r w:rsidR="00E66D3A">
        <w:rPr>
          <w:rFonts w:ascii="Times New Roman" w:hAnsi="Times New Roman" w:cs="Times New Roman"/>
          <w:sz w:val="28"/>
          <w:szCs w:val="28"/>
          <w:lang w:eastAsia="ru-RU"/>
        </w:rPr>
        <w:t xml:space="preserve">Ромоданово </w:t>
      </w:r>
      <w:r w:rsidRPr="00E66D3A">
        <w:rPr>
          <w:rFonts w:ascii="Times New Roman" w:hAnsi="Times New Roman" w:cs="Times New Roman"/>
          <w:sz w:val="28"/>
          <w:szCs w:val="28"/>
          <w:lang w:eastAsia="ru-RU"/>
        </w:rPr>
        <w:t>д.</w:t>
      </w:r>
      <w:r w:rsidR="00E66D3A">
        <w:rPr>
          <w:rFonts w:ascii="Times New Roman" w:hAnsi="Times New Roman" w:cs="Times New Roman"/>
          <w:sz w:val="28"/>
          <w:szCs w:val="28"/>
          <w:lang w:eastAsia="ru-RU"/>
        </w:rPr>
        <w:t>69а</w:t>
      </w:r>
      <w:r w:rsidRPr="00E66D3A">
        <w:rPr>
          <w:rFonts w:ascii="Times New Roman" w:hAnsi="Times New Roman" w:cs="Times New Roman"/>
          <w:sz w:val="28"/>
          <w:szCs w:val="28"/>
          <w:lang w:eastAsia="ru-RU"/>
        </w:rPr>
        <w:t>.</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График (режим) приема заинтересованных лиц по вопросам предоставления муниципальной услуги должностными лицами  Администрации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понедельник- пятница:  с </w:t>
      </w:r>
      <w:r w:rsidR="00E66D3A">
        <w:rPr>
          <w:rFonts w:ascii="Times New Roman" w:hAnsi="Times New Roman" w:cs="Times New Roman"/>
          <w:sz w:val="28"/>
          <w:szCs w:val="28"/>
          <w:lang w:eastAsia="ru-RU"/>
        </w:rPr>
        <w:t>9</w:t>
      </w:r>
      <w:r w:rsidRPr="00E66D3A">
        <w:rPr>
          <w:rFonts w:ascii="Times New Roman" w:hAnsi="Times New Roman" w:cs="Times New Roman"/>
          <w:sz w:val="28"/>
          <w:szCs w:val="28"/>
          <w:lang w:eastAsia="ru-RU"/>
        </w:rPr>
        <w:t>.</w:t>
      </w:r>
      <w:r w:rsidR="00E66D3A">
        <w:rPr>
          <w:rFonts w:ascii="Times New Roman" w:hAnsi="Times New Roman" w:cs="Times New Roman"/>
          <w:sz w:val="28"/>
          <w:szCs w:val="28"/>
          <w:lang w:eastAsia="ru-RU"/>
        </w:rPr>
        <w:t>0</w:t>
      </w:r>
      <w:r w:rsidRPr="00E66D3A">
        <w:rPr>
          <w:rFonts w:ascii="Times New Roman" w:hAnsi="Times New Roman" w:cs="Times New Roman"/>
          <w:sz w:val="28"/>
          <w:szCs w:val="28"/>
          <w:lang w:eastAsia="ru-RU"/>
        </w:rPr>
        <w:t>0 до 17.00,</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перерыв на обед:  с 13.00 до 14.00,</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выходные дни: суббота, воскресенье, нерабочие праздничные дни.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Телефон: 8 (481</w:t>
      </w:r>
      <w:r w:rsidR="00E66D3A">
        <w:rPr>
          <w:rFonts w:ascii="Times New Roman" w:hAnsi="Times New Roman" w:cs="Times New Roman"/>
          <w:sz w:val="28"/>
          <w:szCs w:val="28"/>
          <w:lang w:eastAsia="ru-RU"/>
        </w:rPr>
        <w:t>65</w:t>
      </w:r>
      <w:r w:rsidRPr="00E66D3A">
        <w:rPr>
          <w:rFonts w:ascii="Times New Roman" w:hAnsi="Times New Roman" w:cs="Times New Roman"/>
          <w:sz w:val="28"/>
          <w:szCs w:val="28"/>
          <w:lang w:eastAsia="ru-RU"/>
        </w:rPr>
        <w:t xml:space="preserve">) </w:t>
      </w:r>
      <w:r w:rsidR="00E66D3A">
        <w:rPr>
          <w:rFonts w:ascii="Times New Roman" w:hAnsi="Times New Roman" w:cs="Times New Roman"/>
          <w:sz w:val="28"/>
          <w:szCs w:val="28"/>
          <w:lang w:eastAsia="ru-RU"/>
        </w:rPr>
        <w:t>2-45-24</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Адрес интернет-сайта: </w:t>
      </w:r>
      <w:r w:rsidR="00E66D3A">
        <w:rPr>
          <w:szCs w:val="28"/>
          <w:lang w:val="en-US"/>
        </w:rPr>
        <w:t>glinka</w:t>
      </w:r>
      <w:r w:rsidR="00E66D3A" w:rsidRPr="0086260C">
        <w:rPr>
          <w:szCs w:val="28"/>
        </w:rPr>
        <w:t>.</w:t>
      </w:r>
      <w:r w:rsidR="00E66D3A">
        <w:rPr>
          <w:szCs w:val="28"/>
          <w:lang w:val="en-US"/>
        </w:rPr>
        <w:t>smolinvest</w:t>
      </w:r>
      <w:r w:rsidR="00E66D3A" w:rsidRPr="0086260C">
        <w:rPr>
          <w:szCs w:val="28"/>
        </w:rPr>
        <w:t>.</w:t>
      </w:r>
      <w:r w:rsidR="00E66D3A">
        <w:rPr>
          <w:szCs w:val="28"/>
          <w:lang w:val="en-US"/>
        </w:rPr>
        <w:t>ru</w:t>
      </w:r>
      <w:r w:rsidR="00E66D3A">
        <w:rPr>
          <w:szCs w:val="28"/>
        </w:rPr>
        <w:t>.</w:t>
      </w:r>
      <w:r w:rsidR="00E66D3A" w:rsidRPr="0086260C">
        <w:rPr>
          <w:szCs w:val="28"/>
        </w:rPr>
        <w:t xml:space="preserve"> </w:t>
      </w:r>
      <w:r w:rsidR="00E66D3A" w:rsidRPr="0086260C">
        <w:rPr>
          <w:szCs w:val="28"/>
        </w:rPr>
        <w:br/>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4. Основными требованиями к информированию заявителей являются: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достоверность предоставляемой информации;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четкость в изложении информации;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полнота информирования;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наглядность форм предоставляемой информации (при письменном информировании);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удобство и доступность получения информирования;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оперативность предоставления информации.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5. Информирование заявителей организуется следующим образом:</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индивидуальное информирование; публичное информирование.</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6. Информирование проводится в форме:</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устное информирование; письменное информирование.</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7. Объектом муниципального контроля за обеспечением сохранности автомобильных дорог местного значения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 являются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  их состояния в </w:t>
      </w:r>
      <w:r w:rsidRPr="00E66D3A">
        <w:rPr>
          <w:rFonts w:ascii="Times New Roman" w:hAnsi="Times New Roman" w:cs="Times New Roman"/>
          <w:sz w:val="28"/>
          <w:szCs w:val="28"/>
          <w:lang w:eastAsia="ru-RU"/>
        </w:rPr>
        <w:lastRenderedPageBreak/>
        <w:t>соответствии с требованиями, допустимыми по условиям обеспечения непрерывного и безопасного движения в любое время года.</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Муниципальный контроль за обеспечением сохранности автомобильных дорог местного значения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FB3484"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8. Задачей муниципального контроля за обеспечением сохранности автомобильных дорог местного значения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w:t>
      </w:r>
      <w:hyperlink r:id="rId14" w:history="1">
        <w:r w:rsidRPr="00E66D3A">
          <w:rPr>
            <w:rFonts w:ascii="Times New Roman" w:hAnsi="Times New Roman" w:cs="Times New Roman"/>
            <w:color w:val="66CD00"/>
            <w:sz w:val="28"/>
            <w:szCs w:val="28"/>
            <w:u w:val="single"/>
            <w:lang w:eastAsia="ru-RU"/>
          </w:rPr>
          <w:t>законодательства</w:t>
        </w:r>
      </w:hyperlink>
      <w:r w:rsidRPr="00E66D3A">
        <w:rPr>
          <w:rFonts w:ascii="Times New Roman" w:hAnsi="Times New Roman" w:cs="Times New Roman"/>
          <w:sz w:val="28"/>
          <w:szCs w:val="28"/>
          <w:lang w:eastAsia="ru-RU"/>
        </w:rPr>
        <w:t> в области дорожной деятельности.</w:t>
      </w:r>
    </w:p>
    <w:p w:rsidR="00594872" w:rsidRPr="007745EC" w:rsidRDefault="00594872" w:rsidP="00594872">
      <w:pPr>
        <w:widowControl w:val="0"/>
        <w:spacing w:line="240" w:lineRule="exact"/>
        <w:ind w:firstLine="709"/>
        <w:jc w:val="both"/>
        <w:rPr>
          <w:rFonts w:ascii="Times New Roman" w:hAnsi="Times New Roman" w:cs="Times New Roman"/>
          <w:sz w:val="28"/>
          <w:szCs w:val="28"/>
        </w:rPr>
      </w:pPr>
      <w:r w:rsidRPr="007745EC">
        <w:rPr>
          <w:rFonts w:ascii="Times New Roman" w:hAnsi="Times New Roman" w:cs="Times New Roman"/>
          <w:sz w:val="28"/>
          <w:szCs w:val="28"/>
        </w:rPr>
        <w:t xml:space="preserve">Основные задачи и объекты муниципального дорожного контроля </w:t>
      </w:r>
    </w:p>
    <w:p w:rsidR="00594872" w:rsidRPr="007745EC" w:rsidRDefault="00594872" w:rsidP="00594872">
      <w:pPr>
        <w:widowControl w:val="0"/>
        <w:spacing w:line="240" w:lineRule="exact"/>
        <w:ind w:firstLine="709"/>
        <w:jc w:val="both"/>
        <w:rPr>
          <w:rFonts w:ascii="Times New Roman" w:hAnsi="Times New Roman" w:cs="Times New Roman"/>
          <w:sz w:val="28"/>
          <w:szCs w:val="28"/>
        </w:rPr>
      </w:pPr>
      <w:r w:rsidRPr="007745EC">
        <w:rPr>
          <w:rFonts w:ascii="Times New Roman" w:hAnsi="Times New Roman" w:cs="Times New Roman"/>
          <w:sz w:val="28"/>
          <w:szCs w:val="28"/>
        </w:rPr>
        <w:t xml:space="preserve"> Основными задачами муниципального дорожного контроля сохранности автомобильных дорог местного значения являются:</w:t>
      </w:r>
    </w:p>
    <w:p w:rsidR="00594872" w:rsidRPr="007745EC" w:rsidRDefault="00594872" w:rsidP="00594872">
      <w:pPr>
        <w:widowControl w:val="0"/>
        <w:spacing w:line="240" w:lineRule="exact"/>
        <w:ind w:firstLine="709"/>
        <w:jc w:val="both"/>
        <w:rPr>
          <w:rFonts w:ascii="Times New Roman" w:hAnsi="Times New Roman" w:cs="Times New Roman"/>
          <w:sz w:val="28"/>
          <w:szCs w:val="28"/>
        </w:rPr>
      </w:pPr>
      <w:r w:rsidRPr="007745EC">
        <w:rPr>
          <w:rFonts w:ascii="Times New Roman" w:hAnsi="Times New Roman" w:cs="Times New Roman"/>
          <w:sz w:val="28"/>
          <w:szCs w:val="28"/>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594872" w:rsidRPr="007745EC" w:rsidRDefault="00594872" w:rsidP="00594872">
      <w:pPr>
        <w:widowControl w:val="0"/>
        <w:spacing w:line="240" w:lineRule="exact"/>
        <w:ind w:firstLine="709"/>
        <w:jc w:val="both"/>
        <w:rPr>
          <w:rFonts w:ascii="Times New Roman" w:hAnsi="Times New Roman" w:cs="Times New Roman"/>
          <w:sz w:val="28"/>
          <w:szCs w:val="28"/>
        </w:rPr>
      </w:pPr>
      <w:r w:rsidRPr="007745EC">
        <w:rPr>
          <w:rFonts w:ascii="Times New Roman" w:hAnsi="Times New Roman" w:cs="Times New Roman"/>
          <w:sz w:val="28"/>
          <w:szCs w:val="28"/>
        </w:rP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594872" w:rsidRPr="007745EC" w:rsidRDefault="00594872" w:rsidP="00594872">
      <w:pPr>
        <w:widowControl w:val="0"/>
        <w:spacing w:line="240" w:lineRule="exact"/>
        <w:ind w:firstLine="709"/>
        <w:jc w:val="both"/>
        <w:rPr>
          <w:rFonts w:ascii="Times New Roman" w:hAnsi="Times New Roman" w:cs="Times New Roman"/>
          <w:sz w:val="28"/>
          <w:szCs w:val="28"/>
        </w:rPr>
      </w:pPr>
      <w:r w:rsidRPr="007745EC">
        <w:rPr>
          <w:rFonts w:ascii="Times New Roman" w:hAnsi="Times New Roman" w:cs="Times New Roman"/>
          <w:sz w:val="28"/>
          <w:szCs w:val="28"/>
        </w:rPr>
        <w:t>в) проверка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594872" w:rsidRPr="007745EC" w:rsidRDefault="00594872" w:rsidP="00594872">
      <w:pPr>
        <w:widowControl w:val="0"/>
        <w:spacing w:line="240" w:lineRule="exact"/>
        <w:ind w:firstLine="709"/>
        <w:jc w:val="both"/>
        <w:rPr>
          <w:rFonts w:ascii="Times New Roman" w:hAnsi="Times New Roman" w:cs="Times New Roman"/>
          <w:sz w:val="28"/>
          <w:szCs w:val="28"/>
        </w:rPr>
      </w:pPr>
      <w:r w:rsidRPr="007745EC">
        <w:rPr>
          <w:rFonts w:ascii="Times New Roman" w:hAnsi="Times New Roman" w:cs="Times New Roman"/>
          <w:sz w:val="28"/>
          <w:szCs w:val="28"/>
        </w:rPr>
        <w:t xml:space="preserve"> Объектами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в границах населенных пунктов </w:t>
      </w:r>
      <w:r w:rsidR="007745EC">
        <w:rPr>
          <w:rFonts w:ascii="Times New Roman" w:hAnsi="Times New Roman" w:cs="Times New Roman"/>
          <w:sz w:val="28"/>
          <w:szCs w:val="28"/>
        </w:rPr>
        <w:t xml:space="preserve">Ромодановского </w:t>
      </w:r>
      <w:r w:rsidRPr="007745EC">
        <w:rPr>
          <w:rFonts w:ascii="Times New Roman" w:hAnsi="Times New Roman" w:cs="Times New Roman"/>
          <w:sz w:val="28"/>
          <w:szCs w:val="28"/>
        </w:rPr>
        <w:t xml:space="preserve">сельского поселения </w:t>
      </w:r>
      <w:r w:rsidR="007745EC">
        <w:rPr>
          <w:rFonts w:ascii="Times New Roman" w:hAnsi="Times New Roman" w:cs="Times New Roman"/>
          <w:sz w:val="28"/>
          <w:szCs w:val="28"/>
        </w:rPr>
        <w:t xml:space="preserve">Глинковского </w:t>
      </w:r>
      <w:r w:rsidRPr="007745EC">
        <w:rPr>
          <w:rFonts w:ascii="Times New Roman" w:hAnsi="Times New Roman" w:cs="Times New Roman"/>
          <w:sz w:val="28"/>
          <w:szCs w:val="28"/>
        </w:rPr>
        <w:t>района Смоленской области,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расположенных на придорожных полосах автомобильных дорогах местного значения, рекламных конструкций, расположенных в полосе отвода и придорожных полосах автомобильных дорог, полос отвода и придорожных полос, автомобильных дорог местного значения. </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lastRenderedPageBreak/>
        <w:t xml:space="preserve">9.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 в установленном порядке и размещенный на официальном сайте Администрации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 в сети Интернет (при его наличии) либо другим иным доступным способом.</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10.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11. Внесение изменений в ежегодный план проведения проверок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30.06.2010 № 489.</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12. Основания для проведения внеплановой проверки в отношении юридических лиц или индивидуальных предпринимателей установлены </w:t>
      </w:r>
      <w:hyperlink r:id="rId15" w:history="1">
        <w:r w:rsidRPr="00E66D3A">
          <w:rPr>
            <w:rFonts w:ascii="Times New Roman" w:hAnsi="Times New Roman" w:cs="Times New Roman"/>
            <w:color w:val="66CD00"/>
            <w:sz w:val="28"/>
            <w:szCs w:val="28"/>
            <w:u w:val="single"/>
            <w:lang w:eastAsia="ru-RU"/>
          </w:rPr>
          <w:t>статьей 10</w:t>
        </w:r>
      </w:hyperlink>
      <w:r w:rsidRPr="00E66D3A">
        <w:rPr>
          <w:rFonts w:ascii="Times New Roman" w:hAnsi="Times New Roman" w:cs="Times New Roman"/>
          <w:sz w:val="28"/>
          <w:szCs w:val="28"/>
          <w:lang w:eastAsia="ru-RU"/>
        </w:rPr>
        <w:t>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13. Основанием для проведения внеплановых проверок в отношении граждан являются: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поступление в Администрацию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 обращений и заявлений от граждан и сторонних организаций;</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выявление фактов нарушений </w:t>
      </w:r>
      <w:hyperlink r:id="rId16" w:history="1">
        <w:r w:rsidRPr="00E66D3A">
          <w:rPr>
            <w:rFonts w:ascii="Times New Roman" w:hAnsi="Times New Roman" w:cs="Times New Roman"/>
            <w:color w:val="66CD00"/>
            <w:sz w:val="28"/>
            <w:szCs w:val="28"/>
            <w:u w:val="single"/>
            <w:lang w:eastAsia="ru-RU"/>
          </w:rPr>
          <w:t>законодательства</w:t>
        </w:r>
      </w:hyperlink>
      <w:r w:rsidRPr="00E66D3A">
        <w:rPr>
          <w:rFonts w:ascii="Times New Roman" w:hAnsi="Times New Roman" w:cs="Times New Roman"/>
          <w:sz w:val="28"/>
          <w:szCs w:val="28"/>
          <w:lang w:eastAsia="ru-RU"/>
        </w:rPr>
        <w:t xml:space="preserve"> в области дорожной деятельности специалистами Администрации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lastRenderedPageBreak/>
        <w:t xml:space="preserve">14. Обращения и заявления, не позволяющие установить лицо, обратившееся в Администрацию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 а также обращения и заявления, не содержащие сведений о фактах, указанных в </w:t>
      </w:r>
      <w:hyperlink r:id="rId17" w:history="1">
        <w:r w:rsidRPr="00E66D3A">
          <w:rPr>
            <w:rFonts w:ascii="Times New Roman" w:hAnsi="Times New Roman" w:cs="Times New Roman"/>
            <w:color w:val="66CD00"/>
            <w:sz w:val="28"/>
            <w:szCs w:val="28"/>
            <w:u w:val="single"/>
            <w:lang w:eastAsia="ru-RU"/>
          </w:rPr>
          <w:t>части 2</w:t>
        </w:r>
      </w:hyperlink>
      <w:r w:rsidRPr="00E66D3A">
        <w:rPr>
          <w:rFonts w:ascii="Times New Roman" w:hAnsi="Times New Roman" w:cs="Times New Roman"/>
          <w:sz w:val="28"/>
          <w:szCs w:val="28"/>
          <w:lang w:eastAsia="ru-RU"/>
        </w:rPr>
        <w:t> статьи 10 Федерального закона, не могут служить основанием для проведения внеплановой проверки.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15. 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 индивидуальных предпринимателей.</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16. Муниципальные инспекторы в целях осуществления муниципального контроля за обеспечением сохранности автомобильных дорог местного значения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 (далее - инспекторы) имеют право:</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1) производить осмотр состояния автомобильных дорог местного значения, на которых осуществляют  свою деятельность юридические лица и индивидуальные предприниматели, при предъявлении служебного удостоверения;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lastRenderedPageBreak/>
        <w:t>2)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3)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5) при проведении проверок использовать фото и киносъемку;</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6) обращаться в </w:t>
      </w:r>
      <w:r w:rsidR="00B66474">
        <w:rPr>
          <w:rFonts w:ascii="Times New Roman" w:hAnsi="Times New Roman" w:cs="Times New Roman"/>
          <w:sz w:val="28"/>
          <w:szCs w:val="28"/>
          <w:lang w:eastAsia="ru-RU"/>
        </w:rPr>
        <w:t>О</w:t>
      </w:r>
      <w:r w:rsidRPr="00E66D3A">
        <w:rPr>
          <w:rFonts w:ascii="Times New Roman" w:hAnsi="Times New Roman" w:cs="Times New Roman"/>
          <w:sz w:val="28"/>
          <w:szCs w:val="28"/>
          <w:lang w:eastAsia="ru-RU"/>
        </w:rPr>
        <w:t>ГИБДД</w:t>
      </w:r>
      <w:r w:rsidR="00B66474">
        <w:rPr>
          <w:rFonts w:ascii="Times New Roman" w:hAnsi="Times New Roman" w:cs="Times New Roman"/>
          <w:sz w:val="28"/>
          <w:szCs w:val="28"/>
          <w:lang w:eastAsia="ru-RU"/>
        </w:rPr>
        <w:t xml:space="preserve">  М</w:t>
      </w:r>
      <w:r w:rsidRPr="00E66D3A">
        <w:rPr>
          <w:rFonts w:ascii="Times New Roman" w:hAnsi="Times New Roman" w:cs="Times New Roman"/>
          <w:sz w:val="28"/>
          <w:szCs w:val="28"/>
          <w:lang w:eastAsia="ru-RU"/>
        </w:rPr>
        <w:t>О</w:t>
      </w:r>
      <w:r w:rsidR="00B66474">
        <w:rPr>
          <w:rFonts w:ascii="Times New Roman" w:hAnsi="Times New Roman" w:cs="Times New Roman"/>
          <w:sz w:val="28"/>
          <w:szCs w:val="28"/>
          <w:lang w:eastAsia="ru-RU"/>
        </w:rPr>
        <w:t xml:space="preserve"> М</w:t>
      </w:r>
      <w:r w:rsidRPr="00E66D3A">
        <w:rPr>
          <w:rFonts w:ascii="Times New Roman" w:hAnsi="Times New Roman" w:cs="Times New Roman"/>
          <w:sz w:val="28"/>
          <w:szCs w:val="28"/>
          <w:lang w:eastAsia="ru-RU"/>
        </w:rPr>
        <w:t>ВД</w:t>
      </w:r>
      <w:r w:rsidR="00B66474">
        <w:rPr>
          <w:rFonts w:ascii="Times New Roman" w:hAnsi="Times New Roman" w:cs="Times New Roman"/>
          <w:sz w:val="28"/>
          <w:szCs w:val="28"/>
          <w:lang w:eastAsia="ru-RU"/>
        </w:rPr>
        <w:t xml:space="preserve"> России «дорогобужский»</w:t>
      </w:r>
      <w:r w:rsidRPr="00E66D3A">
        <w:rPr>
          <w:rFonts w:ascii="Times New Roman" w:hAnsi="Times New Roman" w:cs="Times New Roman"/>
          <w:sz w:val="28"/>
          <w:szCs w:val="28"/>
          <w:lang w:eastAsia="ru-RU"/>
        </w:rPr>
        <w:t xml:space="preserve"> за содействием в предотвращении или пресечений действий, препятствующих осуществлению контроля сохранности автомобильных дорог местного значения;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7)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17. Порядок проведения плановых и внеплановых, документарных и выездных проверок определен федеральным, областным законодательством и локальными нормативно-правовыми актами.</w:t>
      </w:r>
    </w:p>
    <w:p w:rsidR="00FB3484" w:rsidRPr="00E66D3A" w:rsidRDefault="00FB3484" w:rsidP="00E66D3A">
      <w:pPr>
        <w:rPr>
          <w:rFonts w:ascii="Times New Roman" w:hAnsi="Times New Roman" w:cs="Times New Roman"/>
          <w:sz w:val="28"/>
          <w:szCs w:val="28"/>
          <w:lang w:eastAsia="ru-RU"/>
        </w:rPr>
      </w:pP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III. Административные процедуры</w:t>
      </w:r>
    </w:p>
    <w:p w:rsidR="00FB3484" w:rsidRPr="00E66D3A" w:rsidRDefault="00FB3484" w:rsidP="00E66D3A">
      <w:pPr>
        <w:rPr>
          <w:rFonts w:ascii="Times New Roman" w:hAnsi="Times New Roman" w:cs="Times New Roman"/>
          <w:sz w:val="28"/>
          <w:szCs w:val="28"/>
          <w:lang w:eastAsia="ru-RU"/>
        </w:rPr>
      </w:pP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1. Функция по осуществлению контроля включает в себя следующие административные процедуры:</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lastRenderedPageBreak/>
        <w:t>подготовка проведения проверки и уведомление проверяемого гражданина, юридического лица или индивидуального предпринимателя;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проведение проверки в отношении гражданина, юридического лица или индивидуального предпринимателя;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оформление результатов проверки.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2. Проверка граждан, юридических лиц и индивидуальных предпринимателей проводится на основании распоряжения Главы администрации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В распоряжении указываются: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номер и дата распоряжения о проведении проверки;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наименование органа (органов), осуществляющего (щих) проверку;</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фамилия, имя, отчество и должность лица (лиц), уполномоченного (ых) на проведение проверки, а также привлекаемых к проведению проверки экспертов, представителей экспертных организаций;</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наименование юридического лица, фамилия, имя, отчество гражданина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или индивидуальных предпринимателей и места фактического осуществления ими деятельности;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цели, задачи, предмет проверки и срок ее проведения;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правовые основания проведения проверки, в том числе нормативные правовые акты, исполнение требований которых подлежит проверке;</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перечень мероприятий по контролю и сроки их проведения;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перечень административных регламентов по осуществлению муниципального контроля;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даты начала и окончания проверки.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lastRenderedPageBreak/>
        <w:t>3. В рамках проведения проверок граждан, юридических лиц и индивидуальных предпринимателей осуществляются: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визуальный осмотр объекта (объектов);</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фотосъемка, видеосъемка;</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запрос документов;</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работа с представленной документацией (изучение, анализ, формирование выводов и позиций).</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4. О проведении плановой проверки юридическое лицо, индивидуальный предприниматель, гражданин уведомляются Администрацией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 не позднее чем в течение трех рабочих дней до начала ее проведения посредством направления копии распоряжения Администрации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5. 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с распоряжением Администрации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6. Должностные лица Администрации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 при проведении проверки граждан, юридических лиц и индивидуальных предпринимателей обязаны:</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соблюдать законодательство Российской Федерации, права и законные интересы граждан, юридических лиц и индивидуальных предпринимателей;</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проводить проверку на основании и в строгом соответствии с распоряжением  администрации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lastRenderedPageBreak/>
        <w:t>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и в случае, предусмотренном </w:t>
      </w:r>
      <w:hyperlink r:id="rId18" w:history="1">
        <w:r w:rsidRPr="00E66D3A">
          <w:rPr>
            <w:rFonts w:ascii="Times New Roman" w:hAnsi="Times New Roman" w:cs="Times New Roman"/>
            <w:color w:val="66CD00"/>
            <w:sz w:val="28"/>
            <w:szCs w:val="28"/>
            <w:u w:val="single"/>
            <w:lang w:eastAsia="ru-RU"/>
          </w:rPr>
          <w:t>ч. 5 ст. 10</w:t>
        </w:r>
      </w:hyperlink>
      <w:r w:rsidRPr="00E66D3A">
        <w:rPr>
          <w:rFonts w:ascii="Times New Roman" w:hAnsi="Times New Roman" w:cs="Times New Roman"/>
          <w:sz w:val="28"/>
          <w:szCs w:val="28"/>
          <w:lang w:eastAsia="ru-RU"/>
        </w:rPr>
        <w:t>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знакомить должностных лиц юридического лица, гражданина и индивидуального предпринимателя либо их представителей с результатами проверки;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осуществлять запись в журнале проверок;</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не допускать необоснованное ограничение прав и законных интересов граждан, юридических лиц, индивидуальных предпринимателей;</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соблюдать сроки проведения проверки, установленные действующим законодательством Российской Федерации;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w:t>
      </w:r>
      <w:r w:rsidRPr="00E66D3A">
        <w:rPr>
          <w:rFonts w:ascii="Times New Roman" w:hAnsi="Times New Roman" w:cs="Times New Roman"/>
          <w:sz w:val="28"/>
          <w:szCs w:val="28"/>
          <w:lang w:eastAsia="ru-RU"/>
        </w:rPr>
        <w:lastRenderedPageBreak/>
        <w:t>уполномоченного представителя ознакомить их с положениями административного регламента, в соответствии с которым проводится проверка.</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8. По результатам проверки граждан, юридических лиц и индивидуальных предпринимателей при осуществлении муниципального контроля за обеспечением сохранности автомобильных дорог местного значения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 составляется акт в двух экземплярах. Типовая </w:t>
      </w:r>
      <w:hyperlink r:id="rId19" w:history="1">
        <w:r w:rsidRPr="00E66D3A">
          <w:rPr>
            <w:rFonts w:ascii="Times New Roman" w:hAnsi="Times New Roman" w:cs="Times New Roman"/>
            <w:color w:val="66CD00"/>
            <w:sz w:val="28"/>
            <w:szCs w:val="28"/>
            <w:u w:val="single"/>
            <w:lang w:eastAsia="ru-RU"/>
          </w:rPr>
          <w:t>форма</w:t>
        </w:r>
      </w:hyperlink>
      <w:r w:rsidRPr="00E66D3A">
        <w:rPr>
          <w:rFonts w:ascii="Times New Roman" w:hAnsi="Times New Roman" w:cs="Times New Roman"/>
          <w:sz w:val="28"/>
          <w:szCs w:val="28"/>
          <w:lang w:eastAsia="ru-RU"/>
        </w:rPr>
        <w:t> акта проверки утверждена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9.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15 дней с момента истечения срока устранения нарушения </w:t>
      </w:r>
      <w:hyperlink r:id="rId20" w:history="1">
        <w:r w:rsidRPr="00E66D3A">
          <w:rPr>
            <w:rFonts w:ascii="Times New Roman" w:hAnsi="Times New Roman" w:cs="Times New Roman"/>
            <w:color w:val="66CD00"/>
            <w:sz w:val="28"/>
            <w:szCs w:val="28"/>
            <w:u w:val="single"/>
            <w:lang w:eastAsia="ru-RU"/>
          </w:rPr>
          <w:t>законодательства</w:t>
        </w:r>
      </w:hyperlink>
      <w:r w:rsidRPr="00E66D3A">
        <w:rPr>
          <w:rFonts w:ascii="Times New Roman" w:hAnsi="Times New Roman" w:cs="Times New Roman"/>
          <w:sz w:val="28"/>
          <w:szCs w:val="28"/>
          <w:lang w:eastAsia="ru-RU"/>
        </w:rPr>
        <w:t> в области дорожной деятельности, установленного предписанием. По результатам проверки составляется </w:t>
      </w:r>
      <w:hyperlink r:id="rId21" w:history="1">
        <w:r w:rsidRPr="00E66D3A">
          <w:rPr>
            <w:rFonts w:ascii="Times New Roman" w:hAnsi="Times New Roman" w:cs="Times New Roman"/>
            <w:color w:val="66CD00"/>
            <w:sz w:val="28"/>
            <w:szCs w:val="28"/>
            <w:u w:val="single"/>
            <w:lang w:eastAsia="ru-RU"/>
          </w:rPr>
          <w:t>акт</w:t>
        </w:r>
      </w:hyperlink>
      <w:r w:rsidRPr="00E66D3A">
        <w:rPr>
          <w:rFonts w:ascii="Times New Roman" w:hAnsi="Times New Roman" w:cs="Times New Roman"/>
          <w:sz w:val="28"/>
          <w:szCs w:val="28"/>
          <w:lang w:eastAsia="ru-RU"/>
        </w:rPr>
        <w:t> в двух экземплярах. В целях подтверждения устранения нарушения законодательства в области дорожной деятельности к акту проверки прилагается информация, подтверждающая устранение нарушения законодательства.</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10.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 должностные лица Администрации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 обязаны направить в соответствующие уполномоченные органы информацию (сведения) о таких нарушениях.</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11. Муниципальный инспектор по муниципальному контролю за обеспечением сохранности автомобильных дорог местного значения </w:t>
      </w:r>
      <w:r w:rsidR="00E66D3A">
        <w:rPr>
          <w:rFonts w:ascii="Times New Roman" w:hAnsi="Times New Roman" w:cs="Times New Roman"/>
          <w:sz w:val="28"/>
          <w:szCs w:val="28"/>
          <w:lang w:eastAsia="ru-RU"/>
        </w:rPr>
        <w:lastRenderedPageBreak/>
        <w:t>Ромодановского</w:t>
      </w:r>
      <w:r w:rsidRPr="00E66D3A">
        <w:rPr>
          <w:rFonts w:ascii="Times New Roman" w:hAnsi="Times New Roman" w:cs="Times New Roman"/>
          <w:sz w:val="28"/>
          <w:szCs w:val="28"/>
          <w:lang w:eastAsia="ru-RU"/>
        </w:rPr>
        <w:t xml:space="preserve"> сельского поселения ведет учет проверок соблюдения законодательства в области дорожной деятельности.</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12. После проведения всех процедур по осуществлению муниципального контроля за обеспечением сохранности автомобильных дорог местного значения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IV.  Форма и порядок контроля за исполнением  функции по проведению проверок граждан, юридических лиц и индивидуальных предпринимателей</w:t>
      </w:r>
    </w:p>
    <w:p w:rsidR="00FB3484" w:rsidRPr="00E66D3A" w:rsidRDefault="00FB3484" w:rsidP="00E66D3A">
      <w:pPr>
        <w:rPr>
          <w:rFonts w:ascii="Times New Roman" w:hAnsi="Times New Roman" w:cs="Times New Roman"/>
          <w:sz w:val="28"/>
          <w:szCs w:val="28"/>
          <w:lang w:eastAsia="ru-RU"/>
        </w:rPr>
      </w:pP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1. Глава  Администрации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 либо по его поручению другое должностное лицо осуществляют контроль за совершением действий и принятием решений должностными лицами Администрации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 при проведении проверок граждан, юридических лиц и индивидуальных предпринимателей.</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Должностные лица Администрации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 о проведенных проверках представляют ежеквартальный отчет.</w:t>
      </w: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2. Должностные лица Администрации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FB3484" w:rsidRPr="00E66D3A" w:rsidRDefault="00FB3484" w:rsidP="00E66D3A">
      <w:pPr>
        <w:rPr>
          <w:rFonts w:ascii="Times New Roman" w:hAnsi="Times New Roman" w:cs="Times New Roman"/>
          <w:sz w:val="28"/>
          <w:szCs w:val="28"/>
          <w:lang w:eastAsia="ru-RU"/>
        </w:rPr>
      </w:pP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V. Порядок обжалования действий (бездействия)  должностного лица, а также принимаемого им решения при исполнении функции по проведению проверок  граждан, юридических лиц и индивидуальных предпринимателей</w:t>
      </w:r>
    </w:p>
    <w:p w:rsidR="00FB3484" w:rsidRPr="00E66D3A" w:rsidRDefault="00FB3484" w:rsidP="00E66D3A">
      <w:pPr>
        <w:rPr>
          <w:rFonts w:ascii="Times New Roman" w:hAnsi="Times New Roman" w:cs="Times New Roman"/>
          <w:sz w:val="28"/>
          <w:szCs w:val="28"/>
          <w:lang w:eastAsia="ru-RU"/>
        </w:rPr>
      </w:pPr>
    </w:p>
    <w:p w:rsidR="00FB3484" w:rsidRPr="00E66D3A" w:rsidRDefault="00FB3484" w:rsidP="00E66D3A">
      <w:pPr>
        <w:rPr>
          <w:rFonts w:ascii="Times New Roman" w:hAnsi="Times New Roman" w:cs="Times New Roman"/>
          <w:sz w:val="28"/>
          <w:szCs w:val="28"/>
          <w:lang w:eastAsia="ru-RU"/>
        </w:rPr>
      </w:pPr>
      <w:r w:rsidRPr="00E66D3A">
        <w:rPr>
          <w:rFonts w:ascii="Times New Roman" w:hAnsi="Times New Roman" w:cs="Times New Roman"/>
          <w:sz w:val="28"/>
          <w:szCs w:val="28"/>
          <w:lang w:eastAsia="ru-RU"/>
        </w:rPr>
        <w:t xml:space="preserve">Обжалование действий (бездействия) и решений должностных лиц Администрации </w:t>
      </w:r>
      <w:r w:rsidR="00E66D3A">
        <w:rPr>
          <w:rFonts w:ascii="Times New Roman" w:hAnsi="Times New Roman" w:cs="Times New Roman"/>
          <w:sz w:val="28"/>
          <w:szCs w:val="28"/>
          <w:lang w:eastAsia="ru-RU"/>
        </w:rPr>
        <w:t>Ромодановского</w:t>
      </w:r>
      <w:r w:rsidRPr="00E66D3A">
        <w:rPr>
          <w:rFonts w:ascii="Times New Roman" w:hAnsi="Times New Roman" w:cs="Times New Roman"/>
          <w:sz w:val="28"/>
          <w:szCs w:val="28"/>
          <w:lang w:eastAsia="ru-RU"/>
        </w:rPr>
        <w:t xml:space="preserve"> сельского поселения,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sectPr w:rsidR="00FB3484" w:rsidRPr="00E66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484"/>
    <w:rsid w:val="00213B91"/>
    <w:rsid w:val="00593F23"/>
    <w:rsid w:val="00594872"/>
    <w:rsid w:val="006556CA"/>
    <w:rsid w:val="007745EC"/>
    <w:rsid w:val="009A1899"/>
    <w:rsid w:val="00B3519D"/>
    <w:rsid w:val="00B66474"/>
    <w:rsid w:val="00CB42C4"/>
    <w:rsid w:val="00E66D3A"/>
    <w:rsid w:val="00FB3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7940">
      <w:bodyDiv w:val="1"/>
      <w:marLeft w:val="0"/>
      <w:marRight w:val="0"/>
      <w:marTop w:val="0"/>
      <w:marBottom w:val="0"/>
      <w:divBdr>
        <w:top w:val="none" w:sz="0" w:space="0" w:color="auto"/>
        <w:left w:val="none" w:sz="0" w:space="0" w:color="auto"/>
        <w:bottom w:val="none" w:sz="0" w:space="0" w:color="auto"/>
        <w:right w:val="none" w:sz="0" w:space="0" w:color="auto"/>
      </w:divBdr>
      <w:divsChild>
        <w:div w:id="1955478613">
          <w:marLeft w:val="0"/>
          <w:marRight w:val="0"/>
          <w:marTop w:val="0"/>
          <w:marBottom w:val="0"/>
          <w:divBdr>
            <w:top w:val="none" w:sz="0" w:space="0" w:color="auto"/>
            <w:left w:val="none" w:sz="0" w:space="0" w:color="auto"/>
            <w:bottom w:val="none" w:sz="0" w:space="0" w:color="auto"/>
            <w:right w:val="none" w:sz="0" w:space="0" w:color="auto"/>
          </w:divBdr>
          <w:divsChild>
            <w:div w:id="1612125435">
              <w:marLeft w:val="0"/>
              <w:marRight w:val="0"/>
              <w:marTop w:val="0"/>
              <w:marBottom w:val="0"/>
              <w:divBdr>
                <w:top w:val="none" w:sz="0" w:space="0" w:color="auto"/>
                <w:left w:val="none" w:sz="0" w:space="0" w:color="auto"/>
                <w:bottom w:val="none" w:sz="0" w:space="0" w:color="auto"/>
                <w:right w:val="none" w:sz="0" w:space="0" w:color="auto"/>
              </w:divBdr>
              <w:divsChild>
                <w:div w:id="531696550">
                  <w:marLeft w:val="0"/>
                  <w:marRight w:val="0"/>
                  <w:marTop w:val="0"/>
                  <w:marBottom w:val="0"/>
                  <w:divBdr>
                    <w:top w:val="none" w:sz="0" w:space="0" w:color="auto"/>
                    <w:left w:val="none" w:sz="0" w:space="0" w:color="auto"/>
                    <w:bottom w:val="none" w:sz="0" w:space="0" w:color="auto"/>
                    <w:right w:val="none" w:sz="0" w:space="0" w:color="auto"/>
                  </w:divBdr>
                  <w:divsChild>
                    <w:div w:id="913125513">
                      <w:marLeft w:val="0"/>
                      <w:marRight w:val="0"/>
                      <w:marTop w:val="0"/>
                      <w:marBottom w:val="0"/>
                      <w:divBdr>
                        <w:top w:val="none" w:sz="0" w:space="0" w:color="auto"/>
                        <w:left w:val="none" w:sz="0" w:space="0" w:color="auto"/>
                        <w:bottom w:val="none" w:sz="0" w:space="0" w:color="auto"/>
                        <w:right w:val="none" w:sz="0" w:space="0" w:color="auto"/>
                      </w:divBdr>
                      <w:divsChild>
                        <w:div w:id="1273786030">
                          <w:marLeft w:val="0"/>
                          <w:marRight w:val="0"/>
                          <w:marTop w:val="0"/>
                          <w:marBottom w:val="0"/>
                          <w:divBdr>
                            <w:top w:val="none" w:sz="0" w:space="0" w:color="auto"/>
                            <w:left w:val="none" w:sz="0" w:space="0" w:color="auto"/>
                            <w:bottom w:val="none" w:sz="0" w:space="0" w:color="auto"/>
                            <w:right w:val="none" w:sz="0" w:space="0" w:color="auto"/>
                          </w:divBdr>
                          <w:divsChild>
                            <w:div w:id="1759477707">
                              <w:marLeft w:val="3555"/>
                              <w:marRight w:val="3750"/>
                              <w:marTop w:val="0"/>
                              <w:marBottom w:val="0"/>
                              <w:divBdr>
                                <w:top w:val="none" w:sz="0" w:space="0" w:color="auto"/>
                                <w:left w:val="none" w:sz="0" w:space="0" w:color="auto"/>
                                <w:bottom w:val="none" w:sz="0" w:space="0" w:color="auto"/>
                                <w:right w:val="none" w:sz="0" w:space="0" w:color="auto"/>
                              </w:divBdr>
                              <w:divsChild>
                                <w:div w:id="6972457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069;fld=134;dst=100315" TargetMode="External"/><Relationship Id="rId13" Type="http://schemas.openxmlformats.org/officeDocument/2006/relationships/hyperlink" Target="consultantplus://offline/main?base=LAW;n=112800;fld=134;dst=100023" TargetMode="External"/><Relationship Id="rId18" Type="http://schemas.openxmlformats.org/officeDocument/2006/relationships/hyperlink" Target="consultantplus://offline/main?base=LAW;n=103289;fld=134;dst=6" TargetMode="External"/><Relationship Id="rId3" Type="http://schemas.microsoft.com/office/2007/relationships/stylesWithEffects" Target="stylesWithEffects.xml"/><Relationship Id="rId21" Type="http://schemas.openxmlformats.org/officeDocument/2006/relationships/hyperlink" Target="consultantplus://offline/main?base=RLAW154;n=26404;fld=134;dst=100164" TargetMode="External"/><Relationship Id="rId7" Type="http://schemas.openxmlformats.org/officeDocument/2006/relationships/package" Target="embeddings/_________Microsoft_Word1.docx"/><Relationship Id="rId12" Type="http://schemas.openxmlformats.org/officeDocument/2006/relationships/hyperlink" Target="consultantplus://offline/main?base=RLAW154;n=14632;fld=134;dst=100045" TargetMode="External"/><Relationship Id="rId17" Type="http://schemas.openxmlformats.org/officeDocument/2006/relationships/hyperlink" Target="consultantplus://offline/main?base=ROS;n=115957;fld=134;dst=100127" TargetMode="External"/><Relationship Id="rId2" Type="http://schemas.openxmlformats.org/officeDocument/2006/relationships/styles" Target="styles.xml"/><Relationship Id="rId16" Type="http://schemas.openxmlformats.org/officeDocument/2006/relationships/hyperlink" Target="consultantplus://offline/main?base=LAW;n=112800;fld=134;dst=100023" TargetMode="External"/><Relationship Id="rId20" Type="http://schemas.openxmlformats.org/officeDocument/2006/relationships/hyperlink" Target="consultantplus://offline/main?base=LAW;n=112800;fld=134;dst=100023"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main?base=LAW;n=110141;fld=134;dst=104340" TargetMode="External"/><Relationship Id="rId5" Type="http://schemas.openxmlformats.org/officeDocument/2006/relationships/webSettings" Target="webSettings.xml"/><Relationship Id="rId15" Type="http://schemas.openxmlformats.org/officeDocument/2006/relationships/hyperlink" Target="consultantplus://offline/main?base=LAW;n=103069;fld=134;dst=100127" TargetMode="External"/><Relationship Id="rId23" Type="http://schemas.openxmlformats.org/officeDocument/2006/relationships/theme" Target="theme/theme1.xml"/><Relationship Id="rId10" Type="http://schemas.openxmlformats.org/officeDocument/2006/relationships/hyperlink" Target="consultantplus://offline/main?base=LAW;n=111900;fld=134;dst=100114" TargetMode="External"/><Relationship Id="rId19" Type="http://schemas.openxmlformats.org/officeDocument/2006/relationships/hyperlink" Target="consultantplus://offline/main?base=LAW;n=102417;fld=134;dst=30" TargetMode="External"/><Relationship Id="rId4" Type="http://schemas.openxmlformats.org/officeDocument/2006/relationships/settings" Target="settings.xml"/><Relationship Id="rId9" Type="http://schemas.openxmlformats.org/officeDocument/2006/relationships/hyperlink" Target="consultantplus://offline/main?base=LAW;n=103155;fld=134;dst=100009" TargetMode="External"/><Relationship Id="rId14" Type="http://schemas.openxmlformats.org/officeDocument/2006/relationships/hyperlink" Target="consultantplus://offline/main?base=LAW;n=112800;fld=134;dst=1000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BEF6-058E-4325-9CFB-5E207DA8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3703</Words>
  <Characters>21108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dnk</dc:creator>
  <cp:lastModifiedBy>dnk</cp:lastModifiedBy>
  <cp:revision>13</cp:revision>
  <dcterms:created xsi:type="dcterms:W3CDTF">2016-02-29T05:21:00Z</dcterms:created>
  <dcterms:modified xsi:type="dcterms:W3CDTF">2016-03-01T08:36:00Z</dcterms:modified>
</cp:coreProperties>
</file>