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56" w:rsidRDefault="00F02656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bookmarkStart w:id="0" w:name="_GoBack"/>
      <w:bookmarkEnd w:id="0"/>
    </w:p>
    <w:p w:rsidR="000E1ED2" w:rsidRPr="008550D1" w:rsidRDefault="000E1ED2" w:rsidP="008550D1">
      <w:pPr>
        <w:autoSpaceDE w:val="0"/>
        <w:autoSpaceDN w:val="0"/>
        <w:adjustRightInd w:val="0"/>
        <w:ind w:left="8080"/>
        <w:jc w:val="both"/>
        <w:rPr>
          <w:sz w:val="22"/>
          <w:szCs w:val="22"/>
        </w:rPr>
      </w:pPr>
      <w:r w:rsidRPr="008550D1">
        <w:rPr>
          <w:sz w:val="22"/>
          <w:szCs w:val="22"/>
        </w:rPr>
        <w:t>Приложение</w:t>
      </w:r>
    </w:p>
    <w:p w:rsidR="000E1ED2" w:rsidRPr="008550D1" w:rsidRDefault="000E1ED2" w:rsidP="008550D1">
      <w:pPr>
        <w:pStyle w:val="ConsPlusTitle"/>
        <w:widowControl/>
        <w:ind w:left="8080" w:right="-30"/>
        <w:jc w:val="both"/>
        <w:rPr>
          <w:b w:val="0"/>
          <w:bCs w:val="0"/>
          <w:sz w:val="22"/>
          <w:szCs w:val="22"/>
        </w:rPr>
      </w:pPr>
      <w:proofErr w:type="gramStart"/>
      <w:r w:rsidRPr="008550D1">
        <w:rPr>
          <w:b w:val="0"/>
          <w:bCs w:val="0"/>
          <w:sz w:val="22"/>
          <w:szCs w:val="22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государственные должности Смоленской области, государственных гражданских служащих Смоленской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официальных сайтах государственных органов Смоленской области </w:t>
      </w:r>
      <w:r w:rsidRPr="008550D1">
        <w:rPr>
          <w:b w:val="0"/>
          <w:sz w:val="22"/>
          <w:szCs w:val="22"/>
        </w:rPr>
        <w:t>и предоставления этих сведений</w:t>
      </w:r>
      <w:r w:rsidRPr="008550D1">
        <w:rPr>
          <w:sz w:val="22"/>
          <w:szCs w:val="22"/>
        </w:rPr>
        <w:t xml:space="preserve"> </w:t>
      </w:r>
      <w:r w:rsidRPr="008550D1">
        <w:rPr>
          <w:b w:val="0"/>
          <w:sz w:val="22"/>
          <w:szCs w:val="22"/>
        </w:rPr>
        <w:t>средствам массовой информации для опубликования</w:t>
      </w:r>
      <w:r w:rsidRPr="008550D1">
        <w:rPr>
          <w:b w:val="0"/>
          <w:bCs w:val="0"/>
          <w:sz w:val="22"/>
          <w:szCs w:val="22"/>
        </w:rPr>
        <w:t xml:space="preserve">                     (в редакции</w:t>
      </w:r>
      <w:proofErr w:type="gramEnd"/>
      <w:r w:rsidRPr="008550D1">
        <w:rPr>
          <w:b w:val="0"/>
          <w:bCs w:val="0"/>
          <w:sz w:val="22"/>
          <w:szCs w:val="22"/>
        </w:rPr>
        <w:t xml:space="preserve"> </w:t>
      </w:r>
      <w:proofErr w:type="gramStart"/>
      <w:r w:rsidRPr="008550D1">
        <w:rPr>
          <w:b w:val="0"/>
          <w:bCs w:val="0"/>
          <w:sz w:val="22"/>
          <w:szCs w:val="22"/>
        </w:rPr>
        <w:t>Указа Губернатора Смоленской области от 28.08.2013  № 75)</w:t>
      </w:r>
      <w:proofErr w:type="gramEnd"/>
    </w:p>
    <w:p w:rsidR="000E1ED2" w:rsidRPr="00457D17" w:rsidRDefault="000E1ED2" w:rsidP="008550D1">
      <w:pPr>
        <w:autoSpaceDE w:val="0"/>
        <w:autoSpaceDN w:val="0"/>
        <w:adjustRightInd w:val="0"/>
        <w:ind w:firstLine="540"/>
        <w:jc w:val="center"/>
      </w:pP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о доходах, </w:t>
      </w:r>
      <w:r>
        <w:rPr>
          <w:b/>
          <w:bCs/>
          <w:sz w:val="28"/>
          <w:szCs w:val="28"/>
        </w:rPr>
        <w:t xml:space="preserve">расходах, </w:t>
      </w:r>
      <w:r w:rsidRPr="001659FD">
        <w:rPr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0E1ED2" w:rsidRPr="00C4144D" w:rsidRDefault="00CF143C" w:rsidP="00C41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депутата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Ромодановского сельского поселения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Глинковского</w:t>
      </w:r>
      <w:proofErr w:type="spellEnd"/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0E1ED2" w:rsidRPr="00C414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ED2" w:rsidRPr="001C3ADA" w:rsidRDefault="000E1ED2" w:rsidP="00C4144D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C4144D">
        <w:rPr>
          <w:b/>
          <w:sz w:val="28"/>
          <w:szCs w:val="28"/>
        </w:rPr>
        <w:t xml:space="preserve">Смоленской области </w:t>
      </w:r>
      <w:proofErr w:type="spellStart"/>
      <w:r w:rsidR="00CF143C">
        <w:rPr>
          <w:b/>
          <w:sz w:val="28"/>
          <w:szCs w:val="28"/>
        </w:rPr>
        <w:t>Голенкина</w:t>
      </w:r>
      <w:proofErr w:type="spellEnd"/>
      <w:r w:rsidR="00CF143C">
        <w:rPr>
          <w:b/>
          <w:sz w:val="28"/>
          <w:szCs w:val="28"/>
        </w:rPr>
        <w:t xml:space="preserve"> Алексея Александровича и </w:t>
      </w:r>
      <w:r w:rsidRPr="001659FD">
        <w:rPr>
          <w:b/>
          <w:bCs/>
          <w:sz w:val="28"/>
          <w:szCs w:val="28"/>
        </w:rPr>
        <w:t xml:space="preserve"> членов е</w:t>
      </w:r>
      <w:r w:rsidR="00CF143C">
        <w:rPr>
          <w:b/>
          <w:bCs/>
          <w:sz w:val="28"/>
          <w:szCs w:val="28"/>
        </w:rPr>
        <w:t>го</w:t>
      </w:r>
      <w:r w:rsidRPr="001659FD">
        <w:rPr>
          <w:b/>
          <w:bCs/>
          <w:sz w:val="28"/>
          <w:szCs w:val="28"/>
        </w:rPr>
        <w:t xml:space="preserve"> семьи</w:t>
      </w:r>
    </w:p>
    <w:p w:rsidR="000E1ED2" w:rsidRPr="001659FD" w:rsidRDefault="000E1ED2" w:rsidP="008550D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>за период</w:t>
      </w:r>
      <w:r w:rsidR="00D20CA8">
        <w:rPr>
          <w:b/>
          <w:bCs/>
          <w:sz w:val="28"/>
          <w:szCs w:val="28"/>
        </w:rPr>
        <w:t xml:space="preserve"> с 1 января по 31 декабря 2016</w:t>
      </w:r>
      <w:r>
        <w:rPr>
          <w:b/>
          <w:bCs/>
          <w:sz w:val="28"/>
          <w:szCs w:val="28"/>
        </w:rPr>
        <w:t xml:space="preserve"> </w:t>
      </w:r>
      <w:r w:rsidRPr="001659FD">
        <w:rPr>
          <w:b/>
          <w:bCs/>
          <w:sz w:val="28"/>
          <w:szCs w:val="28"/>
        </w:rPr>
        <w:t>года</w:t>
      </w:r>
    </w:p>
    <w:p w:rsidR="000E1ED2" w:rsidRPr="00EC4B35" w:rsidRDefault="000E1ED2" w:rsidP="008550D1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4"/>
        <w:gridCol w:w="1836"/>
        <w:gridCol w:w="1486"/>
        <w:gridCol w:w="1040"/>
        <w:gridCol w:w="1434"/>
        <w:gridCol w:w="1426"/>
        <w:gridCol w:w="1569"/>
        <w:gridCol w:w="1701"/>
        <w:gridCol w:w="1023"/>
        <w:gridCol w:w="1434"/>
      </w:tblGrid>
      <w:tr w:rsidR="000E1ED2" w:rsidRPr="00D668E3" w:rsidTr="008550D1">
        <w:tc>
          <w:tcPr>
            <w:tcW w:w="2376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Лица, о доходах, </w:t>
            </w:r>
            <w:r>
              <w:t xml:space="preserve">расходах, об </w:t>
            </w:r>
            <w:r w:rsidRPr="00D668E3">
              <w:t>имуществе и обязательствах имущественного характера которых указываются сведения</w:t>
            </w:r>
          </w:p>
        </w:tc>
        <w:tc>
          <w:tcPr>
            <w:tcW w:w="1836" w:type="dxa"/>
            <w:vMerge w:val="restart"/>
          </w:tcPr>
          <w:p w:rsidR="000E1ED2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 xml:space="preserve">Декларированный годовой доход </w:t>
            </w:r>
          </w:p>
          <w:p w:rsidR="000E1ED2" w:rsidRPr="00D668E3" w:rsidRDefault="00507054" w:rsidP="008550D1">
            <w:pPr>
              <w:autoSpaceDE w:val="0"/>
              <w:autoSpaceDN w:val="0"/>
              <w:adjustRightInd w:val="0"/>
              <w:jc w:val="center"/>
            </w:pPr>
            <w:r>
              <w:t>за 2016</w:t>
            </w:r>
            <w:r w:rsidR="000E1ED2" w:rsidRPr="00D668E3">
              <w:t xml:space="preserve"> год (руб.)</w:t>
            </w:r>
          </w:p>
        </w:tc>
        <w:tc>
          <w:tcPr>
            <w:tcW w:w="5384" w:type="dxa"/>
            <w:gridSpan w:val="4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569" w:type="dxa"/>
            <w:vMerge w:val="restart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143A65">
              <w:t>Источники получения средств, за счет которых приобретено имущество</w:t>
            </w:r>
          </w:p>
        </w:tc>
        <w:tc>
          <w:tcPr>
            <w:tcW w:w="4158" w:type="dxa"/>
            <w:gridSpan w:val="3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Перечень объектов недвижимого имущества, находящихся в пользовании</w:t>
            </w:r>
          </w:p>
        </w:tc>
      </w:tr>
      <w:tr w:rsidR="000E1ED2" w:rsidRPr="00D668E3" w:rsidTr="008550D1">
        <w:tc>
          <w:tcPr>
            <w:tcW w:w="2376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36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40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  <w:tc>
          <w:tcPr>
            <w:tcW w:w="142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транспортные средства</w:t>
            </w:r>
          </w:p>
        </w:tc>
        <w:tc>
          <w:tcPr>
            <w:tcW w:w="1569" w:type="dxa"/>
            <w:vMerge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вид объектов недвижимости</w:t>
            </w:r>
          </w:p>
        </w:tc>
        <w:tc>
          <w:tcPr>
            <w:tcW w:w="1023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площадь (кв.</w:t>
            </w:r>
            <w:r>
              <w:t xml:space="preserve"> </w:t>
            </w:r>
            <w:r w:rsidRPr="00D668E3">
              <w:t>м)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 w:rsidRPr="00D668E3">
              <w:t>страна расположения</w:t>
            </w:r>
          </w:p>
        </w:tc>
      </w:tr>
      <w:tr w:rsidR="000E1ED2" w:rsidRPr="00D668E3" w:rsidTr="008550D1">
        <w:tc>
          <w:tcPr>
            <w:tcW w:w="2376" w:type="dxa"/>
          </w:tcPr>
          <w:p w:rsidR="000E1ED2" w:rsidRPr="00D668E3" w:rsidRDefault="00CF143C" w:rsidP="0075231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Голенкин</w:t>
            </w:r>
            <w:proofErr w:type="spellEnd"/>
            <w:r>
              <w:t xml:space="preserve"> Алексей Александрович</w:t>
            </w:r>
          </w:p>
        </w:tc>
        <w:tc>
          <w:tcPr>
            <w:tcW w:w="1836" w:type="dxa"/>
          </w:tcPr>
          <w:p w:rsidR="000E1ED2" w:rsidRPr="00D668E3" w:rsidRDefault="00D20CA8" w:rsidP="001C3ADA">
            <w:pPr>
              <w:autoSpaceDE w:val="0"/>
              <w:autoSpaceDN w:val="0"/>
              <w:adjustRightInd w:val="0"/>
              <w:jc w:val="center"/>
            </w:pPr>
            <w:r>
              <w:t>66112,40</w:t>
            </w:r>
          </w:p>
        </w:tc>
        <w:tc>
          <w:tcPr>
            <w:tcW w:w="1484" w:type="dxa"/>
          </w:tcPr>
          <w:p w:rsidR="000E1ED2" w:rsidRDefault="008B5A74" w:rsidP="0075231F">
            <w:pPr>
              <w:autoSpaceDE w:val="0"/>
              <w:autoSpaceDN w:val="0"/>
              <w:adjustRightInd w:val="0"/>
              <w:jc w:val="center"/>
            </w:pPr>
            <w:r>
              <w:t>Приусадебный участок</w:t>
            </w:r>
          </w:p>
          <w:p w:rsidR="000E1ED2" w:rsidRDefault="000E1ED2" w:rsidP="0075231F">
            <w:pPr>
              <w:autoSpaceDE w:val="0"/>
              <w:autoSpaceDN w:val="0"/>
              <w:adjustRightInd w:val="0"/>
              <w:jc w:val="center"/>
            </w:pPr>
          </w:p>
          <w:p w:rsidR="008B5A74" w:rsidRDefault="008B5A74" w:rsidP="0075231F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8B5A74">
            <w:pPr>
              <w:autoSpaceDE w:val="0"/>
              <w:autoSpaceDN w:val="0"/>
              <w:adjustRightInd w:val="0"/>
            </w:pPr>
          </w:p>
          <w:p w:rsidR="000E1ED2" w:rsidRPr="00D668E3" w:rsidRDefault="000E1ED2" w:rsidP="0075231F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40" w:type="dxa"/>
          </w:tcPr>
          <w:p w:rsidR="008B5A74" w:rsidRPr="00D50BC0" w:rsidRDefault="008B5A74" w:rsidP="00FD111D">
            <w:pPr>
              <w:autoSpaceDE w:val="0"/>
              <w:autoSpaceDN w:val="0"/>
              <w:adjustRightInd w:val="0"/>
              <w:jc w:val="center"/>
            </w:pPr>
            <w:r w:rsidRPr="00D50BC0">
              <w:t>Общая долевая ½  1500</w:t>
            </w:r>
          </w:p>
          <w:p w:rsidR="000E1ED2" w:rsidRDefault="000E1ED2" w:rsidP="00FD111D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FD111D">
            <w:pPr>
              <w:autoSpaceDE w:val="0"/>
              <w:autoSpaceDN w:val="0"/>
              <w:adjustRightInd w:val="0"/>
              <w:jc w:val="center"/>
            </w:pPr>
          </w:p>
          <w:p w:rsidR="000E1ED2" w:rsidRPr="00D50BC0" w:rsidRDefault="008B5A74" w:rsidP="00FD111D">
            <w:pPr>
              <w:autoSpaceDE w:val="0"/>
              <w:autoSpaceDN w:val="0"/>
              <w:adjustRightInd w:val="0"/>
              <w:jc w:val="center"/>
            </w:pPr>
            <w:r w:rsidRPr="00D50BC0">
              <w:t>Общая долевая ½ 81,5</w:t>
            </w:r>
          </w:p>
          <w:p w:rsidR="008B5A74" w:rsidRDefault="008B5A74" w:rsidP="008B5A74">
            <w:pPr>
              <w:autoSpaceDE w:val="0"/>
              <w:autoSpaceDN w:val="0"/>
              <w:adjustRightInd w:val="0"/>
            </w:pPr>
          </w:p>
          <w:p w:rsidR="000E1ED2" w:rsidRDefault="000E1ED2" w:rsidP="00FD111D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FD111D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FD111D">
            <w:pPr>
              <w:autoSpaceDE w:val="0"/>
              <w:autoSpaceDN w:val="0"/>
              <w:adjustRightInd w:val="0"/>
              <w:jc w:val="center"/>
            </w:pPr>
          </w:p>
          <w:p w:rsidR="000E1ED2" w:rsidRPr="00D668E3" w:rsidRDefault="000E1ED2" w:rsidP="00FD1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4" w:type="dxa"/>
          </w:tcPr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CC1363" w:rsidRDefault="00CC1363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</w:p>
          <w:p w:rsidR="008B5A74" w:rsidRDefault="008B5A74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Default="000E1ED2" w:rsidP="00FA5621">
            <w:pPr>
              <w:autoSpaceDE w:val="0"/>
              <w:autoSpaceDN w:val="0"/>
              <w:adjustRightInd w:val="0"/>
              <w:jc w:val="center"/>
            </w:pPr>
          </w:p>
          <w:p w:rsidR="000E1ED2" w:rsidRPr="00D668E3" w:rsidRDefault="00D50BC0" w:rsidP="00FA562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8B5A74" w:rsidRDefault="00DB54B8" w:rsidP="008550D1">
            <w:pPr>
              <w:autoSpaceDE w:val="0"/>
              <w:autoSpaceDN w:val="0"/>
              <w:adjustRightInd w:val="0"/>
              <w:jc w:val="center"/>
            </w:pPr>
            <w:r>
              <w:t xml:space="preserve">УАЗ </w:t>
            </w:r>
            <w:r>
              <w:rPr>
                <w:lang w:val="en-US"/>
              </w:rPr>
              <w:t>PATRY</w:t>
            </w:r>
            <w:r w:rsidR="00D50BC0">
              <w:rPr>
                <w:lang w:val="en-US"/>
              </w:rPr>
              <w:t>O</w:t>
            </w:r>
            <w:r>
              <w:rPr>
                <w:lang w:val="en-US"/>
              </w:rPr>
              <w:t>T</w:t>
            </w:r>
            <w:r w:rsidRPr="00CC1363">
              <w:t xml:space="preserve"> 2011</w:t>
            </w:r>
            <w:r>
              <w:t>г</w:t>
            </w:r>
            <w:r w:rsidR="00525EB9">
              <w:t>.</w:t>
            </w:r>
          </w:p>
          <w:p w:rsidR="008B5A74" w:rsidRDefault="008B5A74" w:rsidP="008550D1">
            <w:pPr>
              <w:autoSpaceDE w:val="0"/>
              <w:autoSpaceDN w:val="0"/>
              <w:adjustRightInd w:val="0"/>
              <w:jc w:val="center"/>
            </w:pPr>
          </w:p>
          <w:p w:rsidR="00D50BC0" w:rsidRDefault="00D50BC0" w:rsidP="008550D1">
            <w:pPr>
              <w:autoSpaceDE w:val="0"/>
              <w:autoSpaceDN w:val="0"/>
              <w:adjustRightInd w:val="0"/>
              <w:jc w:val="center"/>
            </w:pPr>
          </w:p>
          <w:p w:rsidR="008B5A74" w:rsidRDefault="00DB54B8" w:rsidP="008550D1">
            <w:pPr>
              <w:autoSpaceDE w:val="0"/>
              <w:autoSpaceDN w:val="0"/>
              <w:adjustRightInd w:val="0"/>
              <w:jc w:val="center"/>
            </w:pPr>
            <w:r>
              <w:t>УАЗ 220694-04 2006г.</w:t>
            </w:r>
          </w:p>
          <w:p w:rsidR="008B5A74" w:rsidRDefault="008B5A74" w:rsidP="008550D1">
            <w:pPr>
              <w:autoSpaceDE w:val="0"/>
              <w:autoSpaceDN w:val="0"/>
              <w:adjustRightInd w:val="0"/>
              <w:jc w:val="center"/>
            </w:pPr>
          </w:p>
          <w:p w:rsidR="00525EB9" w:rsidRPr="00DB54B8" w:rsidRDefault="00525EB9" w:rsidP="008550D1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Постдон</w:t>
            </w:r>
            <w:proofErr w:type="spellEnd"/>
            <w:r>
              <w:t xml:space="preserve"> Викинг – 36025 2013г.</w:t>
            </w:r>
          </w:p>
        </w:tc>
        <w:tc>
          <w:tcPr>
            <w:tcW w:w="1569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E1ED2" w:rsidRPr="00D668E3" w:rsidTr="008550D1">
        <w:tc>
          <w:tcPr>
            <w:tcW w:w="2376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</w:t>
            </w:r>
            <w:r w:rsidRPr="00D668E3">
              <w:t>упруг</w:t>
            </w:r>
            <w:r w:rsidR="00525EB9">
              <w:t>и</w:t>
            </w:r>
          </w:p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0E1ED2" w:rsidRPr="00D668E3" w:rsidRDefault="00D20CA8" w:rsidP="001C3ADA">
            <w:pPr>
              <w:autoSpaceDE w:val="0"/>
              <w:autoSpaceDN w:val="0"/>
              <w:adjustRightInd w:val="0"/>
              <w:jc w:val="center"/>
            </w:pPr>
            <w:r>
              <w:t>16500,00</w:t>
            </w:r>
          </w:p>
        </w:tc>
        <w:tc>
          <w:tcPr>
            <w:tcW w:w="1484" w:type="dxa"/>
          </w:tcPr>
          <w:p w:rsidR="000E1ED2" w:rsidRDefault="008B5A74" w:rsidP="0075231F">
            <w:pPr>
              <w:autoSpaceDE w:val="0"/>
              <w:autoSpaceDN w:val="0"/>
              <w:adjustRightInd w:val="0"/>
              <w:jc w:val="center"/>
            </w:pPr>
            <w:r>
              <w:t>Приусадебный участок</w:t>
            </w:r>
          </w:p>
          <w:p w:rsidR="008B5A74" w:rsidRDefault="008B5A74" w:rsidP="0075231F">
            <w:pPr>
              <w:autoSpaceDE w:val="0"/>
              <w:autoSpaceDN w:val="0"/>
              <w:adjustRightInd w:val="0"/>
              <w:jc w:val="center"/>
            </w:pPr>
          </w:p>
          <w:p w:rsidR="008B5A74" w:rsidRDefault="008B5A74" w:rsidP="0075231F">
            <w:pPr>
              <w:autoSpaceDE w:val="0"/>
              <w:autoSpaceDN w:val="0"/>
              <w:adjustRightInd w:val="0"/>
              <w:jc w:val="center"/>
            </w:pPr>
          </w:p>
          <w:p w:rsidR="00525EB9" w:rsidRPr="00D668E3" w:rsidRDefault="008B5A74" w:rsidP="0075231F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040" w:type="dxa"/>
          </w:tcPr>
          <w:p w:rsidR="000E1ED2" w:rsidRDefault="008B5A74" w:rsidP="0075231F">
            <w:pPr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8B5A74" w:rsidRDefault="008B5A74" w:rsidP="0075231F">
            <w:pPr>
              <w:autoSpaceDE w:val="0"/>
              <w:autoSpaceDN w:val="0"/>
              <w:adjustRightInd w:val="0"/>
              <w:jc w:val="center"/>
            </w:pPr>
            <w:r>
              <w:t>½ 1500</w:t>
            </w:r>
          </w:p>
          <w:p w:rsidR="008B5A74" w:rsidRDefault="008B5A74" w:rsidP="008B5A74">
            <w:pPr>
              <w:autoSpaceDE w:val="0"/>
              <w:autoSpaceDN w:val="0"/>
              <w:adjustRightInd w:val="0"/>
            </w:pPr>
          </w:p>
          <w:p w:rsidR="008B5A74" w:rsidRDefault="008B5A74" w:rsidP="0075231F">
            <w:pPr>
              <w:autoSpaceDE w:val="0"/>
              <w:autoSpaceDN w:val="0"/>
              <w:adjustRightInd w:val="0"/>
              <w:jc w:val="center"/>
            </w:pPr>
            <w:r>
              <w:t>Общая долевая</w:t>
            </w:r>
          </w:p>
          <w:p w:rsidR="008B5A74" w:rsidRPr="00D668E3" w:rsidRDefault="008B5A74" w:rsidP="0075231F">
            <w:pPr>
              <w:autoSpaceDE w:val="0"/>
              <w:autoSpaceDN w:val="0"/>
              <w:adjustRightInd w:val="0"/>
              <w:jc w:val="center"/>
            </w:pPr>
            <w:r>
              <w:t>½  81,5</w:t>
            </w:r>
          </w:p>
        </w:tc>
        <w:tc>
          <w:tcPr>
            <w:tcW w:w="1434" w:type="dxa"/>
          </w:tcPr>
          <w:p w:rsidR="000E1ED2" w:rsidRDefault="008B5A74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8B5A74" w:rsidRDefault="008B5A74" w:rsidP="008550D1">
            <w:pPr>
              <w:autoSpaceDE w:val="0"/>
              <w:autoSpaceDN w:val="0"/>
              <w:adjustRightInd w:val="0"/>
              <w:jc w:val="center"/>
            </w:pPr>
          </w:p>
          <w:p w:rsidR="008B5A74" w:rsidRDefault="008B5A74" w:rsidP="008550D1">
            <w:pPr>
              <w:autoSpaceDE w:val="0"/>
              <w:autoSpaceDN w:val="0"/>
              <w:adjustRightInd w:val="0"/>
              <w:jc w:val="center"/>
            </w:pPr>
          </w:p>
          <w:p w:rsidR="008B5A74" w:rsidRDefault="008B5A74" w:rsidP="008550D1">
            <w:pPr>
              <w:autoSpaceDE w:val="0"/>
              <w:autoSpaceDN w:val="0"/>
              <w:adjustRightInd w:val="0"/>
              <w:jc w:val="center"/>
            </w:pPr>
          </w:p>
          <w:p w:rsidR="008B5A74" w:rsidRPr="00D668E3" w:rsidRDefault="008B5A74" w:rsidP="008550D1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426" w:type="dxa"/>
          </w:tcPr>
          <w:p w:rsidR="008B5A74" w:rsidRDefault="000E1ED2" w:rsidP="00A2008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8B5A74" w:rsidRPr="008B5A74" w:rsidRDefault="008B5A74" w:rsidP="008B5A74"/>
          <w:p w:rsidR="008B5A74" w:rsidRPr="008B5A74" w:rsidRDefault="008B5A74" w:rsidP="008B5A74"/>
          <w:p w:rsidR="008B5A74" w:rsidRDefault="008B5A74" w:rsidP="008B5A74"/>
          <w:p w:rsidR="000E1ED2" w:rsidRPr="008B5A74" w:rsidRDefault="008B5A74" w:rsidP="008B5A74">
            <w:pPr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8B5A74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8B5A74" w:rsidRPr="008B5A74" w:rsidRDefault="008B5A74" w:rsidP="008B5A74"/>
          <w:p w:rsidR="008B5A74" w:rsidRPr="008B5A74" w:rsidRDefault="008B5A74" w:rsidP="008B5A74"/>
          <w:p w:rsidR="008B5A74" w:rsidRDefault="008B5A74" w:rsidP="008B5A74"/>
          <w:p w:rsidR="000E1ED2" w:rsidRPr="008B5A74" w:rsidRDefault="008B5A74" w:rsidP="008B5A74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B5A74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8B5A74" w:rsidRPr="008B5A74" w:rsidRDefault="008B5A74" w:rsidP="008B5A74"/>
          <w:p w:rsidR="008B5A74" w:rsidRPr="008B5A74" w:rsidRDefault="008B5A74" w:rsidP="008B5A74"/>
          <w:p w:rsidR="008B5A74" w:rsidRDefault="008B5A74" w:rsidP="008B5A74"/>
          <w:p w:rsidR="000E1ED2" w:rsidRPr="008B5A74" w:rsidRDefault="008B5A74" w:rsidP="008B5A74">
            <w:pPr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8B5A74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8B5A74" w:rsidRPr="008B5A74" w:rsidRDefault="008B5A74" w:rsidP="008B5A74"/>
          <w:p w:rsidR="008B5A74" w:rsidRPr="008B5A74" w:rsidRDefault="008B5A74" w:rsidP="008B5A74"/>
          <w:p w:rsidR="008B5A74" w:rsidRDefault="008B5A74" w:rsidP="008B5A74"/>
          <w:p w:rsidR="000E1ED2" w:rsidRPr="008B5A74" w:rsidRDefault="008B5A74" w:rsidP="008B5A74">
            <w:r>
              <w:t xml:space="preserve">        -</w:t>
            </w:r>
          </w:p>
        </w:tc>
        <w:tc>
          <w:tcPr>
            <w:tcW w:w="1434" w:type="dxa"/>
          </w:tcPr>
          <w:p w:rsidR="008B5A74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8B5A74" w:rsidRPr="008B5A74" w:rsidRDefault="008B5A74" w:rsidP="008B5A74"/>
          <w:p w:rsidR="008B5A74" w:rsidRPr="008B5A74" w:rsidRDefault="008B5A74" w:rsidP="008B5A74"/>
          <w:p w:rsidR="008B5A74" w:rsidRDefault="008B5A74" w:rsidP="008B5A74"/>
          <w:p w:rsidR="000E1ED2" w:rsidRPr="008B5A74" w:rsidRDefault="008B5A74" w:rsidP="008B5A74">
            <w:pPr>
              <w:jc w:val="center"/>
            </w:pPr>
            <w:r>
              <w:t>-</w:t>
            </w:r>
          </w:p>
        </w:tc>
      </w:tr>
      <w:tr w:rsidR="000E1ED2" w:rsidRPr="00D668E3" w:rsidTr="008550D1">
        <w:tc>
          <w:tcPr>
            <w:tcW w:w="2376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Сы</w:t>
            </w:r>
            <w:proofErr w:type="gramStart"/>
            <w:r>
              <w:t>н(</w:t>
            </w:r>
            <w:proofErr w:type="gramEnd"/>
            <w:r>
              <w:t>дочь)</w:t>
            </w:r>
          </w:p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84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0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9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3" w:type="dxa"/>
          </w:tcPr>
          <w:p w:rsidR="000E1ED2" w:rsidRPr="00D668E3" w:rsidRDefault="000E1ED2" w:rsidP="001C3AD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34" w:type="dxa"/>
          </w:tcPr>
          <w:p w:rsidR="000E1ED2" w:rsidRPr="00D668E3" w:rsidRDefault="000E1ED2" w:rsidP="008550D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0E1ED2" w:rsidRDefault="000E1ED2"/>
    <w:sectPr w:rsidR="000E1ED2" w:rsidSect="008550D1">
      <w:pgSz w:w="16838" w:h="11906" w:orient="landscape"/>
      <w:pgMar w:top="851" w:right="1134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50D1"/>
    <w:rsid w:val="00044448"/>
    <w:rsid w:val="0009774E"/>
    <w:rsid w:val="000A5755"/>
    <w:rsid w:val="000E1ED2"/>
    <w:rsid w:val="00143A65"/>
    <w:rsid w:val="001659FD"/>
    <w:rsid w:val="001B2F26"/>
    <w:rsid w:val="001C1BE8"/>
    <w:rsid w:val="001C3ADA"/>
    <w:rsid w:val="002377DC"/>
    <w:rsid w:val="00252E9E"/>
    <w:rsid w:val="002F74C2"/>
    <w:rsid w:val="003B5A1E"/>
    <w:rsid w:val="00457D17"/>
    <w:rsid w:val="004B4B64"/>
    <w:rsid w:val="004E639A"/>
    <w:rsid w:val="00507054"/>
    <w:rsid w:val="00524584"/>
    <w:rsid w:val="00525EB9"/>
    <w:rsid w:val="00544251"/>
    <w:rsid w:val="005A1DED"/>
    <w:rsid w:val="005D2773"/>
    <w:rsid w:val="00624C99"/>
    <w:rsid w:val="006A0A37"/>
    <w:rsid w:val="007029F0"/>
    <w:rsid w:val="007062CD"/>
    <w:rsid w:val="0075231F"/>
    <w:rsid w:val="00786D7D"/>
    <w:rsid w:val="00794BE6"/>
    <w:rsid w:val="007E5F62"/>
    <w:rsid w:val="008550D1"/>
    <w:rsid w:val="0088410D"/>
    <w:rsid w:val="008B5A74"/>
    <w:rsid w:val="008D6CFE"/>
    <w:rsid w:val="008F313A"/>
    <w:rsid w:val="00993C92"/>
    <w:rsid w:val="00A2008C"/>
    <w:rsid w:val="00A81FB9"/>
    <w:rsid w:val="00A84D60"/>
    <w:rsid w:val="00B558AD"/>
    <w:rsid w:val="00B93343"/>
    <w:rsid w:val="00C4144D"/>
    <w:rsid w:val="00CB1B1E"/>
    <w:rsid w:val="00CC1363"/>
    <w:rsid w:val="00CF143C"/>
    <w:rsid w:val="00D147BD"/>
    <w:rsid w:val="00D20CA8"/>
    <w:rsid w:val="00D50BC0"/>
    <w:rsid w:val="00D632E0"/>
    <w:rsid w:val="00D668E3"/>
    <w:rsid w:val="00DB54B8"/>
    <w:rsid w:val="00DF6719"/>
    <w:rsid w:val="00E172D9"/>
    <w:rsid w:val="00E439C2"/>
    <w:rsid w:val="00EC2DA8"/>
    <w:rsid w:val="00EC4B35"/>
    <w:rsid w:val="00EE6521"/>
    <w:rsid w:val="00F02656"/>
    <w:rsid w:val="00F11607"/>
    <w:rsid w:val="00F93C73"/>
    <w:rsid w:val="00FA5621"/>
    <w:rsid w:val="00FA7628"/>
    <w:rsid w:val="00FC6184"/>
    <w:rsid w:val="00FD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D1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50D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C3AD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2008C"/>
    <w:pPr>
      <w:widowControl w:val="0"/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9</cp:revision>
  <dcterms:created xsi:type="dcterms:W3CDTF">2016-04-13T09:55:00Z</dcterms:created>
  <dcterms:modified xsi:type="dcterms:W3CDTF">2017-04-03T07:59:00Z</dcterms:modified>
</cp:coreProperties>
</file>