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58" w:rsidRDefault="00730F88">
      <w:pPr>
        <w:pStyle w:val="Standard"/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6195" cy="36195"/>
                <wp:effectExtent l="12700" t="7620" r="8255" b="13335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958" w:rsidRDefault="00F97958"/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2.8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" strokeweight="1pt">
                <v:textbox inset="0,0,0,0">
                  <w:txbxContent>
                    <w:p w:rsidR="00F97958" w:rsidRDefault="00F97958"/>
                  </w:txbxContent>
                </v:textbox>
                <w10:anchorlock/>
              </v:rect>
            </w:pict>
          </mc:Fallback>
        </mc:AlternateContent>
      </w:r>
      <w:r w:rsidR="008D7B5F">
        <w:rPr>
          <w:noProof/>
          <w:lang w:eastAsia="ru-RU"/>
        </w:rPr>
        <w:drawing>
          <wp:inline distT="0" distB="0" distL="0" distR="0">
            <wp:extent cx="619560" cy="676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60" cy="6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958" w:rsidRDefault="00F97958">
      <w:pPr>
        <w:pStyle w:val="Standard"/>
        <w:jc w:val="center"/>
        <w:rPr>
          <w:sz w:val="28"/>
          <w:szCs w:val="28"/>
        </w:rPr>
      </w:pPr>
    </w:p>
    <w:p w:rsidR="00F97958" w:rsidRDefault="008D7B5F">
      <w:pPr>
        <w:pStyle w:val="Standard"/>
        <w:ind w:hanging="426"/>
      </w:pPr>
      <w:r>
        <w:rPr>
          <w:b/>
          <w:bCs/>
          <w:sz w:val="28"/>
          <w:szCs w:val="28"/>
        </w:rPr>
        <w:t xml:space="preserve">СОВЕТ ДЕПУТАТОВ  </w:t>
      </w:r>
      <w:r w:rsidR="007B68E1">
        <w:rPr>
          <w:b/>
          <w:bCs/>
          <w:sz w:val="28"/>
          <w:szCs w:val="28"/>
        </w:rPr>
        <w:t>ДОБРОМИНСКОГО</w:t>
      </w:r>
      <w:r>
        <w:rPr>
          <w:b/>
          <w:bCs/>
          <w:sz w:val="28"/>
          <w:szCs w:val="28"/>
        </w:rPr>
        <w:t xml:space="preserve"> СЕЛЬСКОГО ПОСЕЛЕНИЯ ГЛИНКОВСКОГО  РАЙОНА СМОЛЕНСКОЙ ОБЛАСТИ</w:t>
      </w:r>
    </w:p>
    <w:p w:rsidR="00F97958" w:rsidRDefault="00F97958">
      <w:pPr>
        <w:pStyle w:val="Standard"/>
        <w:jc w:val="center"/>
        <w:rPr>
          <w:b/>
          <w:bCs/>
          <w:sz w:val="28"/>
          <w:szCs w:val="28"/>
        </w:rPr>
      </w:pPr>
    </w:p>
    <w:p w:rsidR="00F97958" w:rsidRDefault="008D7B5F">
      <w:pPr>
        <w:pStyle w:val="Standard"/>
        <w:jc w:val="center"/>
      </w:pPr>
      <w:r>
        <w:rPr>
          <w:b/>
          <w:bCs/>
          <w:sz w:val="28"/>
          <w:szCs w:val="28"/>
        </w:rPr>
        <w:t xml:space="preserve"> Р Е Ш Е Н И Е</w:t>
      </w:r>
    </w:p>
    <w:p w:rsidR="00F97958" w:rsidRDefault="00F97958">
      <w:pPr>
        <w:pStyle w:val="Standard"/>
        <w:jc w:val="center"/>
        <w:rPr>
          <w:b/>
          <w:bCs/>
          <w:sz w:val="28"/>
          <w:szCs w:val="28"/>
        </w:rPr>
      </w:pPr>
    </w:p>
    <w:p w:rsidR="00F97958" w:rsidRDefault="00F97958">
      <w:pPr>
        <w:pStyle w:val="Standard"/>
        <w:jc w:val="center"/>
        <w:rPr>
          <w:b/>
          <w:bCs/>
          <w:sz w:val="28"/>
          <w:szCs w:val="28"/>
        </w:rPr>
      </w:pPr>
    </w:p>
    <w:p w:rsidR="00F97958" w:rsidRDefault="008D7B5F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324051">
        <w:rPr>
          <w:bCs/>
          <w:sz w:val="28"/>
          <w:szCs w:val="28"/>
        </w:rPr>
        <w:t>05</w:t>
      </w:r>
      <w:r>
        <w:rPr>
          <w:bCs/>
          <w:sz w:val="28"/>
          <w:szCs w:val="28"/>
        </w:rPr>
        <w:t xml:space="preserve"> </w:t>
      </w:r>
      <w:r w:rsidR="00730F88">
        <w:rPr>
          <w:bCs/>
          <w:sz w:val="28"/>
          <w:szCs w:val="28"/>
        </w:rPr>
        <w:t>октября</w:t>
      </w:r>
      <w:r w:rsidR="00AB630D">
        <w:rPr>
          <w:bCs/>
          <w:sz w:val="28"/>
          <w:szCs w:val="28"/>
        </w:rPr>
        <w:t xml:space="preserve"> </w:t>
      </w:r>
      <w:r w:rsidR="00730F88">
        <w:rPr>
          <w:bCs/>
          <w:sz w:val="28"/>
          <w:szCs w:val="28"/>
        </w:rPr>
        <w:t>2023</w:t>
      </w:r>
      <w:r>
        <w:rPr>
          <w:bCs/>
          <w:sz w:val="28"/>
          <w:szCs w:val="28"/>
        </w:rPr>
        <w:t xml:space="preserve"> г.                                                     № </w:t>
      </w:r>
      <w:r w:rsidR="00F71438">
        <w:rPr>
          <w:bCs/>
          <w:sz w:val="28"/>
          <w:szCs w:val="28"/>
        </w:rPr>
        <w:t>26</w:t>
      </w:r>
    </w:p>
    <w:p w:rsidR="00484398" w:rsidRDefault="00484398">
      <w:pPr>
        <w:pStyle w:val="Standard"/>
        <w:jc w:val="both"/>
      </w:pPr>
    </w:p>
    <w:p w:rsidR="007B68E1" w:rsidRPr="007B68E1" w:rsidRDefault="008D7B5F" w:rsidP="007B68E1">
      <w:pPr>
        <w:pStyle w:val="ConsPlusTitle"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  <w:r w:rsidR="00324051"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</w:t>
      </w:r>
      <w:r w:rsidR="007B68E1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Глинковского района Смоленской области от  </w:t>
      </w:r>
      <w:r w:rsidR="007B68E1">
        <w:rPr>
          <w:rFonts w:ascii="Times New Roman" w:hAnsi="Times New Roman" w:cs="Times New Roman"/>
          <w:b w:val="0"/>
          <w:bCs w:val="0"/>
          <w:sz w:val="28"/>
          <w:szCs w:val="28"/>
        </w:rPr>
        <w:t>14.04.2016</w:t>
      </w:r>
      <w:r w:rsid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7B68E1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324051" w:rsidRP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 w:rsidR="007B68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Положения о порядке </w:t>
      </w:r>
      <w:r w:rsidR="007B68E1" w:rsidRPr="007B68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приватизации муниципального имущества</w:t>
      </w:r>
    </w:p>
    <w:p w:rsidR="00F97958" w:rsidRPr="00324051" w:rsidRDefault="007B68E1" w:rsidP="007B68E1">
      <w:pPr>
        <w:pStyle w:val="ConsPlusTitle"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68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Доброминского сельского поселения</w:t>
      </w:r>
      <w:r w:rsidR="00C0700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bookmarkStart w:id="0" w:name="_GoBack"/>
      <w:bookmarkEnd w:id="0"/>
    </w:p>
    <w:p w:rsidR="00F97958" w:rsidRDefault="00F9795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958" w:rsidRDefault="008D7B5F">
      <w:pPr>
        <w:pStyle w:val="Standard"/>
        <w:ind w:firstLine="709"/>
        <w:jc w:val="both"/>
      </w:pPr>
      <w:r>
        <w:rPr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Совет депутатов </w:t>
      </w:r>
      <w:r w:rsidR="007B68E1">
        <w:rPr>
          <w:sz w:val="28"/>
          <w:szCs w:val="28"/>
        </w:rPr>
        <w:t>Доброминского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области.</w:t>
      </w:r>
    </w:p>
    <w:p w:rsidR="00F97958" w:rsidRDefault="00F97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958" w:rsidRDefault="008D7B5F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97958" w:rsidRDefault="00F97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958" w:rsidRPr="00C97022" w:rsidRDefault="008D7B5F" w:rsidP="00C97022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решение Совета депутатов </w:t>
      </w:r>
      <w:r w:rsidR="007B68E1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Глинковского района Смоленской области от  </w:t>
      </w:r>
      <w:r w:rsidR="00C97022" w:rsidRPr="00C97022">
        <w:rPr>
          <w:rFonts w:ascii="Times New Roman" w:hAnsi="Times New Roman" w:cs="Times New Roman"/>
          <w:b w:val="0"/>
          <w:bCs w:val="0"/>
          <w:sz w:val="28"/>
          <w:szCs w:val="28"/>
        </w:rPr>
        <w:t>14.04.2016 г. № 10 «Об утверждении Положения о порядке  приват</w:t>
      </w:r>
      <w:r w:rsidR="00C97022">
        <w:rPr>
          <w:rFonts w:ascii="Times New Roman" w:hAnsi="Times New Roman" w:cs="Times New Roman"/>
          <w:b w:val="0"/>
          <w:bCs w:val="0"/>
          <w:sz w:val="28"/>
          <w:szCs w:val="28"/>
        </w:rPr>
        <w:t>изации муниципального имущества</w:t>
      </w:r>
      <w:r w:rsidR="00C97022" w:rsidRPr="00C970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Доброминского сельского поселения»</w:t>
      </w:r>
      <w:r w:rsidR="00C970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C97022" w:rsidRDefault="008D7B5F" w:rsidP="00EB1632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</w:t>
      </w:r>
      <w:r w:rsidR="00A304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 </w:t>
      </w:r>
      <w:r w:rsidR="00C97022">
        <w:rPr>
          <w:rFonts w:ascii="Times New Roman" w:hAnsi="Times New Roman" w:cs="Times New Roman"/>
          <w:b w:val="0"/>
          <w:bCs w:val="0"/>
          <w:sz w:val="28"/>
          <w:szCs w:val="28"/>
        </w:rPr>
        <w:t>1.7</w:t>
      </w:r>
      <w:r w:rsidR="00A304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</w:t>
      </w:r>
      <w:r w:rsidR="00730F88">
        <w:rPr>
          <w:rFonts w:ascii="Times New Roman" w:hAnsi="Times New Roman" w:cs="Times New Roman"/>
          <w:b w:val="0"/>
          <w:bCs w:val="0"/>
          <w:sz w:val="28"/>
          <w:szCs w:val="28"/>
        </w:rPr>
        <w:t>оложения</w:t>
      </w:r>
      <w:r w:rsidR="00C970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изложить в новой редакции:</w:t>
      </w:r>
    </w:p>
    <w:p w:rsidR="00C97022" w:rsidRDefault="00C97022" w:rsidP="00EB1632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C97022">
        <w:rPr>
          <w:rFonts w:ascii="Times New Roman" w:hAnsi="Times New Roman" w:cs="Times New Roman"/>
          <w:b w:val="0"/>
          <w:bCs w:val="0"/>
          <w:sz w:val="28"/>
          <w:szCs w:val="28"/>
        </w:rPr>
        <w:t>1.7. Если иное не определено Федеральным законом от 21.12.2001 N 178-ФЗ «О приватизации государственного и муниципального имущества»,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федеральным законом.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5F0F11" w:rsidRDefault="00C97022" w:rsidP="00EB1632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1.2. </w:t>
      </w:r>
      <w:r w:rsidR="009C14AF">
        <w:rPr>
          <w:rFonts w:ascii="Times New Roman" w:hAnsi="Times New Roman" w:cs="Times New Roman"/>
          <w:b w:val="0"/>
          <w:bCs w:val="0"/>
          <w:sz w:val="28"/>
          <w:szCs w:val="28"/>
        </w:rPr>
        <w:t>подпункт 7.2.3 пункта 7.2 дополнить</w:t>
      </w:r>
      <w:r w:rsidR="005F0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абзацами 15,16 следующего содержания:</w:t>
      </w:r>
    </w:p>
    <w:p w:rsidR="005F0F11" w:rsidRDefault="005F0F11" w:rsidP="005F0F11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«15) </w:t>
      </w:r>
      <w:r w:rsidRPr="00730F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сведения об установлении обременения такого имущества публичным сервитутом и (или) ограничениями, предусмотренными Федеральным законом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30F88">
        <w:rPr>
          <w:rFonts w:ascii="Times New Roman" w:hAnsi="Times New Roman" w:cs="Times New Roman"/>
          <w:b w:val="0"/>
          <w:bCs w:val="0"/>
          <w:sz w:val="28"/>
          <w:szCs w:val="28"/>
        </w:rPr>
        <w:t>от 21.12.2001 N 178-ФЗ "О приватизации государственного и муниципального имущества"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30F88">
        <w:rPr>
          <w:rFonts w:ascii="Times New Roman" w:hAnsi="Times New Roman" w:cs="Times New Roman"/>
          <w:b w:val="0"/>
          <w:bCs w:val="0"/>
          <w:sz w:val="28"/>
          <w:szCs w:val="28"/>
        </w:rPr>
        <w:t>и (или) иными федеральными законами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F0F11" w:rsidRDefault="005F0F11" w:rsidP="005F0F11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16) </w:t>
      </w:r>
      <w:r w:rsidRPr="00730F88">
        <w:rPr>
          <w:rFonts w:ascii="Times New Roman" w:hAnsi="Times New Roman" w:cs="Times New Roman"/>
          <w:b w:val="0"/>
          <w:bCs w:val="0"/>
          <w:sz w:val="28"/>
          <w:szCs w:val="28"/>
        </w:rPr>
        <w:t>условия конкурса, формы и сроки их выполнения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.»</w:t>
      </w:r>
    </w:p>
    <w:p w:rsidR="000A480B" w:rsidRDefault="005F0F11" w:rsidP="005F0F11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1.3. </w:t>
      </w:r>
      <w:r w:rsidR="000A480B">
        <w:rPr>
          <w:rFonts w:ascii="Times New Roman" w:hAnsi="Times New Roman" w:cs="Times New Roman"/>
          <w:b w:val="0"/>
          <w:bCs w:val="0"/>
          <w:sz w:val="28"/>
          <w:szCs w:val="28"/>
        </w:rPr>
        <w:t>подпункт 11 пункта 8.1 Положения изложить в новой редакции:</w:t>
      </w:r>
    </w:p>
    <w:p w:rsidR="00C97022" w:rsidRDefault="000A480B" w:rsidP="005F0F11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«11) </w:t>
      </w:r>
      <w:r w:rsidRPr="000A480B">
        <w:rPr>
          <w:rFonts w:ascii="Times New Roman" w:hAnsi="Times New Roman" w:cs="Times New Roman"/>
          <w:b w:val="0"/>
          <w:bCs w:val="0"/>
          <w:sz w:val="28"/>
          <w:szCs w:val="28"/>
        </w:rPr>
        <w:t>иные условия, обязательные для выполнения сторонами такого договора в соответствии с Федеральным законом, а также иные условия, установленные сторонами такого договора по взаимному соглашению.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9C14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A480B" w:rsidRDefault="000A480B" w:rsidP="005F0F11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1.4. </w:t>
      </w:r>
      <w:r w:rsidR="007F4874">
        <w:rPr>
          <w:rFonts w:ascii="Times New Roman" w:hAnsi="Times New Roman" w:cs="Times New Roman"/>
          <w:b w:val="0"/>
          <w:bCs w:val="0"/>
          <w:sz w:val="28"/>
          <w:szCs w:val="28"/>
        </w:rPr>
        <w:t>подпункт 7.2.6 пункта 7.2. Положения изложить в новой редакции:</w:t>
      </w:r>
    </w:p>
    <w:p w:rsidR="007F4874" w:rsidRPr="007F4874" w:rsidRDefault="007F4874" w:rsidP="007F4874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7F4874">
        <w:rPr>
          <w:rFonts w:ascii="Times New Roman" w:hAnsi="Times New Roman" w:cs="Times New Roman"/>
          <w:b w:val="0"/>
          <w:bCs w:val="0"/>
          <w:sz w:val="28"/>
          <w:szCs w:val="28"/>
        </w:rPr>
        <w:t>7.2.6. К информации о результатах сделок приватизации муниципального имущества, подлежащей размещению на сайте в сети «Интернет», относятся:</w:t>
      </w:r>
    </w:p>
    <w:p w:rsidR="007F4874" w:rsidRPr="007F4874" w:rsidRDefault="007F4874" w:rsidP="007F4874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4874">
        <w:rPr>
          <w:rFonts w:ascii="Times New Roman" w:hAnsi="Times New Roman" w:cs="Times New Roman"/>
          <w:b w:val="0"/>
          <w:bCs w:val="0"/>
          <w:sz w:val="28"/>
          <w:szCs w:val="28"/>
        </w:rPr>
        <w:t>1) наименов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ание продавца такого имущества;</w:t>
      </w:r>
    </w:p>
    <w:p w:rsidR="007F4874" w:rsidRPr="007F4874" w:rsidRDefault="007F4874" w:rsidP="007F4874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4874">
        <w:rPr>
          <w:rFonts w:ascii="Times New Roman" w:hAnsi="Times New Roman" w:cs="Times New Roman"/>
          <w:b w:val="0"/>
          <w:bCs w:val="0"/>
          <w:sz w:val="28"/>
          <w:szCs w:val="28"/>
        </w:rPr>
        <w:t>2) наименование такого имущества и иные позволяющие его индивидуализировать сведе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ния (характеристика имущества);</w:t>
      </w:r>
    </w:p>
    <w:p w:rsidR="007F4874" w:rsidRPr="007F4874" w:rsidRDefault="007F4874" w:rsidP="007F4874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4874">
        <w:rPr>
          <w:rFonts w:ascii="Times New Roman" w:hAnsi="Times New Roman" w:cs="Times New Roman"/>
          <w:b w:val="0"/>
          <w:bCs w:val="0"/>
          <w:sz w:val="28"/>
          <w:szCs w:val="28"/>
        </w:rPr>
        <w:t>3) дата,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ремя и место проведения торгов;</w:t>
      </w:r>
    </w:p>
    <w:p w:rsidR="007F4874" w:rsidRPr="007F4874" w:rsidRDefault="007F4874" w:rsidP="007F4874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4) цена сделки приватизации;</w:t>
      </w:r>
    </w:p>
    <w:p w:rsidR="007F4874" w:rsidRPr="007F4874" w:rsidRDefault="007F4874" w:rsidP="007F4874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4874">
        <w:rPr>
          <w:rFonts w:ascii="Times New Roman" w:hAnsi="Times New Roman" w:cs="Times New Roman"/>
          <w:b w:val="0"/>
          <w:bCs w:val="0"/>
          <w:sz w:val="28"/>
          <w:szCs w:val="28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7F4874" w:rsidRDefault="007F4874" w:rsidP="007F4874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48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6) имя физического лица или наименование юридического лица - победителя торгов, лица, признанного единственным участником аукциона, в случае, установленном в абзаце втором пункта 3 статьи 18 </w:t>
      </w:r>
      <w:r w:rsidR="002C3C29" w:rsidRPr="002C3C29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Федерального закона от 21.12.2001 N 178-ФЗ «О приватизации государственного и муниципального имущества</w:t>
      </w:r>
      <w:r w:rsidRPr="007F487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F97958" w:rsidRDefault="008D7B5F">
      <w:pPr>
        <w:pStyle w:val="ConsPlusTitle"/>
        <w:ind w:firstLine="851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EB1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1632" w:rsidRPr="00EB1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</w:t>
      </w:r>
      <w:r w:rsidR="00EB1632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EB1632" w:rsidRPr="00EB1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его принятия, подлежит обнародованию в соответствии со статьей 40 Устава </w:t>
      </w:r>
      <w:r w:rsidR="007B68E1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="00EB1632" w:rsidRPr="00EB1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Глинковского района Смоленской области.</w:t>
      </w:r>
    </w:p>
    <w:p w:rsidR="00F97958" w:rsidRDefault="00F97958">
      <w:pPr>
        <w:pStyle w:val="Standard"/>
        <w:jc w:val="both"/>
        <w:rPr>
          <w:sz w:val="28"/>
          <w:szCs w:val="28"/>
        </w:rPr>
      </w:pPr>
    </w:p>
    <w:p w:rsidR="00F97958" w:rsidRDefault="00F97958">
      <w:pPr>
        <w:pStyle w:val="Standard"/>
        <w:jc w:val="both"/>
        <w:rPr>
          <w:sz w:val="28"/>
          <w:szCs w:val="28"/>
        </w:rPr>
      </w:pPr>
    </w:p>
    <w:p w:rsidR="00F97958" w:rsidRDefault="00F97958">
      <w:pPr>
        <w:pStyle w:val="Standard"/>
        <w:jc w:val="both"/>
        <w:rPr>
          <w:sz w:val="28"/>
          <w:szCs w:val="28"/>
        </w:rPr>
      </w:pPr>
    </w:p>
    <w:p w:rsidR="00F97958" w:rsidRDefault="008D7B5F">
      <w:pPr>
        <w:pStyle w:val="Standard"/>
        <w:jc w:val="both"/>
      </w:pPr>
      <w:r>
        <w:rPr>
          <w:sz w:val="28"/>
          <w:szCs w:val="28"/>
        </w:rPr>
        <w:t>Глава муниципального образования</w:t>
      </w:r>
    </w:p>
    <w:p w:rsidR="00F97958" w:rsidRDefault="007B68E1">
      <w:pPr>
        <w:pStyle w:val="Standard"/>
        <w:jc w:val="both"/>
      </w:pPr>
      <w:r>
        <w:rPr>
          <w:sz w:val="28"/>
          <w:szCs w:val="28"/>
        </w:rPr>
        <w:t>Доброминского</w:t>
      </w:r>
      <w:r w:rsidR="008D7B5F">
        <w:rPr>
          <w:sz w:val="28"/>
          <w:szCs w:val="28"/>
        </w:rPr>
        <w:t xml:space="preserve">  сельского поселения</w:t>
      </w:r>
      <w:r w:rsidR="008D7B5F">
        <w:rPr>
          <w:sz w:val="28"/>
          <w:szCs w:val="28"/>
        </w:rPr>
        <w:tab/>
      </w:r>
      <w:r w:rsidR="008D7B5F">
        <w:rPr>
          <w:sz w:val="28"/>
          <w:szCs w:val="28"/>
        </w:rPr>
        <w:tab/>
      </w:r>
    </w:p>
    <w:p w:rsidR="00F97958" w:rsidRDefault="008D7B5F">
      <w:pPr>
        <w:pStyle w:val="Standard"/>
        <w:jc w:val="both"/>
      </w:pPr>
      <w:r>
        <w:rPr>
          <w:sz w:val="28"/>
          <w:szCs w:val="28"/>
        </w:rPr>
        <w:t xml:space="preserve">Глинковского района Смоленской области                                 </w:t>
      </w:r>
      <w:r w:rsidR="00F71438">
        <w:rPr>
          <w:sz w:val="28"/>
          <w:szCs w:val="28"/>
        </w:rPr>
        <w:t>Л.В. Ларионова</w:t>
      </w:r>
    </w:p>
    <w:p w:rsidR="00F97958" w:rsidRDefault="00F97958">
      <w:pPr>
        <w:pStyle w:val="Standard"/>
      </w:pPr>
    </w:p>
    <w:sectPr w:rsidR="00F97958" w:rsidSect="00F97958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464" w:rsidRDefault="00AC5464" w:rsidP="00F97958">
      <w:pPr>
        <w:spacing w:after="0" w:line="240" w:lineRule="auto"/>
      </w:pPr>
      <w:r>
        <w:separator/>
      </w:r>
    </w:p>
  </w:endnote>
  <w:endnote w:type="continuationSeparator" w:id="0">
    <w:p w:rsidR="00AC5464" w:rsidRDefault="00AC5464" w:rsidP="00F9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464" w:rsidRDefault="00AC5464" w:rsidP="00F97958">
      <w:pPr>
        <w:spacing w:after="0" w:line="240" w:lineRule="auto"/>
      </w:pPr>
      <w:r w:rsidRPr="00F97958">
        <w:rPr>
          <w:color w:val="000000"/>
        </w:rPr>
        <w:separator/>
      </w:r>
    </w:p>
  </w:footnote>
  <w:footnote w:type="continuationSeparator" w:id="0">
    <w:p w:rsidR="00AC5464" w:rsidRDefault="00AC5464" w:rsidP="00F97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58"/>
    <w:rsid w:val="000A480B"/>
    <w:rsid w:val="002C3C29"/>
    <w:rsid w:val="00324051"/>
    <w:rsid w:val="00353990"/>
    <w:rsid w:val="00366CB2"/>
    <w:rsid w:val="00484398"/>
    <w:rsid w:val="00597A82"/>
    <w:rsid w:val="005F0F11"/>
    <w:rsid w:val="0065596C"/>
    <w:rsid w:val="00730F88"/>
    <w:rsid w:val="007B68E1"/>
    <w:rsid w:val="007F4874"/>
    <w:rsid w:val="008D0F9F"/>
    <w:rsid w:val="008D7B5F"/>
    <w:rsid w:val="009C14AF"/>
    <w:rsid w:val="00A304AF"/>
    <w:rsid w:val="00A434B3"/>
    <w:rsid w:val="00AB5FC1"/>
    <w:rsid w:val="00AB630D"/>
    <w:rsid w:val="00AC5464"/>
    <w:rsid w:val="00AD4B4D"/>
    <w:rsid w:val="00C0700D"/>
    <w:rsid w:val="00C7442F"/>
    <w:rsid w:val="00C97022"/>
    <w:rsid w:val="00E70462"/>
    <w:rsid w:val="00EB1632"/>
    <w:rsid w:val="00F71438"/>
    <w:rsid w:val="00F97958"/>
    <w:rsid w:val="00FE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97909-CC71-4D77-BD4D-05037509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7958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F9795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F97958"/>
    <w:pPr>
      <w:spacing w:after="120"/>
    </w:pPr>
  </w:style>
  <w:style w:type="paragraph" w:styleId="a4">
    <w:name w:val="List"/>
    <w:basedOn w:val="Textbody"/>
    <w:rsid w:val="00F97958"/>
    <w:rPr>
      <w:rFonts w:ascii="Arial" w:hAnsi="Arial" w:cs="Tahoma"/>
    </w:rPr>
  </w:style>
  <w:style w:type="paragraph" w:customStyle="1" w:styleId="1">
    <w:name w:val="Название объекта1"/>
    <w:basedOn w:val="Standard"/>
    <w:rsid w:val="00F9795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F97958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F97958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F97958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Balloon Text"/>
    <w:rsid w:val="00F979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sid w:val="00F9795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3</cp:revision>
  <cp:lastPrinted>2023-10-05T09:59:00Z</cp:lastPrinted>
  <dcterms:created xsi:type="dcterms:W3CDTF">2023-10-04T08:53:00Z</dcterms:created>
  <dcterms:modified xsi:type="dcterms:W3CDTF">2023-10-05T10:03:00Z</dcterms:modified>
</cp:coreProperties>
</file>