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E70DA4" w:rsidRDefault="00E70DA4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ДОБРОМИНСКОГО СЕЛЬСКОГО ПОСЕЛЕНИЯ ГЛИНКОВСКОГО РАЙОНА  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536180">
        <w:rPr>
          <w:sz w:val="28"/>
        </w:rPr>
        <w:t>«</w:t>
      </w:r>
      <w:r w:rsidR="00EF0866">
        <w:rPr>
          <w:sz w:val="28"/>
        </w:rPr>
        <w:t>26</w:t>
      </w:r>
      <w:r w:rsidR="00536180">
        <w:rPr>
          <w:sz w:val="28"/>
        </w:rPr>
        <w:t>»</w:t>
      </w:r>
      <w:r w:rsidRPr="004B16FF">
        <w:rPr>
          <w:sz w:val="28"/>
        </w:rPr>
        <w:t xml:space="preserve">  </w:t>
      </w:r>
      <w:r w:rsidR="00536180">
        <w:rPr>
          <w:sz w:val="28"/>
        </w:rPr>
        <w:t>ию</w:t>
      </w:r>
      <w:r w:rsidR="00EF0866">
        <w:rPr>
          <w:sz w:val="28"/>
        </w:rPr>
        <w:t>н</w:t>
      </w:r>
      <w:bookmarkStart w:id="0" w:name="_GoBack"/>
      <w:bookmarkEnd w:id="0"/>
      <w:r w:rsidR="00536180">
        <w:rPr>
          <w:sz w:val="28"/>
        </w:rPr>
        <w:t>я</w:t>
      </w:r>
      <w:r w:rsidRPr="004B16FF">
        <w:rPr>
          <w:sz w:val="28"/>
        </w:rPr>
        <w:t xml:space="preserve">  202</w:t>
      </w:r>
      <w:r w:rsidR="00536180">
        <w:rPr>
          <w:sz w:val="28"/>
        </w:rPr>
        <w:t>4</w:t>
      </w:r>
      <w:r w:rsidRPr="004B16FF">
        <w:rPr>
          <w:sz w:val="28"/>
        </w:rPr>
        <w:t>г</w:t>
      </w:r>
      <w:r w:rsidR="00536180">
        <w:rPr>
          <w:sz w:val="28"/>
        </w:rPr>
        <w:t>.</w:t>
      </w:r>
      <w:r w:rsidRPr="004B16FF">
        <w:rPr>
          <w:sz w:val="28"/>
        </w:rPr>
        <w:t xml:space="preserve">                </w:t>
      </w:r>
      <w:r w:rsidR="00536180">
        <w:rPr>
          <w:sz w:val="28"/>
        </w:rPr>
        <w:t xml:space="preserve">      </w:t>
      </w:r>
      <w:r w:rsidRPr="004B16FF">
        <w:rPr>
          <w:sz w:val="28"/>
        </w:rPr>
        <w:t xml:space="preserve">    </w:t>
      </w:r>
      <w:r w:rsidR="00536180">
        <w:rPr>
          <w:sz w:val="28"/>
        </w:rPr>
        <w:t xml:space="preserve">  </w:t>
      </w:r>
      <w:r w:rsidRPr="004B16FF">
        <w:rPr>
          <w:sz w:val="28"/>
        </w:rPr>
        <w:t xml:space="preserve"> № </w:t>
      </w:r>
      <w:r w:rsidR="00EF0866">
        <w:rPr>
          <w:sz w:val="28"/>
        </w:rPr>
        <w:t>5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536180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80">
              <w:rPr>
                <w:rFonts w:ascii="Times New Roman" w:hAnsi="Times New Roman"/>
                <w:sz w:val="28"/>
                <w:szCs w:val="28"/>
              </w:rPr>
              <w:t>О признании утратившими силу отдельных муниципальных нормативных правовых актов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180" w:rsidRDefault="00536180" w:rsidP="00536180">
      <w:pPr>
        <w:shd w:val="clear" w:color="auto" w:fill="FFFFFF"/>
        <w:ind w:firstLine="709"/>
        <w:rPr>
          <w:sz w:val="28"/>
          <w:szCs w:val="28"/>
        </w:rPr>
      </w:pPr>
      <w:r w:rsidRPr="00511130">
        <w:rPr>
          <w:color w:val="1D1B11"/>
          <w:sz w:val="28"/>
          <w:szCs w:val="28"/>
        </w:rPr>
        <w:t>В соответствии</w:t>
      </w:r>
      <w:bookmarkStart w:id="1" w:name="_Hlk79501936"/>
      <w:r w:rsidRPr="00511130">
        <w:rPr>
          <w:color w:val="1D1B11"/>
          <w:sz w:val="28"/>
          <w:szCs w:val="28"/>
        </w:rPr>
        <w:t xml:space="preserve"> с </w:t>
      </w:r>
      <w:r w:rsidRPr="00B8465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</w:t>
      </w:r>
      <w:r w:rsidRPr="00B84657">
        <w:rPr>
          <w:sz w:val="28"/>
          <w:szCs w:val="28"/>
        </w:rPr>
        <w:t xml:space="preserve">ского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B84657">
        <w:rPr>
          <w:sz w:val="28"/>
          <w:szCs w:val="28"/>
        </w:rPr>
        <w:t xml:space="preserve"> района Смоленской области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 </w:t>
      </w:r>
      <w:bookmarkEnd w:id="1"/>
    </w:p>
    <w:p w:rsidR="00536180" w:rsidRPr="00511130" w:rsidRDefault="00536180" w:rsidP="00536180">
      <w:pPr>
        <w:shd w:val="clear" w:color="auto" w:fill="FFFFFF"/>
        <w:ind w:firstLine="709"/>
        <w:rPr>
          <w:b/>
          <w:color w:val="1D1B11"/>
          <w:sz w:val="28"/>
          <w:szCs w:val="28"/>
        </w:rPr>
      </w:pPr>
      <w:r w:rsidRPr="00511130">
        <w:rPr>
          <w:b/>
          <w:color w:val="1D1B11"/>
          <w:sz w:val="28"/>
          <w:szCs w:val="28"/>
        </w:rPr>
        <w:t>ПОСТАНОВЛЯЮ: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</w:p>
    <w:p w:rsidR="00536180" w:rsidRDefault="00536180" w:rsidP="0053618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1. Признать утратившими силу </w:t>
      </w:r>
      <w:r>
        <w:rPr>
          <w:color w:val="000000"/>
          <w:sz w:val="28"/>
          <w:szCs w:val="28"/>
        </w:rPr>
        <w:t>муниципальные нормативные правовые акты:</w:t>
      </w:r>
    </w:p>
    <w:p w:rsidR="00536180" w:rsidRPr="00536180" w:rsidRDefault="00536180" w:rsidP="005361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 w:rsidR="002358E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F302F">
        <w:rPr>
          <w:sz w:val="28"/>
          <w:szCs w:val="28"/>
        </w:rPr>
        <w:t>0</w:t>
      </w:r>
      <w:r w:rsidR="002358E5">
        <w:rPr>
          <w:sz w:val="28"/>
          <w:szCs w:val="28"/>
        </w:rPr>
        <w:t>9</w:t>
      </w:r>
      <w:r>
        <w:rPr>
          <w:sz w:val="28"/>
          <w:szCs w:val="28"/>
        </w:rPr>
        <w:t>.200</w:t>
      </w:r>
      <w:r w:rsidR="00AF302F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2358E5">
        <w:rPr>
          <w:sz w:val="28"/>
          <w:szCs w:val="28"/>
        </w:rPr>
        <w:t>19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r w:rsidR="002358E5" w:rsidRPr="002358E5">
        <w:rPr>
          <w:rStyle w:val="ae"/>
          <w:color w:val="auto"/>
          <w:sz w:val="28"/>
          <w:szCs w:val="28"/>
          <w:u w:val="none"/>
        </w:rPr>
        <w:t>О создании комиссии по систематизации адресного хозяйства Белохолмского сельского поселения Глинковского района Смоленской области</w:t>
      </w:r>
      <w:r w:rsidRPr="00536180">
        <w:rPr>
          <w:sz w:val="28"/>
          <w:szCs w:val="28"/>
        </w:rPr>
        <w:t>».</w:t>
      </w:r>
    </w:p>
    <w:p w:rsidR="00B6461B" w:rsidRDefault="00B6461B" w:rsidP="00B6461B">
      <w:pPr>
        <w:shd w:val="clear" w:color="auto" w:fill="FFFFFF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обнародовать в соответствии с Уставом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B6461B" w:rsidRDefault="00B6461B" w:rsidP="00B6461B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обнародования. 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E70DA4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723A3C">
        <w:rPr>
          <w:sz w:val="28"/>
        </w:rPr>
        <w:t>Л.В. Ларионова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E70DA4" w:rsidRDefault="00E70DA4" w:rsidP="006E181B">
      <w:pPr>
        <w:rPr>
          <w:sz w:val="24"/>
          <w:szCs w:val="24"/>
        </w:rPr>
      </w:pPr>
    </w:p>
    <w:sectPr w:rsidR="00E70DA4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36180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543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358E5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32033"/>
    <w:rsid w:val="00536180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26B32"/>
    <w:rsid w:val="00A40F49"/>
    <w:rsid w:val="00A543CC"/>
    <w:rsid w:val="00A73F4C"/>
    <w:rsid w:val="00A73FAD"/>
    <w:rsid w:val="00A77767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02F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461B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46991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0DA4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866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66557-4AEE-4A16-AC97-BA613A9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qFormat/>
    <w:rsid w:val="00536180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536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1A60-95F7-4792-A3D7-21221491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110</cp:revision>
  <cp:lastPrinted>2024-06-26T12:27:00Z</cp:lastPrinted>
  <dcterms:created xsi:type="dcterms:W3CDTF">2022-09-28T06:32:00Z</dcterms:created>
  <dcterms:modified xsi:type="dcterms:W3CDTF">2024-06-26T12:27:00Z</dcterms:modified>
</cp:coreProperties>
</file>