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6C7958">
        <w:rPr>
          <w:sz w:val="28"/>
        </w:rPr>
        <w:t>1</w:t>
      </w:r>
      <w:r w:rsidR="009B429A">
        <w:rPr>
          <w:sz w:val="28"/>
        </w:rPr>
        <w:t>7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9B429A">
        <w:rPr>
          <w:color w:val="000000"/>
          <w:sz w:val="28"/>
          <w:szCs w:val="28"/>
        </w:rPr>
        <w:t>30.07.2008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9B429A">
        <w:rPr>
          <w:color w:val="000000"/>
          <w:sz w:val="28"/>
          <w:szCs w:val="28"/>
        </w:rPr>
        <w:t>22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9B429A">
        <w:rPr>
          <w:color w:val="000000"/>
          <w:sz w:val="28"/>
          <w:szCs w:val="28"/>
        </w:rPr>
        <w:t xml:space="preserve">Об образовании комиссии при Администрации муниципального образования </w:t>
      </w:r>
      <w:r w:rsidR="00A16C46">
        <w:rPr>
          <w:color w:val="000000"/>
          <w:sz w:val="28"/>
          <w:szCs w:val="28"/>
        </w:rPr>
        <w:t xml:space="preserve"> Бердниковского сельского поселения Глинковского района Смоленской области</w:t>
      </w:r>
      <w:r w:rsidR="009B429A">
        <w:rPr>
          <w:color w:val="000000"/>
          <w:sz w:val="28"/>
          <w:szCs w:val="28"/>
        </w:rPr>
        <w:t xml:space="preserve"> по бюджетным проектировкам на очередной финансовый период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46" w:rsidRDefault="00ED0646">
      <w:r>
        <w:separator/>
      </w:r>
    </w:p>
  </w:endnote>
  <w:endnote w:type="continuationSeparator" w:id="0">
    <w:p w:rsidR="00ED0646" w:rsidRDefault="00ED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46" w:rsidRDefault="00ED0646">
      <w:r>
        <w:separator/>
      </w:r>
    </w:p>
  </w:footnote>
  <w:footnote w:type="continuationSeparator" w:id="0">
    <w:p w:rsidR="00ED0646" w:rsidRDefault="00ED0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E4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B429A"/>
    <w:rsid w:val="009C7770"/>
    <w:rsid w:val="009D4B60"/>
    <w:rsid w:val="009E09BD"/>
    <w:rsid w:val="009E476D"/>
    <w:rsid w:val="009F2692"/>
    <w:rsid w:val="00A057EB"/>
    <w:rsid w:val="00A071FC"/>
    <w:rsid w:val="00A16598"/>
    <w:rsid w:val="00A16C46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7E"/>
    <w:rsid w:val="00EB00B2"/>
    <w:rsid w:val="00EC1051"/>
    <w:rsid w:val="00EC4E7B"/>
    <w:rsid w:val="00ED0646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8AB2-0A54-481F-BCBC-50D5AF2C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2024-07-04T12:19:00Z</dcterms:created>
  <dcterms:modified xsi:type="dcterms:W3CDTF">2024-07-04T12:19:00Z</dcterms:modified>
</cp:coreProperties>
</file>